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C66" w:rsidRPr="002F1407" w:rsidRDefault="00C23C66" w:rsidP="002A3B18">
      <w:pPr>
        <w:jc w:val="both"/>
        <w:rPr>
          <w:rFonts w:ascii="Calibri" w:hAnsi="Calibri" w:cs="Calibri"/>
          <w:b/>
        </w:rPr>
      </w:pPr>
    </w:p>
    <w:p w:rsidR="00633347" w:rsidRPr="002F1407" w:rsidRDefault="007E73FF" w:rsidP="002A3B18">
      <w:pPr>
        <w:jc w:val="both"/>
        <w:rPr>
          <w:rFonts w:ascii="Calibri" w:hAnsi="Calibri" w:cs="Calibri"/>
          <w:b/>
        </w:rPr>
      </w:pPr>
      <w:r w:rsidRPr="002F1407">
        <w:rPr>
          <w:rFonts w:ascii="Calibri" w:hAnsi="Calibri" w:cs="Calibri"/>
          <w:noProof/>
          <w:lang w:eastAsia="en-GB"/>
        </w:rPr>
        <w:drawing>
          <wp:inline distT="0" distB="0" distL="0" distR="0" wp14:anchorId="35C949BE" wp14:editId="061EDC96">
            <wp:extent cx="3400425" cy="1143000"/>
            <wp:effectExtent l="0" t="0" r="9525" b="0"/>
            <wp:docPr id="1" name="Picture 1" descr="cid:image005.jpg@01D3EC74.ABB5B490"/>
            <wp:cNvGraphicFramePr/>
            <a:graphic xmlns:a="http://schemas.openxmlformats.org/drawingml/2006/main">
              <a:graphicData uri="http://schemas.openxmlformats.org/drawingml/2006/picture">
                <pic:pic xmlns:pic="http://schemas.openxmlformats.org/drawingml/2006/picture">
                  <pic:nvPicPr>
                    <pic:cNvPr id="1" name="Picture 1" descr="cid:image005.jpg@01D3EC74.ABB5B49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143000"/>
                    </a:xfrm>
                    <a:prstGeom prst="rect">
                      <a:avLst/>
                    </a:prstGeom>
                    <a:noFill/>
                    <a:ln>
                      <a:noFill/>
                    </a:ln>
                  </pic:spPr>
                </pic:pic>
              </a:graphicData>
            </a:graphic>
          </wp:inline>
        </w:drawing>
      </w:r>
    </w:p>
    <w:p w:rsidR="00633347" w:rsidRPr="002F1407" w:rsidRDefault="00633347" w:rsidP="002A3B18">
      <w:pPr>
        <w:jc w:val="both"/>
        <w:rPr>
          <w:rFonts w:ascii="Calibri" w:hAnsi="Calibri" w:cs="Calibri"/>
          <w:b/>
        </w:rPr>
      </w:pPr>
    </w:p>
    <w:p w:rsidR="00633347" w:rsidRPr="002F1407" w:rsidRDefault="00633347" w:rsidP="002A3B18">
      <w:pPr>
        <w:jc w:val="both"/>
        <w:rPr>
          <w:rFonts w:ascii="Calibri" w:hAnsi="Calibri" w:cs="Calibri"/>
          <w:b/>
        </w:rPr>
      </w:pPr>
    </w:p>
    <w:p w:rsidR="00B60D89" w:rsidRPr="002F1407" w:rsidRDefault="00B60D89"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B60D89" w:rsidRPr="002F1407" w:rsidRDefault="00B60D89" w:rsidP="002A3B18">
      <w:pPr>
        <w:jc w:val="both"/>
        <w:rPr>
          <w:rFonts w:ascii="Calibri" w:hAnsi="Calibri" w:cs="Calibri"/>
          <w:b/>
        </w:rPr>
      </w:pPr>
    </w:p>
    <w:p w:rsidR="00B60D89" w:rsidRPr="002F1407" w:rsidRDefault="00B60D89" w:rsidP="002A3B18">
      <w:pPr>
        <w:jc w:val="both"/>
        <w:rPr>
          <w:rFonts w:ascii="Calibri" w:hAnsi="Calibri" w:cs="Calibri"/>
          <w:b/>
        </w:rPr>
      </w:pPr>
    </w:p>
    <w:p w:rsidR="00704EEF" w:rsidRPr="009C4BB8" w:rsidRDefault="00704EEF" w:rsidP="002A3B18">
      <w:pPr>
        <w:jc w:val="center"/>
        <w:rPr>
          <w:rFonts w:ascii="Calibri" w:hAnsi="Calibri" w:cs="Calibri"/>
          <w:b/>
          <w:sz w:val="96"/>
        </w:rPr>
      </w:pPr>
    </w:p>
    <w:p w:rsidR="00B60D89" w:rsidRPr="009C4BB8" w:rsidRDefault="004E4FAC" w:rsidP="002A3B18">
      <w:pPr>
        <w:jc w:val="center"/>
        <w:rPr>
          <w:rFonts w:ascii="Calibri" w:hAnsi="Calibri" w:cs="Calibri"/>
          <w:b/>
          <w:sz w:val="96"/>
        </w:rPr>
      </w:pPr>
      <w:r w:rsidRPr="009C4BB8">
        <w:rPr>
          <w:rFonts w:ascii="Calibri" w:hAnsi="Calibri" w:cs="Calibri"/>
          <w:b/>
          <w:sz w:val="96"/>
        </w:rPr>
        <w:t>Business Plan</w:t>
      </w:r>
    </w:p>
    <w:p w:rsidR="009C69DF" w:rsidRPr="009C4BB8" w:rsidRDefault="009C69DF" w:rsidP="00FA30F3">
      <w:pPr>
        <w:rPr>
          <w:rFonts w:ascii="Calibri" w:hAnsi="Calibri" w:cs="Calibri"/>
          <w:b/>
          <w:sz w:val="96"/>
        </w:rPr>
      </w:pPr>
    </w:p>
    <w:p w:rsidR="00B60D89" w:rsidRPr="002F1407" w:rsidRDefault="00B60D89" w:rsidP="002A3B18">
      <w:pPr>
        <w:jc w:val="center"/>
        <w:rPr>
          <w:rFonts w:ascii="Calibri" w:hAnsi="Calibri" w:cs="Calibri"/>
          <w:b/>
        </w:rPr>
      </w:pPr>
    </w:p>
    <w:p w:rsidR="002A3B18" w:rsidRPr="002F1407" w:rsidRDefault="002A3B18" w:rsidP="002A3B18">
      <w:pPr>
        <w:jc w:val="center"/>
        <w:rPr>
          <w:rFonts w:ascii="Calibri" w:hAnsi="Calibri" w:cs="Calibri"/>
          <w:b/>
        </w:rPr>
      </w:pPr>
    </w:p>
    <w:p w:rsidR="002A3B18" w:rsidRPr="002F1407" w:rsidRDefault="002A3B18" w:rsidP="002A3B18">
      <w:pPr>
        <w:jc w:val="center"/>
        <w:rPr>
          <w:rFonts w:ascii="Calibri" w:hAnsi="Calibri" w:cs="Calibri"/>
          <w:b/>
        </w:rPr>
      </w:pPr>
    </w:p>
    <w:p w:rsidR="002A3B18" w:rsidRPr="002F1407" w:rsidRDefault="002A3B18" w:rsidP="002A3B18">
      <w:pPr>
        <w:jc w:val="center"/>
        <w:rPr>
          <w:rFonts w:ascii="Calibri" w:hAnsi="Calibri" w:cs="Calibri"/>
          <w:b/>
        </w:rPr>
      </w:pPr>
    </w:p>
    <w:p w:rsidR="002A3B18" w:rsidRPr="002F1407" w:rsidRDefault="002A3B18" w:rsidP="002A3B18">
      <w:pPr>
        <w:jc w:val="center"/>
        <w:rPr>
          <w:rFonts w:ascii="Calibri" w:hAnsi="Calibri" w:cs="Calibri"/>
          <w:b/>
        </w:rPr>
      </w:pPr>
    </w:p>
    <w:p w:rsidR="002A3B18" w:rsidRPr="002F1407" w:rsidRDefault="002A3B18" w:rsidP="002A3B18">
      <w:pPr>
        <w:jc w:val="center"/>
        <w:rPr>
          <w:rFonts w:ascii="Calibri" w:hAnsi="Calibri" w:cs="Calibri"/>
          <w:b/>
        </w:rPr>
      </w:pPr>
    </w:p>
    <w:p w:rsidR="00B60D89" w:rsidRPr="002F1407" w:rsidRDefault="00B60D89" w:rsidP="002A3B18">
      <w:pPr>
        <w:jc w:val="center"/>
        <w:rPr>
          <w:rFonts w:ascii="Calibri" w:hAnsi="Calibri" w:cs="Calibri"/>
          <w:b/>
        </w:rPr>
      </w:pPr>
    </w:p>
    <w:p w:rsidR="00633347" w:rsidRPr="009C4BB8" w:rsidRDefault="00633347" w:rsidP="002A3B18">
      <w:pPr>
        <w:jc w:val="center"/>
        <w:rPr>
          <w:rFonts w:ascii="Calibri" w:hAnsi="Calibri" w:cs="Calibri"/>
          <w:b/>
          <w:sz w:val="48"/>
        </w:rPr>
      </w:pPr>
      <w:r w:rsidRPr="009C4BB8">
        <w:rPr>
          <w:rFonts w:ascii="Calibri" w:hAnsi="Calibri" w:cs="Calibri"/>
          <w:b/>
          <w:sz w:val="48"/>
        </w:rPr>
        <w:t>20</w:t>
      </w:r>
      <w:r w:rsidR="00D50D85" w:rsidRPr="009C4BB8">
        <w:rPr>
          <w:rFonts w:ascii="Calibri" w:hAnsi="Calibri" w:cs="Calibri"/>
          <w:b/>
          <w:sz w:val="48"/>
        </w:rPr>
        <w:t>2</w:t>
      </w:r>
      <w:r w:rsidR="005E1EDD" w:rsidRPr="009C4BB8">
        <w:rPr>
          <w:rFonts w:ascii="Calibri" w:hAnsi="Calibri" w:cs="Calibri"/>
          <w:b/>
          <w:sz w:val="48"/>
        </w:rPr>
        <w:t>1</w:t>
      </w:r>
      <w:r w:rsidR="00D50D85" w:rsidRPr="009C4BB8">
        <w:rPr>
          <w:rFonts w:ascii="Calibri" w:hAnsi="Calibri" w:cs="Calibri"/>
          <w:b/>
          <w:sz w:val="48"/>
        </w:rPr>
        <w:t xml:space="preserve"> </w:t>
      </w:r>
      <w:r w:rsidR="00D12DCE" w:rsidRPr="009C4BB8">
        <w:rPr>
          <w:rFonts w:ascii="Calibri" w:hAnsi="Calibri" w:cs="Calibri"/>
          <w:b/>
          <w:sz w:val="48"/>
        </w:rPr>
        <w:t>-</w:t>
      </w:r>
      <w:r w:rsidRPr="009C4BB8">
        <w:rPr>
          <w:rFonts w:ascii="Calibri" w:hAnsi="Calibri" w:cs="Calibri"/>
          <w:b/>
          <w:sz w:val="48"/>
        </w:rPr>
        <w:t>20</w:t>
      </w:r>
      <w:r w:rsidR="001B368E" w:rsidRPr="009C4BB8">
        <w:rPr>
          <w:rFonts w:ascii="Calibri" w:hAnsi="Calibri" w:cs="Calibri"/>
          <w:b/>
          <w:sz w:val="48"/>
        </w:rPr>
        <w:t>2</w:t>
      </w:r>
      <w:r w:rsidR="005E1EDD" w:rsidRPr="009C4BB8">
        <w:rPr>
          <w:rFonts w:ascii="Calibri" w:hAnsi="Calibri" w:cs="Calibri"/>
          <w:b/>
          <w:sz w:val="48"/>
        </w:rPr>
        <w:t>4</w:t>
      </w:r>
    </w:p>
    <w:p w:rsidR="00D50D85" w:rsidRPr="002F1407" w:rsidRDefault="00D50D85" w:rsidP="002A3B18">
      <w:pPr>
        <w:jc w:val="center"/>
        <w:rPr>
          <w:rFonts w:ascii="Calibri" w:hAnsi="Calibri" w:cs="Calibri"/>
          <w:b/>
        </w:rPr>
      </w:pPr>
    </w:p>
    <w:p w:rsidR="00B60D89" w:rsidRPr="002F1407" w:rsidRDefault="00B60D89"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b/>
        </w:rPr>
      </w:pPr>
    </w:p>
    <w:p w:rsidR="002A3B18" w:rsidRPr="002F1407" w:rsidRDefault="002A3B18" w:rsidP="002A3B18">
      <w:pPr>
        <w:jc w:val="both"/>
        <w:rPr>
          <w:rFonts w:ascii="Calibri" w:hAnsi="Calibri" w:cs="Calibri"/>
        </w:rPr>
      </w:pPr>
    </w:p>
    <w:p w:rsidR="002A3B18" w:rsidRPr="002F1407" w:rsidRDefault="002A3B18" w:rsidP="002A3B18">
      <w:pPr>
        <w:jc w:val="both"/>
        <w:rPr>
          <w:rFonts w:ascii="Calibri" w:hAnsi="Calibri" w:cs="Calibri"/>
        </w:rPr>
      </w:pPr>
    </w:p>
    <w:p w:rsidR="00B60D89" w:rsidRPr="002F1407" w:rsidRDefault="002A3B18" w:rsidP="002A3B18">
      <w:pPr>
        <w:jc w:val="both"/>
        <w:rPr>
          <w:rFonts w:ascii="Calibri" w:hAnsi="Calibri" w:cs="Calibri"/>
        </w:rPr>
      </w:pPr>
      <w:r w:rsidRPr="002F1407">
        <w:rPr>
          <w:rFonts w:ascii="Calibri" w:hAnsi="Calibri" w:cs="Calibri"/>
        </w:rPr>
        <w:br w:type="page"/>
      </w:r>
    </w:p>
    <w:p w:rsidR="00A23B87" w:rsidRPr="002F1407" w:rsidRDefault="00A23B87" w:rsidP="002A3B18">
      <w:pPr>
        <w:pStyle w:val="Title"/>
        <w:jc w:val="both"/>
        <w:rPr>
          <w:rFonts w:ascii="Calibri" w:hAnsi="Calibri" w:cs="Calibri"/>
          <w:b/>
          <w:sz w:val="24"/>
          <w:szCs w:val="24"/>
        </w:rPr>
      </w:pPr>
      <w:r w:rsidRPr="002F1407">
        <w:rPr>
          <w:rFonts w:ascii="Calibri" w:hAnsi="Calibri" w:cs="Calibri"/>
          <w:b/>
          <w:sz w:val="24"/>
          <w:szCs w:val="24"/>
        </w:rPr>
        <w:lastRenderedPageBreak/>
        <w:t>CONTENTS</w:t>
      </w:r>
    </w:p>
    <w:p w:rsidR="00A23B87" w:rsidRPr="002F1407" w:rsidRDefault="00A23B87" w:rsidP="002A3B18">
      <w:pPr>
        <w:jc w:val="both"/>
        <w:rPr>
          <w:rFonts w:ascii="Calibri" w:hAnsi="Calibri" w:cs="Calibri"/>
        </w:rPr>
      </w:pPr>
    </w:p>
    <w:p w:rsidR="00B60D89" w:rsidRPr="002F1407" w:rsidRDefault="00B60D89" w:rsidP="002A3B18">
      <w:pPr>
        <w:jc w:val="both"/>
        <w:rPr>
          <w:rFonts w:ascii="Calibri" w:hAnsi="Calibri" w:cs="Calibri"/>
        </w:rPr>
      </w:pPr>
    </w:p>
    <w:p w:rsidR="00B60D89" w:rsidRPr="002F1407" w:rsidRDefault="00B60D89" w:rsidP="002A3B18">
      <w:pPr>
        <w:jc w:val="both"/>
        <w:rPr>
          <w:rFonts w:ascii="Calibri" w:hAnsi="Calibri" w:cs="Calibri"/>
        </w:rPr>
      </w:pPr>
    </w:p>
    <w:p w:rsidR="00A23B87" w:rsidRPr="002F1407" w:rsidRDefault="00A23B87" w:rsidP="002A3B18">
      <w:pPr>
        <w:jc w:val="both"/>
        <w:rPr>
          <w:rFonts w:ascii="Calibri" w:hAnsi="Calibri" w:cs="Calibri"/>
        </w:rPr>
      </w:pPr>
    </w:p>
    <w:p w:rsidR="00A23B87" w:rsidRPr="002F1407" w:rsidRDefault="00A23B87" w:rsidP="002A3B18">
      <w:pPr>
        <w:jc w:val="both"/>
        <w:rPr>
          <w:rFonts w:ascii="Calibri" w:hAnsi="Calibri" w:cs="Calibri"/>
        </w:rPr>
      </w:pPr>
      <w:r w:rsidRPr="002F1407">
        <w:rPr>
          <w:rFonts w:ascii="Calibri" w:hAnsi="Calibri" w:cs="Calibri"/>
          <w:b/>
        </w:rPr>
        <w:t>Section 1</w:t>
      </w:r>
      <w:r w:rsidRPr="002F1407">
        <w:rPr>
          <w:rFonts w:ascii="Calibri" w:hAnsi="Calibri" w:cs="Calibri"/>
          <w:b/>
        </w:rPr>
        <w:tab/>
      </w:r>
      <w:r w:rsidRPr="002F1407">
        <w:rPr>
          <w:rFonts w:ascii="Calibri" w:hAnsi="Calibri" w:cs="Calibri"/>
        </w:rPr>
        <w:tab/>
        <w:t>Introduction</w:t>
      </w:r>
    </w:p>
    <w:p w:rsidR="00A23B87" w:rsidRPr="002F1407" w:rsidRDefault="00A23B87" w:rsidP="002A3B18">
      <w:pPr>
        <w:jc w:val="both"/>
        <w:rPr>
          <w:rFonts w:ascii="Calibri" w:hAnsi="Calibri" w:cs="Calibri"/>
        </w:rPr>
      </w:pPr>
    </w:p>
    <w:p w:rsidR="00A23B87" w:rsidRPr="002F1407" w:rsidRDefault="00A23B87" w:rsidP="002A3B18">
      <w:pPr>
        <w:jc w:val="both"/>
        <w:rPr>
          <w:rFonts w:ascii="Calibri" w:hAnsi="Calibri" w:cs="Calibri"/>
        </w:rPr>
      </w:pPr>
      <w:r w:rsidRPr="002F1407">
        <w:rPr>
          <w:rFonts w:ascii="Calibri" w:hAnsi="Calibri" w:cs="Calibri"/>
          <w:b/>
        </w:rPr>
        <w:t xml:space="preserve">Section </w:t>
      </w:r>
      <w:r w:rsidR="00E57A98" w:rsidRPr="002F1407">
        <w:rPr>
          <w:rFonts w:ascii="Calibri" w:hAnsi="Calibri" w:cs="Calibri"/>
          <w:b/>
        </w:rPr>
        <w:t>2</w:t>
      </w:r>
      <w:r w:rsidRPr="002F1407">
        <w:rPr>
          <w:rFonts w:ascii="Calibri" w:hAnsi="Calibri" w:cs="Calibri"/>
          <w:b/>
        </w:rPr>
        <w:tab/>
      </w:r>
      <w:r w:rsidRPr="002F1407">
        <w:rPr>
          <w:rFonts w:ascii="Calibri" w:hAnsi="Calibri" w:cs="Calibri"/>
        </w:rPr>
        <w:tab/>
      </w:r>
      <w:r w:rsidR="00D04AEA" w:rsidRPr="002F1407">
        <w:rPr>
          <w:rFonts w:ascii="Calibri" w:hAnsi="Calibri" w:cs="Calibri"/>
        </w:rPr>
        <w:t xml:space="preserve">Our </w:t>
      </w:r>
      <w:r w:rsidR="004E4FAC" w:rsidRPr="002F1407">
        <w:rPr>
          <w:rFonts w:ascii="Calibri" w:hAnsi="Calibri" w:cs="Calibri"/>
        </w:rPr>
        <w:t>Purpose</w:t>
      </w:r>
      <w:r w:rsidR="00D06251" w:rsidRPr="002F1407">
        <w:rPr>
          <w:rFonts w:ascii="Calibri" w:hAnsi="Calibri" w:cs="Calibri"/>
        </w:rPr>
        <w:t>, Vision and Values</w:t>
      </w:r>
      <w:r w:rsidRPr="002F1407">
        <w:rPr>
          <w:rFonts w:ascii="Calibri" w:hAnsi="Calibri" w:cs="Calibri"/>
        </w:rPr>
        <w:t xml:space="preserve"> </w:t>
      </w:r>
    </w:p>
    <w:p w:rsidR="00102E71" w:rsidRPr="002F1407" w:rsidRDefault="00102E71" w:rsidP="002A3B18">
      <w:pPr>
        <w:jc w:val="both"/>
        <w:rPr>
          <w:rFonts w:ascii="Calibri" w:hAnsi="Calibri" w:cs="Calibri"/>
        </w:rPr>
      </w:pPr>
    </w:p>
    <w:p w:rsidR="0012330B" w:rsidRPr="002F1407" w:rsidRDefault="00A23B87" w:rsidP="002A3B18">
      <w:pPr>
        <w:ind w:left="2160" w:hanging="2160"/>
        <w:jc w:val="both"/>
        <w:rPr>
          <w:rFonts w:ascii="Calibri" w:hAnsi="Calibri" w:cs="Calibri"/>
          <w:color w:val="FF0000"/>
        </w:rPr>
      </w:pPr>
      <w:r w:rsidRPr="002F1407">
        <w:rPr>
          <w:rFonts w:ascii="Calibri" w:hAnsi="Calibri" w:cs="Calibri"/>
          <w:b/>
        </w:rPr>
        <w:t xml:space="preserve">Section </w:t>
      </w:r>
      <w:r w:rsidR="00E57A98" w:rsidRPr="002F1407">
        <w:rPr>
          <w:rFonts w:ascii="Calibri" w:hAnsi="Calibri" w:cs="Calibri"/>
          <w:b/>
        </w:rPr>
        <w:t>3</w:t>
      </w:r>
      <w:r w:rsidRPr="002F1407">
        <w:rPr>
          <w:rFonts w:ascii="Calibri" w:hAnsi="Calibri" w:cs="Calibri"/>
          <w:b/>
        </w:rPr>
        <w:tab/>
      </w:r>
      <w:r w:rsidRPr="002F1407">
        <w:rPr>
          <w:rFonts w:ascii="Calibri" w:hAnsi="Calibri" w:cs="Calibri"/>
        </w:rPr>
        <w:t xml:space="preserve">Review of </w:t>
      </w:r>
      <w:r w:rsidR="00E8706B" w:rsidRPr="002F1407">
        <w:rPr>
          <w:rFonts w:ascii="Calibri" w:hAnsi="Calibri" w:cs="Calibri"/>
        </w:rPr>
        <w:t>P</w:t>
      </w:r>
      <w:r w:rsidR="00460CB5" w:rsidRPr="002F1407">
        <w:rPr>
          <w:rFonts w:ascii="Calibri" w:hAnsi="Calibri" w:cs="Calibri"/>
        </w:rPr>
        <w:t xml:space="preserve">rogress </w:t>
      </w:r>
      <w:r w:rsidR="00906A34" w:rsidRPr="002F1407">
        <w:rPr>
          <w:rFonts w:ascii="Calibri" w:hAnsi="Calibri" w:cs="Calibri"/>
        </w:rPr>
        <w:t xml:space="preserve">in </w:t>
      </w:r>
      <w:r w:rsidR="0047117E" w:rsidRPr="002F1407">
        <w:rPr>
          <w:rFonts w:ascii="Calibri" w:hAnsi="Calibri" w:cs="Calibri"/>
        </w:rPr>
        <w:t>20</w:t>
      </w:r>
      <w:r w:rsidR="00863C0F" w:rsidRPr="002F1407">
        <w:rPr>
          <w:rFonts w:ascii="Calibri" w:hAnsi="Calibri" w:cs="Calibri"/>
        </w:rPr>
        <w:t>20/21</w:t>
      </w:r>
      <w:r w:rsidR="00656EC1" w:rsidRPr="002F1407">
        <w:rPr>
          <w:rFonts w:ascii="Calibri" w:hAnsi="Calibri" w:cs="Calibri"/>
        </w:rPr>
        <w:t xml:space="preserve"> </w:t>
      </w:r>
    </w:p>
    <w:p w:rsidR="00102E71" w:rsidRPr="002F1407" w:rsidRDefault="00102E71" w:rsidP="002A3B18">
      <w:pPr>
        <w:ind w:left="2160" w:hanging="2160"/>
        <w:jc w:val="both"/>
        <w:rPr>
          <w:rFonts w:ascii="Calibri" w:hAnsi="Calibri" w:cs="Calibri"/>
        </w:rPr>
      </w:pPr>
    </w:p>
    <w:p w:rsidR="0012330B" w:rsidRPr="002F1407" w:rsidRDefault="0012330B" w:rsidP="002A3B18">
      <w:pPr>
        <w:jc w:val="both"/>
        <w:rPr>
          <w:rFonts w:ascii="Calibri" w:hAnsi="Calibri" w:cs="Calibri"/>
        </w:rPr>
      </w:pPr>
      <w:r w:rsidRPr="002F1407">
        <w:rPr>
          <w:rFonts w:ascii="Calibri" w:hAnsi="Calibri" w:cs="Calibri"/>
          <w:b/>
        </w:rPr>
        <w:t xml:space="preserve">Section </w:t>
      </w:r>
      <w:r w:rsidR="00195D59" w:rsidRPr="002F1407">
        <w:rPr>
          <w:rFonts w:ascii="Calibri" w:hAnsi="Calibri" w:cs="Calibri"/>
          <w:b/>
        </w:rPr>
        <w:t>4</w:t>
      </w:r>
      <w:r w:rsidRPr="002F1407">
        <w:rPr>
          <w:rFonts w:ascii="Calibri" w:hAnsi="Calibri" w:cs="Calibri"/>
          <w:b/>
        </w:rPr>
        <w:tab/>
      </w:r>
      <w:r w:rsidRPr="002F1407">
        <w:rPr>
          <w:rFonts w:ascii="Calibri" w:hAnsi="Calibri" w:cs="Calibri"/>
        </w:rPr>
        <w:tab/>
        <w:t>Strategic</w:t>
      </w:r>
      <w:r w:rsidR="00906A34" w:rsidRPr="002F1407">
        <w:rPr>
          <w:rFonts w:ascii="Calibri" w:hAnsi="Calibri" w:cs="Calibri"/>
        </w:rPr>
        <w:t xml:space="preserve"> </w:t>
      </w:r>
      <w:r w:rsidR="00E8706B" w:rsidRPr="002F1407">
        <w:rPr>
          <w:rFonts w:ascii="Calibri" w:hAnsi="Calibri" w:cs="Calibri"/>
        </w:rPr>
        <w:t>R</w:t>
      </w:r>
      <w:r w:rsidRPr="002F1407">
        <w:rPr>
          <w:rFonts w:ascii="Calibri" w:hAnsi="Calibri" w:cs="Calibri"/>
        </w:rPr>
        <w:t>eview</w:t>
      </w:r>
      <w:r w:rsidR="00906A34" w:rsidRPr="002F1407">
        <w:rPr>
          <w:rFonts w:ascii="Calibri" w:hAnsi="Calibri" w:cs="Calibri"/>
        </w:rPr>
        <w:t xml:space="preserve"> </w:t>
      </w:r>
    </w:p>
    <w:p w:rsidR="00906A34" w:rsidRPr="002F1407" w:rsidRDefault="00906A34" w:rsidP="002A3B18">
      <w:pPr>
        <w:pStyle w:val="ListParagraph"/>
        <w:ind w:left="2880"/>
        <w:jc w:val="both"/>
        <w:rPr>
          <w:rFonts w:ascii="Calibri" w:hAnsi="Calibri" w:cs="Calibri"/>
        </w:rPr>
      </w:pPr>
    </w:p>
    <w:p w:rsidR="00B60D89" w:rsidRPr="002F1407" w:rsidRDefault="004F681D" w:rsidP="002A3B18">
      <w:pPr>
        <w:jc w:val="both"/>
        <w:rPr>
          <w:rFonts w:ascii="Calibri" w:hAnsi="Calibri" w:cs="Calibri"/>
        </w:rPr>
      </w:pPr>
      <w:r w:rsidRPr="002F1407">
        <w:rPr>
          <w:rFonts w:ascii="Calibri" w:hAnsi="Calibri" w:cs="Calibri"/>
          <w:b/>
        </w:rPr>
        <w:t xml:space="preserve">Section </w:t>
      </w:r>
      <w:r w:rsidR="00195D59" w:rsidRPr="002F1407">
        <w:rPr>
          <w:rFonts w:ascii="Calibri" w:hAnsi="Calibri" w:cs="Calibri"/>
          <w:b/>
        </w:rPr>
        <w:t>5</w:t>
      </w:r>
      <w:r w:rsidRPr="002F1407">
        <w:rPr>
          <w:rFonts w:ascii="Calibri" w:hAnsi="Calibri" w:cs="Calibri"/>
          <w:b/>
        </w:rPr>
        <w:tab/>
      </w:r>
      <w:r w:rsidRPr="002F1407">
        <w:rPr>
          <w:rFonts w:ascii="Calibri" w:hAnsi="Calibri" w:cs="Calibri"/>
        </w:rPr>
        <w:tab/>
      </w:r>
      <w:r w:rsidR="00102E71" w:rsidRPr="002F1407">
        <w:rPr>
          <w:rFonts w:ascii="Calibri" w:hAnsi="Calibri" w:cs="Calibri"/>
        </w:rPr>
        <w:t>Our Strategic Objectives for 20</w:t>
      </w:r>
      <w:r w:rsidR="00605CA2" w:rsidRPr="002F1407">
        <w:rPr>
          <w:rFonts w:ascii="Calibri" w:hAnsi="Calibri" w:cs="Calibri"/>
        </w:rPr>
        <w:t>2</w:t>
      </w:r>
      <w:r w:rsidR="00863C0F" w:rsidRPr="002F1407">
        <w:rPr>
          <w:rFonts w:ascii="Calibri" w:hAnsi="Calibri" w:cs="Calibri"/>
        </w:rPr>
        <w:t>1</w:t>
      </w:r>
      <w:r w:rsidR="00605CA2" w:rsidRPr="002F1407">
        <w:rPr>
          <w:rFonts w:ascii="Calibri" w:hAnsi="Calibri" w:cs="Calibri"/>
        </w:rPr>
        <w:t>/2</w:t>
      </w:r>
      <w:r w:rsidR="00863C0F" w:rsidRPr="002F1407">
        <w:rPr>
          <w:rFonts w:ascii="Calibri" w:hAnsi="Calibri" w:cs="Calibri"/>
        </w:rPr>
        <w:t>2</w:t>
      </w:r>
      <w:r w:rsidR="00605CA2" w:rsidRPr="002F1407">
        <w:rPr>
          <w:rFonts w:ascii="Calibri" w:hAnsi="Calibri" w:cs="Calibri"/>
        </w:rPr>
        <w:t xml:space="preserve"> – 2</w:t>
      </w:r>
      <w:r w:rsidR="008023A7" w:rsidRPr="002F1407">
        <w:rPr>
          <w:rFonts w:ascii="Calibri" w:hAnsi="Calibri" w:cs="Calibri"/>
        </w:rPr>
        <w:t>0</w:t>
      </w:r>
      <w:r w:rsidR="008D3B26" w:rsidRPr="002F1407">
        <w:rPr>
          <w:rFonts w:ascii="Calibri" w:hAnsi="Calibri" w:cs="Calibri"/>
        </w:rPr>
        <w:t>2</w:t>
      </w:r>
      <w:r w:rsidR="00863C0F" w:rsidRPr="002F1407">
        <w:rPr>
          <w:rFonts w:ascii="Calibri" w:hAnsi="Calibri" w:cs="Calibri"/>
        </w:rPr>
        <w:t>3</w:t>
      </w:r>
      <w:r w:rsidR="00605CA2" w:rsidRPr="002F1407">
        <w:rPr>
          <w:rFonts w:ascii="Calibri" w:hAnsi="Calibri" w:cs="Calibri"/>
        </w:rPr>
        <w:t>/2</w:t>
      </w:r>
      <w:r w:rsidR="00863C0F" w:rsidRPr="002F1407">
        <w:rPr>
          <w:rFonts w:ascii="Calibri" w:hAnsi="Calibri" w:cs="Calibri"/>
        </w:rPr>
        <w:t>4</w:t>
      </w:r>
      <w:r w:rsidR="00605CA2" w:rsidRPr="002F1407">
        <w:rPr>
          <w:rFonts w:ascii="Calibri" w:hAnsi="Calibri" w:cs="Calibri"/>
        </w:rPr>
        <w:t xml:space="preserve"> </w:t>
      </w:r>
      <w:r w:rsidR="002A3B18" w:rsidRPr="002F1407">
        <w:rPr>
          <w:rFonts w:ascii="Calibri" w:hAnsi="Calibri" w:cs="Calibri"/>
        </w:rPr>
        <w:t>and how we will</w:t>
      </w:r>
    </w:p>
    <w:p w:rsidR="00A23B87" w:rsidRPr="002F1407" w:rsidRDefault="002A3B18" w:rsidP="002A3B18">
      <w:pPr>
        <w:jc w:val="both"/>
        <w:rPr>
          <w:rFonts w:ascii="Calibri" w:hAnsi="Calibri" w:cs="Calibri"/>
        </w:rPr>
      </w:pPr>
      <w:r w:rsidRPr="002F1407">
        <w:rPr>
          <w:rFonts w:ascii="Calibri" w:hAnsi="Calibri" w:cs="Calibri"/>
        </w:rPr>
        <w:tab/>
      </w:r>
      <w:r w:rsidRPr="002F1407">
        <w:rPr>
          <w:rFonts w:ascii="Calibri" w:hAnsi="Calibri" w:cs="Calibri"/>
        </w:rPr>
        <w:tab/>
      </w:r>
      <w:r w:rsidRPr="002F1407">
        <w:rPr>
          <w:rFonts w:ascii="Calibri" w:hAnsi="Calibri" w:cs="Calibri"/>
        </w:rPr>
        <w:tab/>
      </w:r>
      <w:r w:rsidR="00102E71" w:rsidRPr="002F1407">
        <w:rPr>
          <w:rFonts w:ascii="Calibri" w:hAnsi="Calibri" w:cs="Calibri"/>
        </w:rPr>
        <w:t>deliver on these</w:t>
      </w:r>
    </w:p>
    <w:p w:rsidR="00D03403" w:rsidRPr="002F1407" w:rsidRDefault="00D03403" w:rsidP="002A3B18">
      <w:pPr>
        <w:jc w:val="both"/>
        <w:rPr>
          <w:rFonts w:ascii="Calibri" w:hAnsi="Calibri" w:cs="Calibri"/>
          <w:b/>
        </w:rPr>
      </w:pPr>
    </w:p>
    <w:p w:rsidR="00186391" w:rsidRPr="002F1407" w:rsidRDefault="00186391" w:rsidP="00186391">
      <w:pPr>
        <w:jc w:val="both"/>
        <w:rPr>
          <w:rFonts w:ascii="Calibri" w:hAnsi="Calibri" w:cs="Calibri"/>
        </w:rPr>
      </w:pPr>
      <w:r w:rsidRPr="002F1407">
        <w:rPr>
          <w:rFonts w:ascii="Calibri" w:hAnsi="Calibri" w:cs="Calibri"/>
          <w:b/>
        </w:rPr>
        <w:t>Section 6</w:t>
      </w:r>
      <w:r w:rsidRPr="002F1407">
        <w:rPr>
          <w:rFonts w:ascii="Calibri" w:hAnsi="Calibri" w:cs="Calibri"/>
          <w:b/>
        </w:rPr>
        <w:tab/>
      </w:r>
      <w:r w:rsidRPr="002F1407">
        <w:rPr>
          <w:rFonts w:ascii="Calibri" w:hAnsi="Calibri" w:cs="Calibri"/>
        </w:rPr>
        <w:tab/>
        <w:t>Budget, Five year and 30 Year Financial Plans</w:t>
      </w:r>
    </w:p>
    <w:p w:rsidR="00186391" w:rsidRPr="002F1407" w:rsidRDefault="00186391" w:rsidP="00186391">
      <w:pPr>
        <w:jc w:val="both"/>
        <w:rPr>
          <w:rFonts w:ascii="Calibri" w:hAnsi="Calibri" w:cs="Calibri"/>
        </w:rPr>
      </w:pPr>
    </w:p>
    <w:p w:rsidR="00186391" w:rsidRPr="002F1407" w:rsidRDefault="00186391" w:rsidP="00186391">
      <w:pPr>
        <w:jc w:val="center"/>
        <w:rPr>
          <w:rFonts w:ascii="Calibri" w:hAnsi="Calibri" w:cs="Calibri"/>
        </w:rPr>
      </w:pPr>
      <w:r w:rsidRPr="002F1407">
        <w:rPr>
          <w:rFonts w:ascii="Calibri" w:hAnsi="Calibri" w:cs="Calibri"/>
        </w:rPr>
        <w:t>~  ~  ~  ~  ~  ~  ~  ~  ~  ~  ~  ~  ~</w:t>
      </w:r>
    </w:p>
    <w:p w:rsidR="00BE03B5" w:rsidRPr="002F1407" w:rsidRDefault="00BE03B5" w:rsidP="002A3B18">
      <w:pPr>
        <w:jc w:val="both"/>
        <w:rPr>
          <w:rFonts w:ascii="Calibri" w:hAnsi="Calibri" w:cs="Calibri"/>
        </w:rPr>
      </w:pPr>
    </w:p>
    <w:p w:rsidR="00656EC1" w:rsidRPr="002F1407" w:rsidRDefault="00132120" w:rsidP="002A3B18">
      <w:pPr>
        <w:jc w:val="both"/>
        <w:rPr>
          <w:rFonts w:ascii="Calibri" w:hAnsi="Calibri" w:cs="Calibri"/>
          <w:color w:val="FF0000"/>
        </w:rPr>
      </w:pPr>
      <w:r w:rsidRPr="002F1407">
        <w:rPr>
          <w:rFonts w:ascii="Calibri" w:hAnsi="Calibri" w:cs="Calibri"/>
          <w:b/>
        </w:rPr>
        <w:t>Appendices</w:t>
      </w:r>
    </w:p>
    <w:p w:rsidR="00656EC1" w:rsidRPr="002F1407" w:rsidRDefault="00656EC1" w:rsidP="002A3B18">
      <w:pPr>
        <w:jc w:val="both"/>
        <w:rPr>
          <w:rFonts w:ascii="Calibri" w:hAnsi="Calibri" w:cs="Calibri"/>
          <w:b/>
        </w:rPr>
      </w:pPr>
    </w:p>
    <w:p w:rsidR="009A22A4" w:rsidRPr="002F1407" w:rsidRDefault="00656EC1" w:rsidP="002A3B18">
      <w:pPr>
        <w:jc w:val="both"/>
        <w:rPr>
          <w:rFonts w:ascii="Calibri" w:hAnsi="Calibri" w:cs="Calibri"/>
        </w:rPr>
      </w:pPr>
      <w:r w:rsidRPr="002F1407">
        <w:rPr>
          <w:rFonts w:ascii="Calibri" w:hAnsi="Calibri" w:cs="Calibri"/>
          <w:b/>
        </w:rPr>
        <w:t>Ta</w:t>
      </w:r>
      <w:r w:rsidR="00DC0F3F" w:rsidRPr="002F1407">
        <w:rPr>
          <w:rFonts w:ascii="Calibri" w:hAnsi="Calibri" w:cs="Calibri"/>
          <w:b/>
        </w:rPr>
        <w:t xml:space="preserve">ble </w:t>
      </w:r>
      <w:r w:rsidR="00132120" w:rsidRPr="002F1407">
        <w:rPr>
          <w:rFonts w:ascii="Calibri" w:hAnsi="Calibri" w:cs="Calibri"/>
          <w:b/>
        </w:rPr>
        <w:t>1</w:t>
      </w:r>
      <w:r w:rsidR="00B60D89" w:rsidRPr="002F1407">
        <w:rPr>
          <w:rFonts w:ascii="Calibri" w:hAnsi="Calibri" w:cs="Calibri"/>
          <w:b/>
        </w:rPr>
        <w:tab/>
      </w:r>
      <w:r w:rsidR="00B60D89" w:rsidRPr="002F1407">
        <w:rPr>
          <w:rFonts w:ascii="Calibri" w:hAnsi="Calibri" w:cs="Calibri"/>
          <w:b/>
        </w:rPr>
        <w:tab/>
      </w:r>
      <w:r w:rsidR="00B60D89" w:rsidRPr="002F1407">
        <w:rPr>
          <w:rFonts w:ascii="Calibri" w:hAnsi="Calibri" w:cs="Calibri"/>
        </w:rPr>
        <w:t>Su</w:t>
      </w:r>
      <w:r w:rsidR="009A22A4" w:rsidRPr="002F1407">
        <w:rPr>
          <w:rFonts w:ascii="Calibri" w:hAnsi="Calibri" w:cs="Calibri"/>
        </w:rPr>
        <w:t xml:space="preserve">mmary Delivery Plan:  Matching Operational Objectives to </w:t>
      </w:r>
    </w:p>
    <w:p w:rsidR="009A22A4" w:rsidRPr="002F1407" w:rsidRDefault="009A22A4" w:rsidP="002A3B18">
      <w:pPr>
        <w:ind w:left="1440" w:firstLine="720"/>
        <w:jc w:val="both"/>
        <w:rPr>
          <w:rFonts w:ascii="Calibri" w:hAnsi="Calibri" w:cs="Calibri"/>
        </w:rPr>
      </w:pPr>
      <w:r w:rsidRPr="002F1407">
        <w:rPr>
          <w:rFonts w:ascii="Calibri" w:hAnsi="Calibri" w:cs="Calibri"/>
        </w:rPr>
        <w:t>Strategic Objectives</w:t>
      </w:r>
    </w:p>
    <w:p w:rsidR="00A23B87" w:rsidRPr="002F1407" w:rsidRDefault="00A23B87" w:rsidP="002A3B18">
      <w:pPr>
        <w:jc w:val="both"/>
        <w:rPr>
          <w:rFonts w:ascii="Calibri" w:hAnsi="Calibri" w:cs="Calibri"/>
          <w:b/>
        </w:rPr>
      </w:pPr>
    </w:p>
    <w:p w:rsidR="00E91CF5" w:rsidRPr="002F1407" w:rsidRDefault="00A23B87" w:rsidP="002A3B18">
      <w:pPr>
        <w:jc w:val="both"/>
        <w:rPr>
          <w:rFonts w:ascii="Calibri" w:hAnsi="Calibri" w:cs="Calibri"/>
        </w:rPr>
      </w:pPr>
      <w:r w:rsidRPr="002F1407">
        <w:rPr>
          <w:rFonts w:ascii="Calibri" w:hAnsi="Calibri" w:cs="Calibri"/>
          <w:b/>
        </w:rPr>
        <w:t xml:space="preserve">Table </w:t>
      </w:r>
      <w:r w:rsidR="00132120" w:rsidRPr="002F1407">
        <w:rPr>
          <w:rFonts w:ascii="Calibri" w:hAnsi="Calibri" w:cs="Calibri"/>
          <w:b/>
        </w:rPr>
        <w:t>2</w:t>
      </w:r>
      <w:r w:rsidRPr="002F1407">
        <w:rPr>
          <w:rFonts w:ascii="Calibri" w:hAnsi="Calibri" w:cs="Calibri"/>
          <w:b/>
        </w:rPr>
        <w:tab/>
      </w:r>
      <w:r w:rsidRPr="002F1407">
        <w:rPr>
          <w:rFonts w:ascii="Calibri" w:hAnsi="Calibri" w:cs="Calibri"/>
          <w:b/>
        </w:rPr>
        <w:tab/>
      </w:r>
      <w:r w:rsidR="009A22A4" w:rsidRPr="002F1407">
        <w:rPr>
          <w:rFonts w:ascii="Calibri" w:hAnsi="Calibri" w:cs="Calibri"/>
        </w:rPr>
        <w:t>Key Performance Indicators: targets for 20</w:t>
      </w:r>
      <w:r w:rsidR="00E91CF5" w:rsidRPr="002F1407">
        <w:rPr>
          <w:rFonts w:ascii="Calibri" w:hAnsi="Calibri" w:cs="Calibri"/>
        </w:rPr>
        <w:t>2</w:t>
      </w:r>
      <w:r w:rsidR="00863C0F" w:rsidRPr="002F1407">
        <w:rPr>
          <w:rFonts w:ascii="Calibri" w:hAnsi="Calibri" w:cs="Calibri"/>
        </w:rPr>
        <w:t>1</w:t>
      </w:r>
      <w:r w:rsidR="00E91CF5" w:rsidRPr="002F1407">
        <w:rPr>
          <w:rFonts w:ascii="Calibri" w:hAnsi="Calibri" w:cs="Calibri"/>
        </w:rPr>
        <w:t>/2</w:t>
      </w:r>
      <w:r w:rsidR="00863C0F" w:rsidRPr="002F1407">
        <w:rPr>
          <w:rFonts w:ascii="Calibri" w:hAnsi="Calibri" w:cs="Calibri"/>
        </w:rPr>
        <w:t>2</w:t>
      </w:r>
    </w:p>
    <w:p w:rsidR="002A3B18" w:rsidRPr="002F1407" w:rsidRDefault="002A3B18" w:rsidP="002A3B18">
      <w:pPr>
        <w:jc w:val="both"/>
        <w:rPr>
          <w:rFonts w:ascii="Calibri" w:hAnsi="Calibri" w:cs="Calibri"/>
        </w:rPr>
      </w:pPr>
      <w:r w:rsidRPr="002F1407">
        <w:rPr>
          <w:rFonts w:ascii="Calibri" w:hAnsi="Calibri" w:cs="Calibri"/>
        </w:rPr>
        <w:tab/>
      </w:r>
      <w:r w:rsidRPr="002F1407">
        <w:rPr>
          <w:rFonts w:ascii="Calibri" w:hAnsi="Calibri" w:cs="Calibri"/>
        </w:rPr>
        <w:tab/>
      </w:r>
      <w:r w:rsidRPr="002F1407">
        <w:rPr>
          <w:rFonts w:ascii="Calibri" w:hAnsi="Calibri" w:cs="Calibri"/>
        </w:rPr>
        <w:tab/>
      </w:r>
    </w:p>
    <w:p w:rsidR="00132120" w:rsidRPr="002F1407" w:rsidRDefault="008023A7" w:rsidP="002A3B18">
      <w:pPr>
        <w:jc w:val="both"/>
        <w:rPr>
          <w:rFonts w:ascii="Calibri" w:hAnsi="Calibri" w:cs="Calibri"/>
        </w:rPr>
      </w:pPr>
      <w:r w:rsidRPr="002F1407">
        <w:rPr>
          <w:rFonts w:ascii="Calibri" w:hAnsi="Calibri" w:cs="Calibri"/>
          <w:b/>
        </w:rPr>
        <w:t>Table 3</w:t>
      </w:r>
      <w:r w:rsidR="002A3B18" w:rsidRPr="002F1407">
        <w:rPr>
          <w:rFonts w:ascii="Calibri" w:hAnsi="Calibri" w:cs="Calibri"/>
          <w:b/>
        </w:rPr>
        <w:tab/>
      </w:r>
      <w:r w:rsidR="002A3B18" w:rsidRPr="002F1407">
        <w:rPr>
          <w:rFonts w:ascii="Calibri" w:hAnsi="Calibri" w:cs="Calibri"/>
          <w:b/>
        </w:rPr>
        <w:tab/>
      </w:r>
      <w:r w:rsidR="00656EC1" w:rsidRPr="002F1407">
        <w:rPr>
          <w:rFonts w:ascii="Calibri" w:hAnsi="Calibri" w:cs="Calibri"/>
        </w:rPr>
        <w:t>Budget 20</w:t>
      </w:r>
      <w:r w:rsidR="00E91CF5" w:rsidRPr="002F1407">
        <w:rPr>
          <w:rFonts w:ascii="Calibri" w:hAnsi="Calibri" w:cs="Calibri"/>
        </w:rPr>
        <w:t>2</w:t>
      </w:r>
      <w:r w:rsidR="00863C0F" w:rsidRPr="002F1407">
        <w:rPr>
          <w:rFonts w:ascii="Calibri" w:hAnsi="Calibri" w:cs="Calibri"/>
        </w:rPr>
        <w:t>1</w:t>
      </w:r>
      <w:r w:rsidR="00E91CF5" w:rsidRPr="002F1407">
        <w:rPr>
          <w:rFonts w:ascii="Calibri" w:hAnsi="Calibri" w:cs="Calibri"/>
        </w:rPr>
        <w:t>/2</w:t>
      </w:r>
      <w:r w:rsidR="00863C0F" w:rsidRPr="002F1407">
        <w:rPr>
          <w:rFonts w:ascii="Calibri" w:hAnsi="Calibri" w:cs="Calibri"/>
        </w:rPr>
        <w:t>2</w:t>
      </w:r>
    </w:p>
    <w:p w:rsidR="00132120" w:rsidRPr="002F1407" w:rsidRDefault="00132120" w:rsidP="002A3B18">
      <w:pPr>
        <w:jc w:val="both"/>
        <w:rPr>
          <w:rFonts w:ascii="Calibri" w:hAnsi="Calibri" w:cs="Calibri"/>
          <w:b/>
        </w:rPr>
      </w:pPr>
    </w:p>
    <w:p w:rsidR="00721B58" w:rsidRPr="00721B58" w:rsidRDefault="00132120" w:rsidP="002A3B18">
      <w:pPr>
        <w:jc w:val="both"/>
        <w:rPr>
          <w:rFonts w:ascii="Calibri" w:hAnsi="Calibri" w:cs="Calibri"/>
        </w:rPr>
      </w:pPr>
      <w:r w:rsidRPr="002F1407">
        <w:rPr>
          <w:rFonts w:ascii="Calibri" w:hAnsi="Calibri" w:cs="Calibri"/>
          <w:b/>
        </w:rPr>
        <w:t xml:space="preserve">Table </w:t>
      </w:r>
      <w:r w:rsidR="008023A7" w:rsidRPr="002F1407">
        <w:rPr>
          <w:rFonts w:ascii="Calibri" w:hAnsi="Calibri" w:cs="Calibri"/>
          <w:b/>
        </w:rPr>
        <w:t>4</w:t>
      </w:r>
      <w:r w:rsidR="00B60D89" w:rsidRPr="002F1407">
        <w:rPr>
          <w:rFonts w:ascii="Calibri" w:hAnsi="Calibri" w:cs="Calibri"/>
          <w:b/>
        </w:rPr>
        <w:tab/>
      </w:r>
      <w:r w:rsidR="00B60D89" w:rsidRPr="002F1407">
        <w:rPr>
          <w:rFonts w:ascii="Calibri" w:hAnsi="Calibri" w:cs="Calibri"/>
          <w:b/>
        </w:rPr>
        <w:tab/>
      </w:r>
      <w:r w:rsidR="00721B58" w:rsidRPr="00721B58">
        <w:rPr>
          <w:rFonts w:ascii="Calibri" w:hAnsi="Calibri" w:cs="Calibri"/>
        </w:rPr>
        <w:t>Five year financial projections</w:t>
      </w:r>
    </w:p>
    <w:p w:rsidR="00721B58" w:rsidRDefault="00721B58" w:rsidP="002A3B18">
      <w:pPr>
        <w:jc w:val="both"/>
        <w:rPr>
          <w:rFonts w:ascii="Calibri" w:hAnsi="Calibri" w:cs="Calibri"/>
          <w:b/>
        </w:rPr>
      </w:pPr>
    </w:p>
    <w:p w:rsidR="00132120" w:rsidRPr="002F1407" w:rsidRDefault="00721B58" w:rsidP="002A3B18">
      <w:pPr>
        <w:jc w:val="both"/>
        <w:rPr>
          <w:rFonts w:ascii="Calibri" w:hAnsi="Calibri" w:cs="Calibri"/>
        </w:rPr>
      </w:pPr>
      <w:r>
        <w:rPr>
          <w:rFonts w:ascii="Calibri" w:hAnsi="Calibri" w:cs="Calibri"/>
          <w:b/>
        </w:rPr>
        <w:t xml:space="preserve">Table 5                           </w:t>
      </w:r>
      <w:r w:rsidRPr="002F1407">
        <w:rPr>
          <w:rFonts w:ascii="Calibri" w:hAnsi="Calibri" w:cs="Calibri"/>
        </w:rPr>
        <w:t>30 year Financial Projections</w:t>
      </w:r>
    </w:p>
    <w:p w:rsidR="00132120" w:rsidRPr="002F1407" w:rsidRDefault="00132120" w:rsidP="002A3B18">
      <w:pPr>
        <w:jc w:val="both"/>
        <w:rPr>
          <w:rFonts w:ascii="Calibri" w:hAnsi="Calibri" w:cs="Calibri"/>
          <w:b/>
        </w:rPr>
      </w:pPr>
    </w:p>
    <w:p w:rsidR="00656EC1" w:rsidRPr="002F1407" w:rsidRDefault="00B60D89" w:rsidP="002A3B18">
      <w:pPr>
        <w:jc w:val="both"/>
        <w:rPr>
          <w:rFonts w:ascii="Calibri" w:hAnsi="Calibri" w:cs="Calibri"/>
        </w:rPr>
      </w:pPr>
      <w:r w:rsidRPr="002F1407">
        <w:rPr>
          <w:rFonts w:ascii="Calibri" w:hAnsi="Calibri" w:cs="Calibri"/>
          <w:b/>
        </w:rPr>
        <w:tab/>
      </w:r>
      <w:r w:rsidRPr="002F1407">
        <w:rPr>
          <w:rFonts w:ascii="Calibri" w:hAnsi="Calibri" w:cs="Calibri"/>
          <w:b/>
        </w:rPr>
        <w:tab/>
      </w:r>
      <w:r w:rsidR="00656EC1" w:rsidRPr="002F1407">
        <w:rPr>
          <w:rFonts w:ascii="Calibri" w:hAnsi="Calibri" w:cs="Calibri"/>
        </w:rPr>
        <w:t xml:space="preserve"> </w:t>
      </w:r>
    </w:p>
    <w:p w:rsidR="00A23B87" w:rsidRPr="002F1407" w:rsidRDefault="00A23B87" w:rsidP="002A3B18">
      <w:pPr>
        <w:jc w:val="both"/>
        <w:rPr>
          <w:rFonts w:ascii="Calibri" w:hAnsi="Calibri" w:cs="Calibri"/>
          <w:b/>
        </w:rPr>
      </w:pPr>
    </w:p>
    <w:p w:rsidR="00A23B87" w:rsidRPr="002F1407" w:rsidRDefault="00D510C0" w:rsidP="002A3B18">
      <w:pPr>
        <w:jc w:val="both"/>
        <w:rPr>
          <w:rFonts w:ascii="Calibri" w:hAnsi="Calibri" w:cs="Calibri"/>
        </w:rPr>
      </w:pPr>
      <w:r w:rsidRPr="002F1407">
        <w:rPr>
          <w:rFonts w:ascii="Calibri" w:hAnsi="Calibri" w:cs="Calibri"/>
        </w:rPr>
        <w:br w:type="page"/>
      </w:r>
    </w:p>
    <w:p w:rsidR="00DE5631" w:rsidRPr="002F1407" w:rsidRDefault="00DE5631" w:rsidP="002A3B18">
      <w:pPr>
        <w:pStyle w:val="Heading1"/>
        <w:tabs>
          <w:tab w:val="left" w:pos="851"/>
        </w:tabs>
        <w:ind w:left="851" w:hanging="851"/>
        <w:jc w:val="both"/>
        <w:rPr>
          <w:rFonts w:ascii="Calibri" w:hAnsi="Calibri" w:cs="Calibri"/>
          <w:color w:val="0F243E" w:themeColor="text2" w:themeShade="80"/>
          <w:szCs w:val="24"/>
        </w:rPr>
      </w:pPr>
      <w:r w:rsidRPr="002F1407">
        <w:rPr>
          <w:rFonts w:ascii="Calibri" w:hAnsi="Calibri" w:cs="Calibri"/>
          <w:color w:val="0F243E" w:themeColor="text2" w:themeShade="80"/>
          <w:szCs w:val="24"/>
        </w:rPr>
        <w:lastRenderedPageBreak/>
        <w:t>1.</w:t>
      </w:r>
      <w:r w:rsidR="002A3B18" w:rsidRPr="002F1407">
        <w:rPr>
          <w:rFonts w:ascii="Calibri" w:hAnsi="Calibri" w:cs="Calibri"/>
          <w:color w:val="0F243E" w:themeColor="text2" w:themeShade="80"/>
          <w:szCs w:val="24"/>
        </w:rPr>
        <w:tab/>
      </w:r>
      <w:r w:rsidRPr="002F1407">
        <w:rPr>
          <w:rFonts w:ascii="Calibri" w:hAnsi="Calibri" w:cs="Calibri"/>
          <w:color w:val="0F243E" w:themeColor="text2" w:themeShade="80"/>
          <w:szCs w:val="24"/>
        </w:rPr>
        <w:t>INTRODUCTION</w:t>
      </w:r>
    </w:p>
    <w:p w:rsidR="00DE5631" w:rsidRPr="002F1407" w:rsidRDefault="00DE5631" w:rsidP="002A3B18">
      <w:pPr>
        <w:jc w:val="both"/>
        <w:rPr>
          <w:rFonts w:ascii="Calibri" w:hAnsi="Calibri" w:cs="Calibri"/>
        </w:rPr>
      </w:pPr>
    </w:p>
    <w:p w:rsidR="00DE5631" w:rsidRPr="002F1407" w:rsidRDefault="002D183B" w:rsidP="00A42006">
      <w:pPr>
        <w:tabs>
          <w:tab w:val="left" w:pos="851"/>
        </w:tabs>
        <w:ind w:left="851" w:hanging="851"/>
        <w:jc w:val="both"/>
        <w:rPr>
          <w:rFonts w:ascii="Calibri" w:hAnsi="Calibri" w:cs="Calibri"/>
        </w:rPr>
      </w:pPr>
      <w:r w:rsidRPr="002F1407">
        <w:rPr>
          <w:rFonts w:ascii="Calibri" w:hAnsi="Calibri" w:cs="Calibri"/>
        </w:rPr>
        <w:t>1.1</w:t>
      </w:r>
      <w:r w:rsidRPr="002F1407">
        <w:rPr>
          <w:rFonts w:ascii="Calibri" w:hAnsi="Calibri" w:cs="Calibri"/>
        </w:rPr>
        <w:tab/>
      </w:r>
      <w:r w:rsidR="00DE5631" w:rsidRPr="002F1407">
        <w:rPr>
          <w:rFonts w:ascii="Calibri" w:hAnsi="Calibri" w:cs="Calibri"/>
        </w:rPr>
        <w:t xml:space="preserve">Our </w:t>
      </w:r>
      <w:r w:rsidR="0092670A" w:rsidRPr="002F1407">
        <w:rPr>
          <w:rFonts w:ascii="Calibri" w:hAnsi="Calibri" w:cs="Calibri"/>
        </w:rPr>
        <w:t>B</w:t>
      </w:r>
      <w:r w:rsidR="00DE5631" w:rsidRPr="002F1407">
        <w:rPr>
          <w:rFonts w:ascii="Calibri" w:hAnsi="Calibri" w:cs="Calibri"/>
        </w:rPr>
        <w:t xml:space="preserve">usiness </w:t>
      </w:r>
      <w:r w:rsidR="0092670A" w:rsidRPr="002F1407">
        <w:rPr>
          <w:rFonts w:ascii="Calibri" w:hAnsi="Calibri" w:cs="Calibri"/>
        </w:rPr>
        <w:t>P</w:t>
      </w:r>
      <w:r w:rsidR="00DE5631" w:rsidRPr="002F1407">
        <w:rPr>
          <w:rFonts w:ascii="Calibri" w:hAnsi="Calibri" w:cs="Calibri"/>
        </w:rPr>
        <w:t xml:space="preserve">lan is a key strategic document which </w:t>
      </w:r>
      <w:r w:rsidR="009801ED" w:rsidRPr="002F1407">
        <w:rPr>
          <w:rFonts w:ascii="Calibri" w:hAnsi="Calibri" w:cs="Calibri"/>
        </w:rPr>
        <w:t xml:space="preserve">sets out </w:t>
      </w:r>
      <w:r w:rsidR="00DE5631" w:rsidRPr="002F1407">
        <w:rPr>
          <w:rFonts w:ascii="Calibri" w:hAnsi="Calibri" w:cs="Calibri"/>
        </w:rPr>
        <w:t xml:space="preserve">our vision and objectives, and how we will </w:t>
      </w:r>
      <w:r w:rsidR="00722363" w:rsidRPr="002F1407">
        <w:rPr>
          <w:rFonts w:ascii="Calibri" w:hAnsi="Calibri" w:cs="Calibri"/>
        </w:rPr>
        <w:t>deliver on these.</w:t>
      </w:r>
      <w:r w:rsidR="00DE5631" w:rsidRPr="002F1407">
        <w:rPr>
          <w:rFonts w:ascii="Calibri" w:hAnsi="Calibri" w:cs="Calibri"/>
        </w:rPr>
        <w:t xml:space="preserve"> It provides a comprehensive overview of Shettleston Housing Association (SHA) and the environment in which we operate and articulates the strategic direction and ambition of the organisation for the three years of the Plan.</w:t>
      </w:r>
    </w:p>
    <w:p w:rsidR="00DE5631" w:rsidRPr="002F1407" w:rsidRDefault="00DE5631" w:rsidP="002A3B18">
      <w:pPr>
        <w:tabs>
          <w:tab w:val="left" w:pos="567"/>
        </w:tabs>
        <w:jc w:val="both"/>
        <w:rPr>
          <w:rFonts w:ascii="Calibri" w:hAnsi="Calibri" w:cs="Calibri"/>
        </w:rPr>
      </w:pPr>
    </w:p>
    <w:p w:rsidR="00DE5631" w:rsidRPr="002F1407" w:rsidRDefault="00DE5631" w:rsidP="002A3B18">
      <w:pPr>
        <w:tabs>
          <w:tab w:val="left" w:pos="851"/>
        </w:tabs>
        <w:ind w:left="851" w:hanging="851"/>
        <w:jc w:val="both"/>
        <w:rPr>
          <w:rFonts w:ascii="Calibri" w:hAnsi="Calibri" w:cs="Calibri"/>
        </w:rPr>
      </w:pPr>
      <w:r w:rsidRPr="002F1407">
        <w:rPr>
          <w:rFonts w:ascii="Calibri" w:hAnsi="Calibri" w:cs="Calibri"/>
        </w:rPr>
        <w:t>1.2</w:t>
      </w:r>
      <w:r w:rsidRPr="002F1407">
        <w:rPr>
          <w:rFonts w:ascii="Calibri" w:hAnsi="Calibri" w:cs="Calibri"/>
        </w:rPr>
        <w:tab/>
        <w:t>In preparing the Plan we have had regard to the Scottish Housing Regulator’s Recommended</w:t>
      </w:r>
      <w:r w:rsidRPr="002F1407">
        <w:rPr>
          <w:rFonts w:ascii="Calibri" w:hAnsi="Calibri" w:cs="Calibri"/>
          <w:lang w:val="en"/>
        </w:rPr>
        <w:t xml:space="preserve"> Practice for Business Planning and the Regulatory Standards of Governance and Financial Management.</w:t>
      </w:r>
    </w:p>
    <w:p w:rsidR="00DE5631" w:rsidRPr="002F1407" w:rsidRDefault="00DE5631" w:rsidP="002A3B18">
      <w:pPr>
        <w:tabs>
          <w:tab w:val="left" w:pos="851"/>
        </w:tabs>
        <w:ind w:left="851" w:hanging="851"/>
        <w:jc w:val="both"/>
        <w:rPr>
          <w:rFonts w:ascii="Calibri" w:hAnsi="Calibri" w:cs="Calibri"/>
        </w:rPr>
      </w:pPr>
    </w:p>
    <w:p w:rsidR="009801ED" w:rsidRPr="002F1407" w:rsidRDefault="00DE5631" w:rsidP="002A3B18">
      <w:pPr>
        <w:tabs>
          <w:tab w:val="left" w:pos="851"/>
        </w:tabs>
        <w:ind w:left="851" w:hanging="851"/>
        <w:jc w:val="both"/>
        <w:rPr>
          <w:rFonts w:ascii="Calibri" w:hAnsi="Calibri" w:cs="Calibri"/>
          <w:color w:val="FF0000"/>
        </w:rPr>
      </w:pPr>
      <w:r w:rsidRPr="002F1407">
        <w:rPr>
          <w:rFonts w:ascii="Calibri" w:hAnsi="Calibri" w:cs="Calibri"/>
        </w:rPr>
        <w:t>1.3</w:t>
      </w:r>
      <w:r w:rsidRPr="002F1407">
        <w:rPr>
          <w:rFonts w:ascii="Calibri" w:hAnsi="Calibri" w:cs="Calibri"/>
        </w:rPr>
        <w:tab/>
        <w:t xml:space="preserve">This plan has </w:t>
      </w:r>
      <w:r w:rsidR="009801ED" w:rsidRPr="002F1407">
        <w:rPr>
          <w:rFonts w:ascii="Calibri" w:hAnsi="Calibri" w:cs="Calibri"/>
        </w:rPr>
        <w:t>been prepared with</w:t>
      </w:r>
      <w:r w:rsidR="009801ED" w:rsidRPr="002F1407">
        <w:rPr>
          <w:rFonts w:ascii="Calibri" w:hAnsi="Calibri" w:cs="Calibri"/>
          <w:i/>
        </w:rPr>
        <w:t xml:space="preserve"> </w:t>
      </w:r>
      <w:r w:rsidR="009801ED" w:rsidRPr="002F1407">
        <w:rPr>
          <w:rFonts w:ascii="Calibri" w:hAnsi="Calibri" w:cs="Calibri"/>
        </w:rPr>
        <w:t>a range of Committee and staff input</w:t>
      </w:r>
      <w:r w:rsidR="00CA02AC" w:rsidRPr="002F1407">
        <w:rPr>
          <w:rFonts w:ascii="Calibri" w:hAnsi="Calibri" w:cs="Calibri"/>
        </w:rPr>
        <w:t xml:space="preserve">.  </w:t>
      </w:r>
      <w:r w:rsidR="00722363" w:rsidRPr="002F1407">
        <w:rPr>
          <w:rFonts w:ascii="Calibri" w:hAnsi="Calibri" w:cs="Calibri"/>
        </w:rPr>
        <w:t xml:space="preserve">Regard has also been had to tenant and other service user feedback gathered from recent surveys, </w:t>
      </w:r>
      <w:r w:rsidR="00C343D4" w:rsidRPr="002F1407">
        <w:rPr>
          <w:rFonts w:ascii="Calibri" w:hAnsi="Calibri" w:cs="Calibri"/>
        </w:rPr>
        <w:t xml:space="preserve">meetings with our tenant consultation panel, </w:t>
      </w:r>
      <w:r w:rsidR="00722363" w:rsidRPr="002F1407">
        <w:rPr>
          <w:rFonts w:ascii="Calibri" w:hAnsi="Calibri" w:cs="Calibri"/>
        </w:rPr>
        <w:t>social m</w:t>
      </w:r>
      <w:r w:rsidR="00EF49C7" w:rsidRPr="002F1407">
        <w:rPr>
          <w:rFonts w:ascii="Calibri" w:hAnsi="Calibri" w:cs="Calibri"/>
        </w:rPr>
        <w:t xml:space="preserve">edia and </w:t>
      </w:r>
      <w:r w:rsidR="009801ED" w:rsidRPr="002F1407">
        <w:rPr>
          <w:rFonts w:ascii="Calibri" w:hAnsi="Calibri" w:cs="Calibri"/>
        </w:rPr>
        <w:t xml:space="preserve">via </w:t>
      </w:r>
      <w:r w:rsidR="00EF49C7" w:rsidRPr="002F1407">
        <w:rPr>
          <w:rFonts w:ascii="Calibri" w:hAnsi="Calibri" w:cs="Calibri"/>
        </w:rPr>
        <w:t xml:space="preserve">complaints monitoring and </w:t>
      </w:r>
      <w:r w:rsidR="009801ED" w:rsidRPr="002F1407">
        <w:rPr>
          <w:rFonts w:ascii="Calibri" w:hAnsi="Calibri" w:cs="Calibri"/>
        </w:rPr>
        <w:t>our How Well Did We Do (HOWDY) cards</w:t>
      </w:r>
      <w:r w:rsidR="00C9510E" w:rsidRPr="002F1407">
        <w:rPr>
          <w:rFonts w:ascii="Calibri" w:hAnsi="Calibri" w:cs="Calibri"/>
        </w:rPr>
        <w:t xml:space="preserve"> </w:t>
      </w:r>
      <w:r w:rsidR="009801ED" w:rsidRPr="002F1407">
        <w:rPr>
          <w:rFonts w:ascii="Calibri" w:hAnsi="Calibri" w:cs="Calibri"/>
          <w:color w:val="FF0000"/>
        </w:rPr>
        <w:t>.</w:t>
      </w:r>
    </w:p>
    <w:p w:rsidR="009801ED" w:rsidRPr="002F1407" w:rsidRDefault="009801ED" w:rsidP="002A3B18">
      <w:pPr>
        <w:tabs>
          <w:tab w:val="left" w:pos="567"/>
          <w:tab w:val="left" w:pos="851"/>
        </w:tabs>
        <w:ind w:left="851" w:hanging="851"/>
        <w:jc w:val="both"/>
        <w:rPr>
          <w:rFonts w:ascii="Calibri" w:hAnsi="Calibri" w:cs="Calibri"/>
        </w:rPr>
      </w:pPr>
    </w:p>
    <w:p w:rsidR="00D15263" w:rsidRPr="002F1407" w:rsidRDefault="00722363" w:rsidP="002A3B18">
      <w:pPr>
        <w:tabs>
          <w:tab w:val="left" w:pos="851"/>
        </w:tabs>
        <w:ind w:left="851" w:hanging="851"/>
        <w:jc w:val="both"/>
        <w:rPr>
          <w:rFonts w:ascii="Calibri" w:hAnsi="Calibri" w:cs="Calibri"/>
        </w:rPr>
      </w:pPr>
      <w:r w:rsidRPr="002F1407">
        <w:rPr>
          <w:rFonts w:ascii="Calibri" w:hAnsi="Calibri" w:cs="Calibri"/>
        </w:rPr>
        <w:t>1.4</w:t>
      </w:r>
      <w:r w:rsidR="002A3B18" w:rsidRPr="002F1407">
        <w:rPr>
          <w:rFonts w:ascii="Calibri" w:hAnsi="Calibri" w:cs="Calibri"/>
        </w:rPr>
        <w:tab/>
      </w:r>
      <w:r w:rsidRPr="002F1407">
        <w:rPr>
          <w:rFonts w:ascii="Calibri" w:hAnsi="Calibri" w:cs="Calibri"/>
        </w:rPr>
        <w:t>The aim is to have a</w:t>
      </w:r>
      <w:r w:rsidRPr="002F1407">
        <w:rPr>
          <w:rFonts w:ascii="Calibri" w:hAnsi="Calibri" w:cs="Calibri"/>
          <w:i/>
        </w:rPr>
        <w:t xml:space="preserve"> </w:t>
      </w:r>
      <w:r w:rsidRPr="002F1407">
        <w:rPr>
          <w:rFonts w:ascii="Calibri" w:hAnsi="Calibri" w:cs="Calibri"/>
        </w:rPr>
        <w:t>Business Plan that is owned by the Management Committee and</w:t>
      </w:r>
      <w:r w:rsidR="002A3B18" w:rsidRPr="002F1407">
        <w:rPr>
          <w:rFonts w:ascii="Calibri" w:hAnsi="Calibri" w:cs="Calibri"/>
        </w:rPr>
        <w:t xml:space="preserve"> </w:t>
      </w:r>
      <w:r w:rsidRPr="002F1407">
        <w:rPr>
          <w:rFonts w:ascii="Calibri" w:hAnsi="Calibri" w:cs="Calibri"/>
        </w:rPr>
        <w:t>staff team and which reflects the needs and aspirations of our customers and key</w:t>
      </w:r>
      <w:r w:rsidR="002A3B18" w:rsidRPr="002F1407">
        <w:rPr>
          <w:rFonts w:ascii="Calibri" w:hAnsi="Calibri" w:cs="Calibri"/>
        </w:rPr>
        <w:t xml:space="preserve"> stakeholders.</w:t>
      </w:r>
    </w:p>
    <w:p w:rsidR="00D15263" w:rsidRPr="002F1407" w:rsidRDefault="00D15263" w:rsidP="002A3B18">
      <w:pPr>
        <w:tabs>
          <w:tab w:val="left" w:pos="851"/>
        </w:tabs>
        <w:ind w:left="851" w:hanging="851"/>
        <w:jc w:val="both"/>
        <w:rPr>
          <w:rFonts w:ascii="Calibri" w:hAnsi="Calibri" w:cs="Calibri"/>
        </w:rPr>
      </w:pPr>
    </w:p>
    <w:p w:rsidR="00D804D6" w:rsidRPr="002F1407" w:rsidRDefault="00D15263" w:rsidP="002A3B18">
      <w:pPr>
        <w:tabs>
          <w:tab w:val="left" w:pos="851"/>
        </w:tabs>
        <w:ind w:left="851" w:hanging="851"/>
        <w:jc w:val="both"/>
        <w:rPr>
          <w:rFonts w:ascii="Calibri" w:hAnsi="Calibri" w:cs="Calibri"/>
        </w:rPr>
      </w:pPr>
      <w:r w:rsidRPr="002F1407">
        <w:rPr>
          <w:rFonts w:ascii="Calibri" w:hAnsi="Calibri" w:cs="Calibri"/>
        </w:rPr>
        <w:t>1.5</w:t>
      </w:r>
      <w:r w:rsidR="002A3B18" w:rsidRPr="002F1407">
        <w:rPr>
          <w:rFonts w:ascii="Calibri" w:hAnsi="Calibri" w:cs="Calibri"/>
        </w:rPr>
        <w:tab/>
      </w:r>
      <w:r w:rsidR="00722363" w:rsidRPr="002F1407">
        <w:rPr>
          <w:rFonts w:ascii="Calibri" w:hAnsi="Calibri" w:cs="Calibri"/>
        </w:rPr>
        <w:t xml:space="preserve">By establishing </w:t>
      </w:r>
      <w:r w:rsidR="00D804D6" w:rsidRPr="002F1407">
        <w:rPr>
          <w:rFonts w:ascii="Calibri" w:hAnsi="Calibri" w:cs="Calibri"/>
        </w:rPr>
        <w:t xml:space="preserve">clear, widely understood, </w:t>
      </w:r>
      <w:r w:rsidR="00722363" w:rsidRPr="002F1407">
        <w:rPr>
          <w:rFonts w:ascii="Calibri" w:hAnsi="Calibri" w:cs="Calibri"/>
        </w:rPr>
        <w:t xml:space="preserve">aims the </w:t>
      </w:r>
      <w:r w:rsidR="00D804D6" w:rsidRPr="002F1407">
        <w:rPr>
          <w:rFonts w:ascii="Calibri" w:hAnsi="Calibri" w:cs="Calibri"/>
        </w:rPr>
        <w:t xml:space="preserve">Plan should integrate the work of Committee and staff, linking with </w:t>
      </w:r>
      <w:r w:rsidR="009801ED" w:rsidRPr="002F1407">
        <w:rPr>
          <w:rFonts w:ascii="Calibri" w:hAnsi="Calibri" w:cs="Calibri"/>
        </w:rPr>
        <w:t>all other plans and processes, to ensu</w:t>
      </w:r>
      <w:r w:rsidR="00D804D6" w:rsidRPr="002F1407">
        <w:rPr>
          <w:rFonts w:ascii="Calibri" w:hAnsi="Calibri" w:cs="Calibri"/>
        </w:rPr>
        <w:t xml:space="preserve">re a common direction and focus throughout the organisation.    </w:t>
      </w:r>
    </w:p>
    <w:p w:rsidR="00D804D6" w:rsidRPr="002F1407" w:rsidRDefault="00D804D6" w:rsidP="002A3B18">
      <w:pPr>
        <w:tabs>
          <w:tab w:val="left" w:pos="567"/>
          <w:tab w:val="left" w:pos="851"/>
        </w:tabs>
        <w:ind w:left="851" w:hanging="851"/>
        <w:jc w:val="both"/>
        <w:rPr>
          <w:rFonts w:ascii="Calibri" w:hAnsi="Calibri" w:cs="Calibri"/>
        </w:rPr>
      </w:pPr>
    </w:p>
    <w:p w:rsidR="00D15263" w:rsidRPr="002F1407" w:rsidRDefault="00D804D6" w:rsidP="002A3B18">
      <w:pPr>
        <w:tabs>
          <w:tab w:val="left" w:pos="851"/>
        </w:tabs>
        <w:ind w:left="851" w:hanging="851"/>
        <w:jc w:val="both"/>
        <w:rPr>
          <w:rFonts w:ascii="Calibri" w:hAnsi="Calibri" w:cs="Calibri"/>
        </w:rPr>
      </w:pPr>
      <w:r w:rsidRPr="002F1407">
        <w:rPr>
          <w:rFonts w:ascii="Calibri" w:hAnsi="Calibri" w:cs="Calibri"/>
        </w:rPr>
        <w:t>1.6</w:t>
      </w:r>
      <w:r w:rsidR="002A3B18" w:rsidRPr="002F1407">
        <w:rPr>
          <w:rFonts w:ascii="Calibri" w:hAnsi="Calibri" w:cs="Calibri"/>
        </w:rPr>
        <w:tab/>
      </w:r>
      <w:r w:rsidR="00D15263" w:rsidRPr="002F1407">
        <w:rPr>
          <w:rFonts w:ascii="Calibri" w:hAnsi="Calibri" w:cs="Calibri"/>
        </w:rPr>
        <w:t>As well as setting out the Association’s purpose, vision and values th</w:t>
      </w:r>
      <w:r w:rsidR="00C343D4" w:rsidRPr="002F1407">
        <w:rPr>
          <w:rFonts w:ascii="Calibri" w:hAnsi="Calibri" w:cs="Calibri"/>
        </w:rPr>
        <w:t>is</w:t>
      </w:r>
      <w:r w:rsidR="00D15263" w:rsidRPr="002F1407">
        <w:rPr>
          <w:rFonts w:ascii="Calibri" w:hAnsi="Calibri" w:cs="Calibri"/>
        </w:rPr>
        <w:t xml:space="preserve"> Plan sets out the </w:t>
      </w:r>
      <w:r w:rsidR="0092670A" w:rsidRPr="002F1407">
        <w:rPr>
          <w:rFonts w:ascii="Calibri" w:hAnsi="Calibri" w:cs="Calibri"/>
        </w:rPr>
        <w:t>our</w:t>
      </w:r>
      <w:r w:rsidR="00D15263" w:rsidRPr="002F1407">
        <w:rPr>
          <w:rFonts w:ascii="Calibri" w:hAnsi="Calibri" w:cs="Calibri"/>
        </w:rPr>
        <w:t xml:space="preserve"> Strategic Objectives for the Plan period. </w:t>
      </w:r>
    </w:p>
    <w:p w:rsidR="00D15263" w:rsidRPr="002F1407" w:rsidRDefault="00D15263" w:rsidP="002A3B18">
      <w:pPr>
        <w:tabs>
          <w:tab w:val="left" w:pos="567"/>
          <w:tab w:val="left" w:pos="851"/>
        </w:tabs>
        <w:ind w:left="851" w:hanging="851"/>
        <w:jc w:val="both"/>
        <w:rPr>
          <w:rFonts w:ascii="Calibri" w:hAnsi="Calibri" w:cs="Calibri"/>
        </w:rPr>
      </w:pPr>
    </w:p>
    <w:p w:rsidR="00D804D6" w:rsidRPr="002F1407" w:rsidRDefault="002A3B18" w:rsidP="002A3B18">
      <w:pPr>
        <w:tabs>
          <w:tab w:val="left" w:pos="851"/>
        </w:tabs>
        <w:ind w:left="851" w:hanging="851"/>
        <w:jc w:val="both"/>
        <w:rPr>
          <w:rFonts w:ascii="Calibri" w:hAnsi="Calibri" w:cs="Calibri"/>
        </w:rPr>
      </w:pPr>
      <w:r w:rsidRPr="002F1407">
        <w:rPr>
          <w:rFonts w:ascii="Calibri" w:hAnsi="Calibri" w:cs="Calibri"/>
        </w:rPr>
        <w:t>1.7</w:t>
      </w:r>
      <w:r w:rsidRPr="002F1407">
        <w:rPr>
          <w:rFonts w:ascii="Calibri" w:hAnsi="Calibri" w:cs="Calibri"/>
        </w:rPr>
        <w:tab/>
      </w:r>
      <w:r w:rsidR="00D15263" w:rsidRPr="002F1407">
        <w:rPr>
          <w:rFonts w:ascii="Calibri" w:hAnsi="Calibri" w:cs="Calibri"/>
        </w:rPr>
        <w:t>The Association requires a realistic and achievable plan for the achievement of these Objectives.</w:t>
      </w:r>
      <w:r w:rsidR="00D15263" w:rsidRPr="002F1407">
        <w:rPr>
          <w:rFonts w:ascii="Calibri" w:hAnsi="Calibri" w:cs="Calibri"/>
          <w:i/>
        </w:rPr>
        <w:t xml:space="preserve">  </w:t>
      </w:r>
      <w:r w:rsidR="00D15263" w:rsidRPr="002F1407">
        <w:rPr>
          <w:rFonts w:ascii="Calibri" w:hAnsi="Calibri" w:cs="Calibri"/>
        </w:rPr>
        <w:t xml:space="preserve">  </w:t>
      </w:r>
      <w:r w:rsidR="00D804D6" w:rsidRPr="002F1407">
        <w:rPr>
          <w:rFonts w:ascii="Calibri" w:hAnsi="Calibri" w:cs="Calibri"/>
        </w:rPr>
        <w:t xml:space="preserve">The Summary Delivery Plan </w:t>
      </w:r>
      <w:r w:rsidR="00D15263" w:rsidRPr="002F1407">
        <w:rPr>
          <w:rFonts w:ascii="Calibri" w:hAnsi="Calibri" w:cs="Calibri"/>
        </w:rPr>
        <w:t xml:space="preserve">sets out the headline activity for the coming year </w:t>
      </w:r>
      <w:r w:rsidR="00D804D6" w:rsidRPr="002F1407">
        <w:rPr>
          <w:rFonts w:ascii="Calibri" w:hAnsi="Calibri" w:cs="Calibri"/>
        </w:rPr>
        <w:t xml:space="preserve">and </w:t>
      </w:r>
      <w:r w:rsidR="00D15263" w:rsidRPr="002F1407">
        <w:rPr>
          <w:rFonts w:ascii="Calibri" w:hAnsi="Calibri" w:cs="Calibri"/>
        </w:rPr>
        <w:t xml:space="preserve">along with the </w:t>
      </w:r>
      <w:r w:rsidR="00D804D6" w:rsidRPr="002F1407">
        <w:rPr>
          <w:rFonts w:ascii="Calibri" w:hAnsi="Calibri" w:cs="Calibri"/>
        </w:rPr>
        <w:t xml:space="preserve">KPIs, </w:t>
      </w:r>
      <w:r w:rsidR="00D15263" w:rsidRPr="002F1407">
        <w:rPr>
          <w:rFonts w:ascii="Calibri" w:hAnsi="Calibri" w:cs="Calibri"/>
        </w:rPr>
        <w:t xml:space="preserve">provides the framework for the </w:t>
      </w:r>
      <w:r w:rsidR="00D804D6" w:rsidRPr="002F1407">
        <w:rPr>
          <w:rFonts w:ascii="Calibri" w:hAnsi="Calibri" w:cs="Calibri"/>
        </w:rPr>
        <w:t>detailed operational planning for 20</w:t>
      </w:r>
      <w:r w:rsidR="00CA02AC" w:rsidRPr="002F1407">
        <w:rPr>
          <w:rFonts w:ascii="Calibri" w:hAnsi="Calibri" w:cs="Calibri"/>
        </w:rPr>
        <w:t>2</w:t>
      </w:r>
      <w:r w:rsidR="00863C0F" w:rsidRPr="002F1407">
        <w:rPr>
          <w:rFonts w:ascii="Calibri" w:hAnsi="Calibri" w:cs="Calibri"/>
        </w:rPr>
        <w:t>1</w:t>
      </w:r>
      <w:r w:rsidR="00CA02AC" w:rsidRPr="002F1407">
        <w:rPr>
          <w:rFonts w:ascii="Calibri" w:hAnsi="Calibri" w:cs="Calibri"/>
        </w:rPr>
        <w:t>/2</w:t>
      </w:r>
      <w:r w:rsidR="00863C0F" w:rsidRPr="002F1407">
        <w:rPr>
          <w:rFonts w:ascii="Calibri" w:hAnsi="Calibri" w:cs="Calibri"/>
        </w:rPr>
        <w:t>2</w:t>
      </w:r>
      <w:r w:rsidR="00C343D4" w:rsidRPr="002F1407">
        <w:rPr>
          <w:rFonts w:ascii="Calibri" w:hAnsi="Calibri" w:cs="Calibri"/>
        </w:rPr>
        <w:t>.</w:t>
      </w:r>
      <w:r w:rsidR="00D15263" w:rsidRPr="002F1407">
        <w:rPr>
          <w:rFonts w:ascii="Calibri" w:hAnsi="Calibri" w:cs="Calibri"/>
        </w:rPr>
        <w:t xml:space="preserve">  As such it also </w:t>
      </w:r>
      <w:r w:rsidR="00D804D6" w:rsidRPr="002F1407">
        <w:rPr>
          <w:rFonts w:ascii="Calibri" w:hAnsi="Calibri" w:cs="Calibri"/>
        </w:rPr>
        <w:t xml:space="preserve">sets the context for objective setting through the staff appraisal process. </w:t>
      </w:r>
    </w:p>
    <w:p w:rsidR="00D804D6" w:rsidRPr="002F1407" w:rsidRDefault="00D804D6" w:rsidP="002A3B18">
      <w:pPr>
        <w:tabs>
          <w:tab w:val="left" w:pos="567"/>
          <w:tab w:val="left" w:pos="851"/>
        </w:tabs>
        <w:ind w:left="851" w:hanging="851"/>
        <w:jc w:val="both"/>
        <w:rPr>
          <w:rFonts w:ascii="Calibri" w:hAnsi="Calibri" w:cs="Calibri"/>
        </w:rPr>
      </w:pPr>
    </w:p>
    <w:p w:rsidR="00DE5631" w:rsidRPr="002F1407" w:rsidRDefault="00DE5631" w:rsidP="002A3B18">
      <w:pPr>
        <w:tabs>
          <w:tab w:val="left" w:pos="851"/>
        </w:tabs>
        <w:ind w:left="851" w:hanging="851"/>
        <w:jc w:val="both"/>
        <w:rPr>
          <w:rFonts w:ascii="Calibri" w:hAnsi="Calibri" w:cs="Calibri"/>
        </w:rPr>
      </w:pPr>
      <w:r w:rsidRPr="002F1407">
        <w:rPr>
          <w:rFonts w:ascii="Calibri" w:hAnsi="Calibri" w:cs="Calibri"/>
        </w:rPr>
        <w:t>1.</w:t>
      </w:r>
      <w:r w:rsidR="00C343D4" w:rsidRPr="002F1407">
        <w:rPr>
          <w:rFonts w:ascii="Calibri" w:hAnsi="Calibri" w:cs="Calibri"/>
        </w:rPr>
        <w:t>8</w:t>
      </w:r>
      <w:r w:rsidRPr="002F1407">
        <w:rPr>
          <w:rFonts w:ascii="Calibri" w:hAnsi="Calibri" w:cs="Calibri"/>
        </w:rPr>
        <w:tab/>
      </w:r>
      <w:r w:rsidR="00D804D6" w:rsidRPr="002F1407">
        <w:rPr>
          <w:rFonts w:ascii="Calibri" w:hAnsi="Calibri" w:cs="Calibri"/>
        </w:rPr>
        <w:t>Business Planning is a continuous process</w:t>
      </w:r>
      <w:r w:rsidR="00D15263" w:rsidRPr="002F1407">
        <w:rPr>
          <w:rFonts w:ascii="Calibri" w:hAnsi="Calibri" w:cs="Calibri"/>
        </w:rPr>
        <w:t xml:space="preserve">.   The </w:t>
      </w:r>
      <w:r w:rsidRPr="002F1407">
        <w:rPr>
          <w:rFonts w:ascii="Calibri" w:hAnsi="Calibri" w:cs="Calibri"/>
        </w:rPr>
        <w:t>Plan will be refreshed annually and rolled forward every year.  This will ensure we always have a current Business Plan which sets out:</w:t>
      </w:r>
    </w:p>
    <w:p w:rsidR="002A3B18" w:rsidRPr="002F1407" w:rsidRDefault="002A3B18" w:rsidP="002A3B18">
      <w:pPr>
        <w:tabs>
          <w:tab w:val="left" w:pos="851"/>
        </w:tabs>
        <w:ind w:left="851" w:hanging="851"/>
        <w:jc w:val="both"/>
        <w:rPr>
          <w:rFonts w:ascii="Calibri" w:hAnsi="Calibri" w:cs="Calibri"/>
        </w:rPr>
      </w:pPr>
    </w:p>
    <w:p w:rsidR="00D15263" w:rsidRPr="002F1407" w:rsidRDefault="00D15263" w:rsidP="00DB7F36">
      <w:pPr>
        <w:pStyle w:val="ListParagraph"/>
        <w:numPr>
          <w:ilvl w:val="0"/>
          <w:numId w:val="4"/>
        </w:numPr>
        <w:tabs>
          <w:tab w:val="left" w:pos="1418"/>
        </w:tabs>
        <w:spacing w:line="360" w:lineRule="auto"/>
        <w:ind w:left="1418" w:hanging="567"/>
        <w:contextualSpacing/>
        <w:jc w:val="both"/>
        <w:rPr>
          <w:rFonts w:ascii="Calibri" w:hAnsi="Calibri" w:cs="Calibri"/>
        </w:rPr>
      </w:pPr>
      <w:r w:rsidRPr="002F1407">
        <w:rPr>
          <w:rFonts w:ascii="Calibri" w:hAnsi="Calibri" w:cs="Calibri"/>
        </w:rPr>
        <w:t>Our strategic ambitions for the three years ahead.</w:t>
      </w:r>
    </w:p>
    <w:p w:rsidR="00DE5631" w:rsidRPr="002F1407" w:rsidRDefault="00DE5631" w:rsidP="00DB7F36">
      <w:pPr>
        <w:pStyle w:val="ListParagraph"/>
        <w:numPr>
          <w:ilvl w:val="0"/>
          <w:numId w:val="4"/>
        </w:numPr>
        <w:tabs>
          <w:tab w:val="left" w:pos="1418"/>
        </w:tabs>
        <w:ind w:left="1418" w:hanging="567"/>
        <w:contextualSpacing/>
        <w:jc w:val="both"/>
        <w:rPr>
          <w:rFonts w:ascii="Calibri" w:hAnsi="Calibri" w:cs="Calibri"/>
        </w:rPr>
      </w:pPr>
      <w:r w:rsidRPr="002F1407">
        <w:rPr>
          <w:rFonts w:ascii="Calibri" w:hAnsi="Calibri" w:cs="Calibri"/>
        </w:rPr>
        <w:t>The updated 30 year financial projections to establish and test our long term financ</w:t>
      </w:r>
      <w:r w:rsidR="002A3B18" w:rsidRPr="002F1407">
        <w:rPr>
          <w:rFonts w:ascii="Calibri" w:hAnsi="Calibri" w:cs="Calibri"/>
        </w:rPr>
        <w:t>ial health and future viability</w:t>
      </w:r>
    </w:p>
    <w:p w:rsidR="002A3B18" w:rsidRPr="002F1407" w:rsidRDefault="002A3B18" w:rsidP="002A3B18">
      <w:pPr>
        <w:pStyle w:val="ListParagraph"/>
        <w:tabs>
          <w:tab w:val="left" w:pos="1418"/>
        </w:tabs>
        <w:ind w:left="1418"/>
        <w:contextualSpacing/>
        <w:jc w:val="both"/>
        <w:rPr>
          <w:rFonts w:ascii="Calibri" w:hAnsi="Calibri" w:cs="Calibri"/>
        </w:rPr>
      </w:pPr>
    </w:p>
    <w:p w:rsidR="00C069C8" w:rsidRPr="002F1407" w:rsidRDefault="00DE5631" w:rsidP="00DB7F36">
      <w:pPr>
        <w:pStyle w:val="ListParagraph"/>
        <w:numPr>
          <w:ilvl w:val="0"/>
          <w:numId w:val="4"/>
        </w:numPr>
        <w:tabs>
          <w:tab w:val="left" w:pos="1418"/>
        </w:tabs>
        <w:ind w:left="1418" w:hanging="567"/>
        <w:contextualSpacing/>
        <w:jc w:val="both"/>
        <w:rPr>
          <w:rFonts w:ascii="Calibri" w:hAnsi="Calibri" w:cs="Calibri"/>
        </w:rPr>
      </w:pPr>
      <w:r w:rsidRPr="002F1407">
        <w:rPr>
          <w:rFonts w:ascii="Calibri" w:hAnsi="Calibri" w:cs="Calibri"/>
        </w:rPr>
        <w:t>The 1-year Summary Delivery Plan.</w:t>
      </w:r>
      <w:r w:rsidR="00C069C8" w:rsidRPr="002F1407">
        <w:rPr>
          <w:rFonts w:ascii="Calibri" w:hAnsi="Calibri" w:cs="Calibri"/>
          <w:i/>
        </w:rPr>
        <w:t xml:space="preserve"> </w:t>
      </w:r>
    </w:p>
    <w:p w:rsidR="002A3B18" w:rsidRPr="002F1407" w:rsidRDefault="002A3B18" w:rsidP="002A3B18">
      <w:pPr>
        <w:tabs>
          <w:tab w:val="left" w:pos="567"/>
        </w:tabs>
        <w:ind w:left="567" w:hanging="567"/>
        <w:jc w:val="both"/>
        <w:rPr>
          <w:rFonts w:ascii="Calibri" w:hAnsi="Calibri" w:cs="Calibri"/>
        </w:rPr>
      </w:pPr>
    </w:p>
    <w:p w:rsidR="00A849BE" w:rsidRPr="002F1407" w:rsidRDefault="00A849BE" w:rsidP="002A3B18">
      <w:pPr>
        <w:tabs>
          <w:tab w:val="left" w:pos="851"/>
        </w:tabs>
        <w:ind w:left="851" w:hanging="851"/>
        <w:jc w:val="both"/>
        <w:rPr>
          <w:rFonts w:ascii="Calibri" w:hAnsi="Calibri" w:cs="Calibri"/>
        </w:rPr>
      </w:pPr>
      <w:r w:rsidRPr="002F1407">
        <w:rPr>
          <w:rFonts w:ascii="Calibri" w:hAnsi="Calibri" w:cs="Calibri"/>
        </w:rPr>
        <w:t>1.</w:t>
      </w:r>
      <w:r w:rsidR="0092670A" w:rsidRPr="002F1407">
        <w:rPr>
          <w:rFonts w:ascii="Calibri" w:hAnsi="Calibri" w:cs="Calibri"/>
        </w:rPr>
        <w:t>9</w:t>
      </w:r>
      <w:r w:rsidR="00C97BD6" w:rsidRPr="002F1407">
        <w:rPr>
          <w:rFonts w:ascii="Calibri" w:hAnsi="Calibri" w:cs="Calibri"/>
          <w:b/>
        </w:rPr>
        <w:tab/>
      </w:r>
      <w:r w:rsidRPr="002F1407">
        <w:rPr>
          <w:rFonts w:ascii="Calibri" w:hAnsi="Calibri" w:cs="Calibri"/>
        </w:rPr>
        <w:t xml:space="preserve">Progress against the Plan will be monitored </w:t>
      </w:r>
      <w:r w:rsidR="004E4FAC" w:rsidRPr="002F1407">
        <w:rPr>
          <w:rFonts w:ascii="Calibri" w:hAnsi="Calibri" w:cs="Calibri"/>
        </w:rPr>
        <w:t xml:space="preserve">and reviewed </w:t>
      </w:r>
      <w:r w:rsidRPr="002F1407">
        <w:rPr>
          <w:rFonts w:ascii="Calibri" w:hAnsi="Calibri" w:cs="Calibri"/>
        </w:rPr>
        <w:t>by senior staff throughout the year with reports to the Committee and the full staff team on a quarterly basis.</w:t>
      </w:r>
    </w:p>
    <w:p w:rsidR="001057C9" w:rsidRPr="002F1407" w:rsidRDefault="001057C9" w:rsidP="002A3B18">
      <w:pPr>
        <w:ind w:left="567" w:hanging="567"/>
        <w:jc w:val="both"/>
        <w:rPr>
          <w:rFonts w:ascii="Calibri" w:hAnsi="Calibri" w:cs="Calibri"/>
        </w:rPr>
      </w:pPr>
    </w:p>
    <w:p w:rsidR="00C475AB" w:rsidRPr="002F1407" w:rsidRDefault="00C475AB">
      <w:pPr>
        <w:rPr>
          <w:rFonts w:ascii="Calibri" w:hAnsi="Calibri" w:cs="Calibri"/>
          <w:b/>
        </w:rPr>
      </w:pPr>
      <w:r w:rsidRPr="002F1407">
        <w:rPr>
          <w:rFonts w:ascii="Calibri" w:hAnsi="Calibri" w:cs="Calibri"/>
          <w:b/>
        </w:rPr>
        <w:br w:type="page"/>
      </w:r>
    </w:p>
    <w:p w:rsidR="00E4236C" w:rsidRPr="002F1407" w:rsidRDefault="00E4236C" w:rsidP="002A3B18">
      <w:pPr>
        <w:jc w:val="both"/>
        <w:rPr>
          <w:rFonts w:ascii="Calibri" w:hAnsi="Calibri" w:cs="Calibri"/>
          <w:b/>
        </w:rPr>
      </w:pPr>
    </w:p>
    <w:p w:rsidR="001057C9" w:rsidRPr="002F1407" w:rsidRDefault="00A849BE" w:rsidP="002A3B18">
      <w:pPr>
        <w:jc w:val="both"/>
        <w:rPr>
          <w:rFonts w:ascii="Calibri" w:hAnsi="Calibri" w:cs="Calibri"/>
          <w:b/>
        </w:rPr>
      </w:pPr>
      <w:r w:rsidRPr="002F1407">
        <w:rPr>
          <w:rFonts w:ascii="Calibri" w:hAnsi="Calibri" w:cs="Calibri"/>
          <w:b/>
        </w:rPr>
        <w:t>Background Information</w:t>
      </w:r>
    </w:p>
    <w:p w:rsidR="00A23B87" w:rsidRPr="002F1407" w:rsidRDefault="00A23B87" w:rsidP="002A3B18">
      <w:pPr>
        <w:jc w:val="both"/>
        <w:rPr>
          <w:rFonts w:ascii="Calibri" w:hAnsi="Calibri" w:cs="Calibri"/>
          <w:b/>
          <w:color w:val="FF0000"/>
        </w:rPr>
      </w:pPr>
    </w:p>
    <w:p w:rsidR="003F7DBD" w:rsidRPr="002F1407" w:rsidRDefault="00C97BD6" w:rsidP="002A3B18">
      <w:pPr>
        <w:tabs>
          <w:tab w:val="left" w:pos="851"/>
        </w:tabs>
        <w:ind w:left="851" w:hanging="851"/>
        <w:jc w:val="both"/>
        <w:rPr>
          <w:rFonts w:ascii="Calibri" w:hAnsi="Calibri" w:cs="Calibri"/>
          <w:b/>
        </w:rPr>
      </w:pPr>
      <w:r w:rsidRPr="002F1407">
        <w:rPr>
          <w:rFonts w:ascii="Calibri" w:hAnsi="Calibri" w:cs="Calibri"/>
          <w:b/>
        </w:rPr>
        <w:t>1.</w:t>
      </w:r>
      <w:r w:rsidR="00BE38CE" w:rsidRPr="002F1407">
        <w:rPr>
          <w:rFonts w:ascii="Calibri" w:hAnsi="Calibri" w:cs="Calibri"/>
          <w:b/>
        </w:rPr>
        <w:t>10</w:t>
      </w:r>
      <w:r w:rsidR="002A3B18" w:rsidRPr="002F1407">
        <w:rPr>
          <w:rFonts w:ascii="Calibri" w:hAnsi="Calibri" w:cs="Calibri"/>
          <w:b/>
        </w:rPr>
        <w:tab/>
        <w:t>T</w:t>
      </w:r>
      <w:r w:rsidR="00C069C8" w:rsidRPr="002F1407">
        <w:rPr>
          <w:rFonts w:ascii="Calibri" w:hAnsi="Calibri" w:cs="Calibri"/>
          <w:b/>
        </w:rPr>
        <w:t>he Association</w:t>
      </w:r>
      <w:r w:rsidR="00BE38CE" w:rsidRPr="002F1407">
        <w:rPr>
          <w:rFonts w:ascii="Calibri" w:hAnsi="Calibri" w:cs="Calibri"/>
          <w:b/>
        </w:rPr>
        <w:t xml:space="preserve">’s </w:t>
      </w:r>
      <w:r w:rsidR="00C475AB" w:rsidRPr="002F1407">
        <w:rPr>
          <w:rFonts w:ascii="Calibri" w:hAnsi="Calibri" w:cs="Calibri"/>
          <w:b/>
        </w:rPr>
        <w:t>H</w:t>
      </w:r>
      <w:r w:rsidR="00BE38CE" w:rsidRPr="002F1407">
        <w:rPr>
          <w:rFonts w:ascii="Calibri" w:hAnsi="Calibri" w:cs="Calibri"/>
          <w:b/>
        </w:rPr>
        <w:t>istory</w:t>
      </w:r>
    </w:p>
    <w:p w:rsidR="00E4236C" w:rsidRPr="002F1407" w:rsidRDefault="00E4236C" w:rsidP="00C475AB">
      <w:pPr>
        <w:ind w:left="851"/>
        <w:jc w:val="both"/>
        <w:rPr>
          <w:rFonts w:ascii="Calibri" w:hAnsi="Calibri" w:cs="Calibri"/>
          <w:b/>
        </w:rPr>
      </w:pPr>
    </w:p>
    <w:p w:rsidR="00242B74" w:rsidRPr="002F1407" w:rsidRDefault="00242B74" w:rsidP="00C475AB">
      <w:pPr>
        <w:ind w:left="851"/>
        <w:jc w:val="both"/>
        <w:rPr>
          <w:rFonts w:ascii="Calibri" w:hAnsi="Calibri" w:cs="Calibri"/>
        </w:rPr>
      </w:pPr>
      <w:r w:rsidRPr="002F1407">
        <w:rPr>
          <w:rFonts w:ascii="Calibri" w:hAnsi="Calibri" w:cs="Calibri"/>
        </w:rPr>
        <w:t xml:space="preserve">Shettleston is a community based housing association, </w:t>
      </w:r>
      <w:r w:rsidR="00906A34" w:rsidRPr="002F1407">
        <w:rPr>
          <w:rFonts w:ascii="Calibri" w:hAnsi="Calibri" w:cs="Calibri"/>
        </w:rPr>
        <w:t xml:space="preserve">a Registered Social landlord (RSL) and a Scottish Charity.  It was </w:t>
      </w:r>
      <w:r w:rsidRPr="002F1407">
        <w:rPr>
          <w:rFonts w:ascii="Calibri" w:hAnsi="Calibri" w:cs="Calibri"/>
        </w:rPr>
        <w:t>formed in 1976 by local people who were concerned at the deterioration of their community and who wanted to save the traditional sandstone tenements that embodied that community.</w:t>
      </w:r>
    </w:p>
    <w:p w:rsidR="00E4236C" w:rsidRPr="002F1407" w:rsidRDefault="00E4236C" w:rsidP="00C475AB">
      <w:pPr>
        <w:ind w:left="851"/>
        <w:jc w:val="both"/>
        <w:rPr>
          <w:rFonts w:ascii="Calibri" w:hAnsi="Calibri" w:cs="Calibri"/>
        </w:rPr>
      </w:pPr>
    </w:p>
    <w:p w:rsidR="00242B74" w:rsidRPr="002F1407" w:rsidRDefault="00242B74" w:rsidP="00C475AB">
      <w:pPr>
        <w:ind w:left="851"/>
        <w:jc w:val="both"/>
        <w:rPr>
          <w:rFonts w:ascii="Calibri" w:hAnsi="Calibri" w:cs="Calibri"/>
          <w:spacing w:val="-1"/>
        </w:rPr>
      </w:pPr>
      <w:r w:rsidRPr="002F1407">
        <w:rPr>
          <w:rFonts w:ascii="Calibri" w:hAnsi="Calibri" w:cs="Calibri"/>
          <w:spacing w:val="-1"/>
          <w:w w:val="105"/>
        </w:rPr>
        <w:t>Shettleston</w:t>
      </w:r>
      <w:r w:rsidRPr="002F1407">
        <w:rPr>
          <w:rFonts w:ascii="Calibri" w:hAnsi="Calibri" w:cs="Calibri"/>
          <w:spacing w:val="-5"/>
          <w:w w:val="105"/>
        </w:rPr>
        <w:t xml:space="preserve"> </w:t>
      </w:r>
      <w:r w:rsidRPr="002F1407">
        <w:rPr>
          <w:rFonts w:ascii="Calibri" w:hAnsi="Calibri" w:cs="Calibri"/>
          <w:spacing w:val="-1"/>
          <w:w w:val="105"/>
        </w:rPr>
        <w:t>in</w:t>
      </w:r>
      <w:r w:rsidRPr="002F1407">
        <w:rPr>
          <w:rFonts w:ascii="Calibri" w:hAnsi="Calibri" w:cs="Calibri"/>
          <w:spacing w:val="-5"/>
          <w:w w:val="105"/>
        </w:rPr>
        <w:t xml:space="preserve"> </w:t>
      </w:r>
      <w:r w:rsidRPr="002F1407">
        <w:rPr>
          <w:rFonts w:ascii="Calibri" w:hAnsi="Calibri" w:cs="Calibri"/>
          <w:spacing w:val="-2"/>
          <w:w w:val="105"/>
        </w:rPr>
        <w:t>the</w:t>
      </w:r>
      <w:r w:rsidRPr="002F1407">
        <w:rPr>
          <w:rFonts w:ascii="Calibri" w:hAnsi="Calibri" w:cs="Calibri"/>
          <w:spacing w:val="-4"/>
          <w:w w:val="105"/>
        </w:rPr>
        <w:t xml:space="preserve"> </w:t>
      </w:r>
      <w:r w:rsidRPr="002F1407">
        <w:rPr>
          <w:rFonts w:ascii="Calibri" w:hAnsi="Calibri" w:cs="Calibri"/>
          <w:spacing w:val="-2"/>
          <w:w w:val="105"/>
        </w:rPr>
        <w:t>mid</w:t>
      </w:r>
      <w:r w:rsidR="0092670A" w:rsidRPr="002F1407">
        <w:rPr>
          <w:rFonts w:ascii="Calibri" w:hAnsi="Calibri" w:cs="Calibri"/>
          <w:spacing w:val="-2"/>
          <w:w w:val="105"/>
        </w:rPr>
        <w:t>-</w:t>
      </w:r>
      <w:r w:rsidRPr="002F1407">
        <w:rPr>
          <w:rFonts w:ascii="Calibri" w:hAnsi="Calibri" w:cs="Calibri"/>
          <w:spacing w:val="-1"/>
          <w:w w:val="105"/>
        </w:rPr>
        <w:t>70s</w:t>
      </w:r>
      <w:r w:rsidRPr="002F1407">
        <w:rPr>
          <w:rFonts w:ascii="Calibri" w:hAnsi="Calibri" w:cs="Calibri"/>
          <w:spacing w:val="-4"/>
          <w:w w:val="105"/>
        </w:rPr>
        <w:t xml:space="preserve"> </w:t>
      </w:r>
      <w:r w:rsidRPr="002F1407">
        <w:rPr>
          <w:rFonts w:ascii="Calibri" w:hAnsi="Calibri" w:cs="Calibri"/>
          <w:spacing w:val="-1"/>
          <w:w w:val="105"/>
        </w:rPr>
        <w:t>was</w:t>
      </w:r>
      <w:r w:rsidRPr="002F1407">
        <w:rPr>
          <w:rFonts w:ascii="Calibri" w:hAnsi="Calibri" w:cs="Calibri"/>
          <w:spacing w:val="26"/>
          <w:w w:val="104"/>
        </w:rPr>
        <w:t xml:space="preserve"> </w:t>
      </w:r>
      <w:r w:rsidRPr="002F1407">
        <w:rPr>
          <w:rFonts w:ascii="Calibri" w:hAnsi="Calibri" w:cs="Calibri"/>
          <w:spacing w:val="-1"/>
          <w:w w:val="105"/>
        </w:rPr>
        <w:t>losing people,</w:t>
      </w:r>
      <w:r w:rsidRPr="002F1407">
        <w:rPr>
          <w:rFonts w:ascii="Calibri" w:hAnsi="Calibri" w:cs="Calibri"/>
          <w:w w:val="105"/>
        </w:rPr>
        <w:t xml:space="preserve"> </w:t>
      </w:r>
      <w:r w:rsidRPr="002F1407">
        <w:rPr>
          <w:rFonts w:ascii="Calibri" w:hAnsi="Calibri" w:cs="Calibri"/>
          <w:spacing w:val="-1"/>
          <w:w w:val="105"/>
        </w:rPr>
        <w:t>losing jobs</w:t>
      </w:r>
      <w:r w:rsidRPr="002F1407">
        <w:rPr>
          <w:rFonts w:ascii="Calibri" w:hAnsi="Calibri" w:cs="Calibri"/>
          <w:w w:val="105"/>
        </w:rPr>
        <w:t xml:space="preserve"> </w:t>
      </w:r>
      <w:r w:rsidRPr="002F1407">
        <w:rPr>
          <w:rFonts w:ascii="Calibri" w:hAnsi="Calibri" w:cs="Calibri"/>
          <w:spacing w:val="-1"/>
          <w:w w:val="105"/>
        </w:rPr>
        <w:t>and</w:t>
      </w:r>
      <w:r w:rsidRPr="002F1407">
        <w:rPr>
          <w:rFonts w:ascii="Calibri" w:hAnsi="Calibri" w:cs="Calibri"/>
          <w:w w:val="105"/>
        </w:rPr>
        <w:t xml:space="preserve"> </w:t>
      </w:r>
      <w:r w:rsidRPr="002F1407">
        <w:rPr>
          <w:rFonts w:ascii="Calibri" w:hAnsi="Calibri" w:cs="Calibri"/>
          <w:spacing w:val="-1"/>
          <w:w w:val="105"/>
        </w:rPr>
        <w:t>in</w:t>
      </w:r>
      <w:r w:rsidRPr="002F1407">
        <w:rPr>
          <w:rFonts w:ascii="Calibri" w:hAnsi="Calibri" w:cs="Calibri"/>
          <w:spacing w:val="25"/>
          <w:w w:val="103"/>
        </w:rPr>
        <w:t xml:space="preserve"> </w:t>
      </w:r>
      <w:r w:rsidRPr="002F1407">
        <w:rPr>
          <w:rFonts w:ascii="Calibri" w:hAnsi="Calibri" w:cs="Calibri"/>
          <w:spacing w:val="-1"/>
          <w:w w:val="105"/>
        </w:rPr>
        <w:t xml:space="preserve">danger </w:t>
      </w:r>
      <w:r w:rsidRPr="002F1407">
        <w:rPr>
          <w:rFonts w:ascii="Calibri" w:hAnsi="Calibri" w:cs="Calibri"/>
          <w:spacing w:val="-2"/>
          <w:w w:val="105"/>
        </w:rPr>
        <w:t>of</w:t>
      </w:r>
      <w:r w:rsidRPr="002F1407">
        <w:rPr>
          <w:rFonts w:ascii="Calibri" w:hAnsi="Calibri" w:cs="Calibri"/>
          <w:spacing w:val="-1"/>
          <w:w w:val="105"/>
        </w:rPr>
        <w:t xml:space="preserve"> losing its sense </w:t>
      </w:r>
      <w:r w:rsidRPr="002F1407">
        <w:rPr>
          <w:rFonts w:ascii="Calibri" w:hAnsi="Calibri" w:cs="Calibri"/>
          <w:spacing w:val="-2"/>
          <w:w w:val="105"/>
        </w:rPr>
        <w:t>of</w:t>
      </w:r>
      <w:r w:rsidRPr="002F1407">
        <w:rPr>
          <w:rFonts w:ascii="Calibri" w:hAnsi="Calibri" w:cs="Calibri"/>
          <w:spacing w:val="25"/>
        </w:rPr>
        <w:t xml:space="preserve"> </w:t>
      </w:r>
      <w:r w:rsidRPr="002F1407">
        <w:rPr>
          <w:rFonts w:ascii="Calibri" w:hAnsi="Calibri" w:cs="Calibri"/>
          <w:spacing w:val="-4"/>
          <w:w w:val="105"/>
        </w:rPr>
        <w:t>community</w:t>
      </w:r>
      <w:r w:rsidRPr="002F1407">
        <w:rPr>
          <w:rFonts w:ascii="Calibri" w:hAnsi="Calibri" w:cs="Calibri"/>
          <w:spacing w:val="-3"/>
          <w:w w:val="105"/>
        </w:rPr>
        <w:t xml:space="preserve">. </w:t>
      </w:r>
      <w:r w:rsidRPr="002F1407">
        <w:rPr>
          <w:rFonts w:ascii="Calibri" w:hAnsi="Calibri" w:cs="Calibri"/>
          <w:spacing w:val="-3"/>
        </w:rPr>
        <w:t>Tenements</w:t>
      </w:r>
      <w:r w:rsidRPr="002F1407">
        <w:rPr>
          <w:rFonts w:ascii="Calibri" w:hAnsi="Calibri" w:cs="Calibri"/>
          <w:spacing w:val="22"/>
        </w:rPr>
        <w:t xml:space="preserve"> </w:t>
      </w:r>
      <w:r w:rsidRPr="002F1407">
        <w:rPr>
          <w:rFonts w:ascii="Calibri" w:hAnsi="Calibri" w:cs="Calibri"/>
          <w:spacing w:val="-3"/>
        </w:rPr>
        <w:t>w</w:t>
      </w:r>
      <w:r w:rsidRPr="002F1407">
        <w:rPr>
          <w:rFonts w:ascii="Calibri" w:hAnsi="Calibri" w:cs="Calibri"/>
          <w:spacing w:val="-2"/>
        </w:rPr>
        <w:t>e</w:t>
      </w:r>
      <w:r w:rsidRPr="002F1407">
        <w:rPr>
          <w:rFonts w:ascii="Calibri" w:hAnsi="Calibri" w:cs="Calibri"/>
          <w:spacing w:val="-3"/>
        </w:rPr>
        <w:t>r</w:t>
      </w:r>
      <w:r w:rsidRPr="002F1407">
        <w:rPr>
          <w:rFonts w:ascii="Calibri" w:hAnsi="Calibri" w:cs="Calibri"/>
          <w:spacing w:val="-2"/>
        </w:rPr>
        <w:t>e</w:t>
      </w:r>
      <w:r w:rsidRPr="002F1407">
        <w:rPr>
          <w:rFonts w:ascii="Calibri" w:hAnsi="Calibri" w:cs="Calibri"/>
          <w:spacing w:val="23"/>
        </w:rPr>
        <w:t xml:space="preserve"> </w:t>
      </w:r>
      <w:r w:rsidRPr="002F1407">
        <w:rPr>
          <w:rFonts w:ascii="Calibri" w:hAnsi="Calibri" w:cs="Calibri"/>
          <w:spacing w:val="-1"/>
        </w:rPr>
        <w:t>being</w:t>
      </w:r>
      <w:r w:rsidRPr="002F1407">
        <w:rPr>
          <w:rFonts w:ascii="Calibri" w:hAnsi="Calibri" w:cs="Calibri"/>
          <w:spacing w:val="23"/>
        </w:rPr>
        <w:t xml:space="preserve"> </w:t>
      </w:r>
      <w:r w:rsidRPr="002F1407">
        <w:rPr>
          <w:rFonts w:ascii="Calibri" w:hAnsi="Calibri" w:cs="Calibri"/>
          <w:spacing w:val="-1"/>
        </w:rPr>
        <w:t>demolished</w:t>
      </w:r>
      <w:r w:rsidRPr="002F1407">
        <w:rPr>
          <w:rFonts w:ascii="Calibri" w:hAnsi="Calibri" w:cs="Calibri"/>
          <w:spacing w:val="24"/>
          <w:w w:val="103"/>
        </w:rPr>
        <w:t xml:space="preserve"> </w:t>
      </w:r>
      <w:r w:rsidRPr="002F1407">
        <w:rPr>
          <w:rFonts w:ascii="Calibri" w:hAnsi="Calibri" w:cs="Calibri"/>
          <w:spacing w:val="-1"/>
        </w:rPr>
        <w:t>or</w:t>
      </w:r>
      <w:r w:rsidRPr="002F1407">
        <w:rPr>
          <w:rFonts w:ascii="Calibri" w:hAnsi="Calibri" w:cs="Calibri"/>
          <w:spacing w:val="14"/>
        </w:rPr>
        <w:t xml:space="preserve"> </w:t>
      </w:r>
      <w:r w:rsidRPr="002F1407">
        <w:rPr>
          <w:rFonts w:ascii="Calibri" w:hAnsi="Calibri" w:cs="Calibri"/>
          <w:spacing w:val="-3"/>
        </w:rPr>
        <w:t>w</w:t>
      </w:r>
      <w:r w:rsidRPr="002F1407">
        <w:rPr>
          <w:rFonts w:ascii="Calibri" w:hAnsi="Calibri" w:cs="Calibri"/>
          <w:spacing w:val="-2"/>
        </w:rPr>
        <w:t>e</w:t>
      </w:r>
      <w:r w:rsidRPr="002F1407">
        <w:rPr>
          <w:rFonts w:ascii="Calibri" w:hAnsi="Calibri" w:cs="Calibri"/>
          <w:spacing w:val="-3"/>
        </w:rPr>
        <w:t>r</w:t>
      </w:r>
      <w:r w:rsidRPr="002F1407">
        <w:rPr>
          <w:rFonts w:ascii="Calibri" w:hAnsi="Calibri" w:cs="Calibri"/>
          <w:spacing w:val="-2"/>
        </w:rPr>
        <w:t>e</w:t>
      </w:r>
      <w:r w:rsidRPr="002F1407">
        <w:rPr>
          <w:rFonts w:ascii="Calibri" w:hAnsi="Calibri" w:cs="Calibri"/>
          <w:spacing w:val="15"/>
        </w:rPr>
        <w:t xml:space="preserve"> </w:t>
      </w:r>
      <w:r w:rsidRPr="002F1407">
        <w:rPr>
          <w:rFonts w:ascii="Calibri" w:hAnsi="Calibri" w:cs="Calibri"/>
          <w:spacing w:val="-1"/>
        </w:rPr>
        <w:t>falling</w:t>
      </w:r>
      <w:r w:rsidRPr="002F1407">
        <w:rPr>
          <w:rFonts w:ascii="Calibri" w:hAnsi="Calibri" w:cs="Calibri"/>
          <w:spacing w:val="15"/>
        </w:rPr>
        <w:t xml:space="preserve"> </w:t>
      </w:r>
      <w:r w:rsidRPr="002F1407">
        <w:rPr>
          <w:rFonts w:ascii="Calibri" w:hAnsi="Calibri" w:cs="Calibri"/>
          <w:spacing w:val="-1"/>
        </w:rPr>
        <w:t>into</w:t>
      </w:r>
      <w:r w:rsidRPr="002F1407">
        <w:rPr>
          <w:rFonts w:ascii="Calibri" w:hAnsi="Calibri" w:cs="Calibri"/>
          <w:spacing w:val="15"/>
        </w:rPr>
        <w:t xml:space="preserve"> </w:t>
      </w:r>
      <w:r w:rsidRPr="002F1407">
        <w:rPr>
          <w:rFonts w:ascii="Calibri" w:hAnsi="Calibri" w:cs="Calibri"/>
          <w:spacing w:val="-2"/>
        </w:rPr>
        <w:t>disrepair</w:t>
      </w:r>
      <w:r w:rsidRPr="002F1407">
        <w:rPr>
          <w:rFonts w:ascii="Calibri" w:hAnsi="Calibri" w:cs="Calibri"/>
          <w:spacing w:val="14"/>
        </w:rPr>
        <w:t xml:space="preserve"> </w:t>
      </w:r>
      <w:r w:rsidRPr="002F1407">
        <w:rPr>
          <w:rFonts w:ascii="Calibri" w:hAnsi="Calibri" w:cs="Calibri"/>
          <w:spacing w:val="-1"/>
        </w:rPr>
        <w:t>and</w:t>
      </w:r>
      <w:r w:rsidRPr="002F1407">
        <w:rPr>
          <w:rFonts w:ascii="Calibri" w:hAnsi="Calibri" w:cs="Calibri"/>
          <w:spacing w:val="15"/>
        </w:rPr>
        <w:t xml:space="preserve"> </w:t>
      </w:r>
      <w:r w:rsidRPr="002F1407">
        <w:rPr>
          <w:rFonts w:ascii="Calibri" w:hAnsi="Calibri" w:cs="Calibri"/>
          <w:spacing w:val="-1"/>
        </w:rPr>
        <w:t>the</w:t>
      </w:r>
      <w:r w:rsidRPr="002F1407">
        <w:rPr>
          <w:rFonts w:ascii="Calibri" w:hAnsi="Calibri" w:cs="Calibri"/>
          <w:spacing w:val="28"/>
        </w:rPr>
        <w:t xml:space="preserve"> </w:t>
      </w:r>
      <w:r w:rsidRPr="002F1407">
        <w:rPr>
          <w:rFonts w:ascii="Calibri" w:hAnsi="Calibri" w:cs="Calibri"/>
          <w:spacing w:val="-2"/>
        </w:rPr>
        <w:t>future</w:t>
      </w:r>
      <w:r w:rsidRPr="002F1407">
        <w:rPr>
          <w:rFonts w:ascii="Calibri" w:hAnsi="Calibri" w:cs="Calibri"/>
          <w:spacing w:val="30"/>
        </w:rPr>
        <w:t xml:space="preserve"> </w:t>
      </w:r>
      <w:r w:rsidRPr="002F1407">
        <w:rPr>
          <w:rFonts w:ascii="Calibri" w:hAnsi="Calibri" w:cs="Calibri"/>
          <w:spacing w:val="-1"/>
        </w:rPr>
        <w:t>looked</w:t>
      </w:r>
      <w:r w:rsidRPr="002F1407">
        <w:rPr>
          <w:rFonts w:ascii="Calibri" w:hAnsi="Calibri" w:cs="Calibri"/>
          <w:spacing w:val="30"/>
        </w:rPr>
        <w:t xml:space="preserve"> </w:t>
      </w:r>
      <w:r w:rsidRPr="002F1407">
        <w:rPr>
          <w:rFonts w:ascii="Calibri" w:hAnsi="Calibri" w:cs="Calibri"/>
          <w:spacing w:val="-1"/>
        </w:rPr>
        <w:t>bleak.</w:t>
      </w:r>
    </w:p>
    <w:p w:rsidR="00E4236C" w:rsidRPr="002F1407" w:rsidRDefault="00E4236C" w:rsidP="00C475AB">
      <w:pPr>
        <w:ind w:left="851"/>
        <w:jc w:val="both"/>
        <w:rPr>
          <w:rFonts w:ascii="Calibri" w:hAnsi="Calibri" w:cs="Calibri"/>
          <w:spacing w:val="-1"/>
        </w:rPr>
      </w:pPr>
    </w:p>
    <w:p w:rsidR="00242B74" w:rsidRPr="002F1407" w:rsidRDefault="00242B74" w:rsidP="00C475AB">
      <w:pPr>
        <w:ind w:left="851"/>
        <w:jc w:val="both"/>
        <w:rPr>
          <w:rFonts w:ascii="Calibri" w:hAnsi="Calibri" w:cs="Calibri"/>
          <w:spacing w:val="-4"/>
          <w:w w:val="105"/>
        </w:rPr>
      </w:pPr>
      <w:r w:rsidRPr="002F1407">
        <w:rPr>
          <w:rFonts w:ascii="Calibri" w:hAnsi="Calibri" w:cs="Calibri"/>
          <w:spacing w:val="-1"/>
        </w:rPr>
        <w:t>The area</w:t>
      </w:r>
      <w:r w:rsidRPr="002F1407">
        <w:rPr>
          <w:rFonts w:ascii="Calibri" w:hAnsi="Calibri" w:cs="Calibri"/>
          <w:spacing w:val="18"/>
        </w:rPr>
        <w:t xml:space="preserve"> </w:t>
      </w:r>
      <w:r w:rsidRPr="002F1407">
        <w:rPr>
          <w:rFonts w:ascii="Calibri" w:hAnsi="Calibri" w:cs="Calibri"/>
          <w:spacing w:val="-1"/>
        </w:rPr>
        <w:t>was</w:t>
      </w:r>
      <w:r w:rsidRPr="002F1407">
        <w:rPr>
          <w:rFonts w:ascii="Calibri" w:hAnsi="Calibri" w:cs="Calibri"/>
          <w:spacing w:val="25"/>
          <w:w w:val="104"/>
        </w:rPr>
        <w:t xml:space="preserve"> </w:t>
      </w:r>
      <w:r w:rsidRPr="002F1407">
        <w:rPr>
          <w:rFonts w:ascii="Calibri" w:hAnsi="Calibri" w:cs="Calibri"/>
          <w:spacing w:val="-1"/>
        </w:rPr>
        <w:t>dominated</w:t>
      </w:r>
      <w:r w:rsidRPr="002F1407">
        <w:rPr>
          <w:rFonts w:ascii="Calibri" w:hAnsi="Calibri" w:cs="Calibri"/>
          <w:spacing w:val="18"/>
        </w:rPr>
        <w:t xml:space="preserve"> </w:t>
      </w:r>
      <w:r w:rsidRPr="002F1407">
        <w:rPr>
          <w:rFonts w:ascii="Calibri" w:hAnsi="Calibri" w:cs="Calibri"/>
          <w:spacing w:val="-1"/>
        </w:rPr>
        <w:t>by</w:t>
      </w:r>
      <w:r w:rsidRPr="002F1407">
        <w:rPr>
          <w:rFonts w:ascii="Calibri" w:hAnsi="Calibri" w:cs="Calibri"/>
          <w:spacing w:val="18"/>
        </w:rPr>
        <w:t xml:space="preserve"> </w:t>
      </w:r>
      <w:r w:rsidRPr="002F1407">
        <w:rPr>
          <w:rFonts w:ascii="Calibri" w:hAnsi="Calibri" w:cs="Calibri"/>
          <w:spacing w:val="-1"/>
        </w:rPr>
        <w:t>run</w:t>
      </w:r>
      <w:r w:rsidRPr="002F1407">
        <w:rPr>
          <w:rFonts w:ascii="Calibri" w:hAnsi="Calibri" w:cs="Calibri"/>
          <w:spacing w:val="19"/>
        </w:rPr>
        <w:t xml:space="preserve"> </w:t>
      </w:r>
      <w:r w:rsidRPr="002F1407">
        <w:rPr>
          <w:rFonts w:ascii="Calibri" w:hAnsi="Calibri" w:cs="Calibri"/>
          <w:spacing w:val="-2"/>
        </w:rPr>
        <w:t>down,</w:t>
      </w:r>
      <w:r w:rsidRPr="002F1407">
        <w:rPr>
          <w:rFonts w:ascii="Calibri" w:hAnsi="Calibri" w:cs="Calibri"/>
          <w:spacing w:val="18"/>
        </w:rPr>
        <w:t xml:space="preserve"> </w:t>
      </w:r>
      <w:r w:rsidRPr="002F1407">
        <w:rPr>
          <w:rFonts w:ascii="Calibri" w:hAnsi="Calibri" w:cs="Calibri"/>
          <w:spacing w:val="-1"/>
        </w:rPr>
        <w:t>blackened</w:t>
      </w:r>
      <w:r w:rsidRPr="002F1407">
        <w:rPr>
          <w:rFonts w:ascii="Calibri" w:hAnsi="Calibri" w:cs="Calibri"/>
          <w:spacing w:val="26"/>
          <w:w w:val="104"/>
        </w:rPr>
        <w:t xml:space="preserve"> </w:t>
      </w:r>
      <w:r w:rsidRPr="002F1407">
        <w:rPr>
          <w:rFonts w:ascii="Calibri" w:hAnsi="Calibri" w:cs="Calibri"/>
          <w:spacing w:val="-1"/>
        </w:rPr>
        <w:t>tenements,</w:t>
      </w:r>
      <w:r w:rsidRPr="002F1407">
        <w:rPr>
          <w:rFonts w:ascii="Calibri" w:hAnsi="Calibri" w:cs="Calibri"/>
          <w:spacing w:val="15"/>
        </w:rPr>
        <w:t xml:space="preserve"> </w:t>
      </w:r>
      <w:r w:rsidRPr="002F1407">
        <w:rPr>
          <w:rFonts w:ascii="Calibri" w:hAnsi="Calibri" w:cs="Calibri"/>
          <w:spacing w:val="-1"/>
        </w:rPr>
        <w:t>built</w:t>
      </w:r>
      <w:r w:rsidRPr="002F1407">
        <w:rPr>
          <w:rFonts w:ascii="Calibri" w:hAnsi="Calibri" w:cs="Calibri"/>
          <w:spacing w:val="15"/>
        </w:rPr>
        <w:t xml:space="preserve"> </w:t>
      </w:r>
      <w:r w:rsidRPr="002F1407">
        <w:rPr>
          <w:rFonts w:ascii="Calibri" w:hAnsi="Calibri" w:cs="Calibri"/>
          <w:spacing w:val="-1"/>
        </w:rPr>
        <w:t>in</w:t>
      </w:r>
      <w:r w:rsidRPr="002F1407">
        <w:rPr>
          <w:rFonts w:ascii="Calibri" w:hAnsi="Calibri" w:cs="Calibri"/>
          <w:spacing w:val="25"/>
          <w:w w:val="103"/>
        </w:rPr>
        <w:t xml:space="preserve"> </w:t>
      </w:r>
      <w:r w:rsidRPr="002F1407">
        <w:rPr>
          <w:rFonts w:ascii="Calibri" w:hAnsi="Calibri" w:cs="Calibri"/>
          <w:spacing w:val="-1"/>
        </w:rPr>
        <w:t>the</w:t>
      </w:r>
      <w:r w:rsidRPr="002F1407">
        <w:rPr>
          <w:rFonts w:ascii="Calibri" w:hAnsi="Calibri" w:cs="Calibri"/>
          <w:spacing w:val="14"/>
        </w:rPr>
        <w:t xml:space="preserve"> </w:t>
      </w:r>
      <w:r w:rsidRPr="002F1407">
        <w:rPr>
          <w:rFonts w:ascii="Calibri" w:hAnsi="Calibri" w:cs="Calibri"/>
          <w:spacing w:val="-1"/>
        </w:rPr>
        <w:t>1890s</w:t>
      </w:r>
      <w:r w:rsidRPr="002F1407">
        <w:rPr>
          <w:rFonts w:ascii="Calibri" w:hAnsi="Calibri" w:cs="Calibri"/>
          <w:spacing w:val="14"/>
        </w:rPr>
        <w:t xml:space="preserve"> </w:t>
      </w:r>
      <w:r w:rsidRPr="002F1407">
        <w:rPr>
          <w:rFonts w:ascii="Calibri" w:hAnsi="Calibri" w:cs="Calibri"/>
          <w:spacing w:val="-1"/>
        </w:rPr>
        <w:t>and</w:t>
      </w:r>
      <w:r w:rsidRPr="002F1407">
        <w:rPr>
          <w:rFonts w:ascii="Calibri" w:hAnsi="Calibri" w:cs="Calibri"/>
          <w:spacing w:val="14"/>
        </w:rPr>
        <w:t xml:space="preserve"> </w:t>
      </w:r>
      <w:r w:rsidRPr="002F1407">
        <w:rPr>
          <w:rFonts w:ascii="Calibri" w:hAnsi="Calibri" w:cs="Calibri"/>
          <w:spacing w:val="-1"/>
        </w:rPr>
        <w:t>1900s</w:t>
      </w:r>
      <w:r w:rsidRPr="002F1407">
        <w:rPr>
          <w:rFonts w:ascii="Calibri" w:hAnsi="Calibri" w:cs="Calibri"/>
          <w:spacing w:val="14"/>
        </w:rPr>
        <w:t xml:space="preserve"> </w:t>
      </w:r>
      <w:r w:rsidRPr="002F1407">
        <w:rPr>
          <w:rFonts w:ascii="Calibri" w:hAnsi="Calibri" w:cs="Calibri"/>
          <w:spacing w:val="-1"/>
        </w:rPr>
        <w:t>which</w:t>
      </w:r>
      <w:r w:rsidRPr="002F1407">
        <w:rPr>
          <w:rFonts w:ascii="Calibri" w:hAnsi="Calibri" w:cs="Calibri"/>
          <w:spacing w:val="15"/>
        </w:rPr>
        <w:t xml:space="preserve"> had </w:t>
      </w:r>
      <w:r w:rsidRPr="002F1407">
        <w:rPr>
          <w:rFonts w:ascii="Calibri" w:hAnsi="Calibri" w:cs="Calibri"/>
          <w:spacing w:val="-1"/>
        </w:rPr>
        <w:t>seen</w:t>
      </w:r>
      <w:r w:rsidRPr="002F1407">
        <w:rPr>
          <w:rFonts w:ascii="Calibri" w:hAnsi="Calibri" w:cs="Calibri"/>
          <w:spacing w:val="26"/>
          <w:w w:val="104"/>
        </w:rPr>
        <w:t xml:space="preserve"> </w:t>
      </w:r>
      <w:r w:rsidRPr="002F1407">
        <w:rPr>
          <w:rFonts w:ascii="Calibri" w:hAnsi="Calibri" w:cs="Calibri"/>
          <w:spacing w:val="-1"/>
        </w:rPr>
        <w:t>little</w:t>
      </w:r>
      <w:r w:rsidRPr="002F1407">
        <w:rPr>
          <w:rFonts w:ascii="Calibri" w:hAnsi="Calibri" w:cs="Calibri"/>
          <w:spacing w:val="12"/>
        </w:rPr>
        <w:t xml:space="preserve"> </w:t>
      </w:r>
      <w:r w:rsidRPr="002F1407">
        <w:rPr>
          <w:rFonts w:ascii="Calibri" w:hAnsi="Calibri" w:cs="Calibri"/>
          <w:spacing w:val="-1"/>
        </w:rPr>
        <w:t>external</w:t>
      </w:r>
      <w:r w:rsidRPr="002F1407">
        <w:rPr>
          <w:rFonts w:ascii="Calibri" w:hAnsi="Calibri" w:cs="Calibri"/>
          <w:spacing w:val="12"/>
        </w:rPr>
        <w:t xml:space="preserve"> </w:t>
      </w:r>
      <w:r w:rsidRPr="002F1407">
        <w:rPr>
          <w:rFonts w:ascii="Calibri" w:hAnsi="Calibri" w:cs="Calibri"/>
          <w:spacing w:val="-2"/>
        </w:rPr>
        <w:t>improvement</w:t>
      </w:r>
      <w:r w:rsidRPr="002F1407">
        <w:rPr>
          <w:rFonts w:ascii="Calibri" w:hAnsi="Calibri" w:cs="Calibri"/>
          <w:spacing w:val="13"/>
        </w:rPr>
        <w:t xml:space="preserve"> </w:t>
      </w:r>
      <w:r w:rsidRPr="002F1407">
        <w:rPr>
          <w:rFonts w:ascii="Calibri" w:hAnsi="Calibri" w:cs="Calibri"/>
          <w:spacing w:val="-1"/>
        </w:rPr>
        <w:t>and</w:t>
      </w:r>
      <w:r w:rsidRPr="002F1407">
        <w:rPr>
          <w:rFonts w:ascii="Calibri" w:hAnsi="Calibri" w:cs="Calibri"/>
          <w:spacing w:val="27"/>
          <w:w w:val="103"/>
        </w:rPr>
        <w:t xml:space="preserve"> </w:t>
      </w:r>
      <w:r w:rsidRPr="002F1407">
        <w:rPr>
          <w:rFonts w:ascii="Calibri" w:hAnsi="Calibri" w:cs="Calibri"/>
          <w:spacing w:val="-1"/>
        </w:rPr>
        <w:t>maintenance</w:t>
      </w:r>
      <w:r w:rsidRPr="002F1407">
        <w:rPr>
          <w:rFonts w:ascii="Calibri" w:hAnsi="Calibri" w:cs="Calibri"/>
          <w:spacing w:val="14"/>
        </w:rPr>
        <w:t xml:space="preserve"> </w:t>
      </w:r>
      <w:r w:rsidRPr="002F1407">
        <w:rPr>
          <w:rFonts w:ascii="Calibri" w:hAnsi="Calibri" w:cs="Calibri"/>
          <w:spacing w:val="-1"/>
        </w:rPr>
        <w:t>since</w:t>
      </w:r>
      <w:r w:rsidRPr="002F1407">
        <w:rPr>
          <w:rFonts w:ascii="Calibri" w:hAnsi="Calibri" w:cs="Calibri"/>
          <w:spacing w:val="15"/>
        </w:rPr>
        <w:t xml:space="preserve"> </w:t>
      </w:r>
      <w:r w:rsidRPr="002F1407">
        <w:rPr>
          <w:rFonts w:ascii="Calibri" w:hAnsi="Calibri" w:cs="Calibri"/>
          <w:spacing w:val="-2"/>
        </w:rPr>
        <w:t>before</w:t>
      </w:r>
      <w:r w:rsidRPr="002F1407">
        <w:rPr>
          <w:rFonts w:ascii="Calibri" w:hAnsi="Calibri" w:cs="Calibri"/>
          <w:spacing w:val="14"/>
        </w:rPr>
        <w:t xml:space="preserve"> </w:t>
      </w:r>
      <w:r w:rsidRPr="002F1407">
        <w:rPr>
          <w:rFonts w:ascii="Calibri" w:hAnsi="Calibri" w:cs="Calibri"/>
          <w:spacing w:val="-1"/>
        </w:rPr>
        <w:t>the</w:t>
      </w:r>
      <w:r w:rsidRPr="002F1407">
        <w:rPr>
          <w:rFonts w:ascii="Calibri" w:hAnsi="Calibri" w:cs="Calibri"/>
          <w:spacing w:val="15"/>
        </w:rPr>
        <w:t xml:space="preserve"> </w:t>
      </w:r>
      <w:r w:rsidRPr="002F1407">
        <w:rPr>
          <w:rFonts w:ascii="Calibri" w:hAnsi="Calibri" w:cs="Calibri"/>
          <w:spacing w:val="-1"/>
        </w:rPr>
        <w:t>First</w:t>
      </w:r>
      <w:r w:rsidRPr="002F1407">
        <w:rPr>
          <w:rFonts w:ascii="Calibri" w:hAnsi="Calibri" w:cs="Calibri"/>
          <w:spacing w:val="28"/>
          <w:w w:val="102"/>
        </w:rPr>
        <w:t xml:space="preserve"> </w:t>
      </w:r>
      <w:r w:rsidRPr="002F1407">
        <w:rPr>
          <w:rFonts w:ascii="Calibri" w:hAnsi="Calibri" w:cs="Calibri"/>
          <w:spacing w:val="-1"/>
        </w:rPr>
        <w:t>World</w:t>
      </w:r>
      <w:r w:rsidRPr="002F1407">
        <w:rPr>
          <w:rFonts w:ascii="Calibri" w:hAnsi="Calibri" w:cs="Calibri"/>
          <w:spacing w:val="6"/>
        </w:rPr>
        <w:t xml:space="preserve"> </w:t>
      </w:r>
      <w:r w:rsidRPr="002F1407">
        <w:rPr>
          <w:rFonts w:ascii="Calibri" w:hAnsi="Calibri" w:cs="Calibri"/>
          <w:spacing w:val="-6"/>
        </w:rPr>
        <w:t>War</w:t>
      </w:r>
      <w:r w:rsidRPr="002F1407">
        <w:rPr>
          <w:rFonts w:ascii="Calibri" w:hAnsi="Calibri" w:cs="Calibri"/>
          <w:spacing w:val="-5"/>
        </w:rPr>
        <w:t xml:space="preserve">. </w:t>
      </w:r>
      <w:r w:rsidRPr="002F1407">
        <w:rPr>
          <w:rFonts w:ascii="Calibri" w:hAnsi="Calibri" w:cs="Calibri"/>
          <w:spacing w:val="-4"/>
        </w:rPr>
        <w:t>Tenement</w:t>
      </w:r>
      <w:r w:rsidRPr="002F1407">
        <w:rPr>
          <w:rFonts w:ascii="Calibri" w:hAnsi="Calibri" w:cs="Calibri"/>
          <w:spacing w:val="16"/>
        </w:rPr>
        <w:t xml:space="preserve"> </w:t>
      </w:r>
      <w:r w:rsidRPr="002F1407">
        <w:rPr>
          <w:rFonts w:ascii="Calibri" w:hAnsi="Calibri" w:cs="Calibri"/>
          <w:spacing w:val="-1"/>
        </w:rPr>
        <w:t>backcourts</w:t>
      </w:r>
      <w:r w:rsidRPr="002F1407">
        <w:rPr>
          <w:rFonts w:ascii="Calibri" w:hAnsi="Calibri" w:cs="Calibri"/>
          <w:spacing w:val="17"/>
        </w:rPr>
        <w:t xml:space="preserve"> </w:t>
      </w:r>
      <w:r w:rsidRPr="002F1407">
        <w:rPr>
          <w:rFonts w:ascii="Calibri" w:hAnsi="Calibri" w:cs="Calibri"/>
          <w:spacing w:val="-3"/>
        </w:rPr>
        <w:t>w</w:t>
      </w:r>
      <w:r w:rsidRPr="002F1407">
        <w:rPr>
          <w:rFonts w:ascii="Calibri" w:hAnsi="Calibri" w:cs="Calibri"/>
          <w:spacing w:val="-2"/>
        </w:rPr>
        <w:t>e</w:t>
      </w:r>
      <w:r w:rsidRPr="002F1407">
        <w:rPr>
          <w:rFonts w:ascii="Calibri" w:hAnsi="Calibri" w:cs="Calibri"/>
          <w:spacing w:val="-3"/>
        </w:rPr>
        <w:t>r</w:t>
      </w:r>
      <w:r w:rsidRPr="002F1407">
        <w:rPr>
          <w:rFonts w:ascii="Calibri" w:hAnsi="Calibri" w:cs="Calibri"/>
          <w:spacing w:val="-2"/>
        </w:rPr>
        <w:t>e</w:t>
      </w:r>
      <w:r w:rsidRPr="002F1407">
        <w:rPr>
          <w:rFonts w:ascii="Calibri" w:hAnsi="Calibri" w:cs="Calibri"/>
          <w:spacing w:val="17"/>
        </w:rPr>
        <w:t xml:space="preserve"> </w:t>
      </w:r>
      <w:r w:rsidRPr="002F1407">
        <w:rPr>
          <w:rFonts w:ascii="Calibri" w:hAnsi="Calibri" w:cs="Calibri"/>
          <w:spacing w:val="-1"/>
        </w:rPr>
        <w:t>little</w:t>
      </w:r>
      <w:r w:rsidRPr="002F1407">
        <w:rPr>
          <w:rFonts w:ascii="Calibri" w:hAnsi="Calibri" w:cs="Calibri"/>
          <w:spacing w:val="32"/>
          <w:w w:val="102"/>
        </w:rPr>
        <w:t xml:space="preserve"> </w:t>
      </w:r>
      <w:r w:rsidRPr="002F1407">
        <w:rPr>
          <w:rFonts w:ascii="Calibri" w:hAnsi="Calibri" w:cs="Calibri"/>
          <w:spacing w:val="-3"/>
        </w:rPr>
        <w:t>mor</w:t>
      </w:r>
      <w:r w:rsidRPr="002F1407">
        <w:rPr>
          <w:rFonts w:ascii="Calibri" w:hAnsi="Calibri" w:cs="Calibri"/>
          <w:spacing w:val="-2"/>
        </w:rPr>
        <w:t>e</w:t>
      </w:r>
      <w:r w:rsidRPr="002F1407">
        <w:rPr>
          <w:rFonts w:ascii="Calibri" w:hAnsi="Calibri" w:cs="Calibri"/>
          <w:spacing w:val="14"/>
        </w:rPr>
        <w:t xml:space="preserve"> </w:t>
      </w:r>
      <w:r w:rsidRPr="002F1407">
        <w:rPr>
          <w:rFonts w:ascii="Calibri" w:hAnsi="Calibri" w:cs="Calibri"/>
          <w:spacing w:val="-1"/>
        </w:rPr>
        <w:t>than</w:t>
      </w:r>
      <w:r w:rsidRPr="002F1407">
        <w:rPr>
          <w:rFonts w:ascii="Calibri" w:hAnsi="Calibri" w:cs="Calibri"/>
          <w:spacing w:val="15"/>
        </w:rPr>
        <w:t xml:space="preserve"> </w:t>
      </w:r>
      <w:r w:rsidRPr="002F1407">
        <w:rPr>
          <w:rFonts w:ascii="Calibri" w:hAnsi="Calibri" w:cs="Calibri"/>
          <w:spacing w:val="-2"/>
        </w:rPr>
        <w:t>derelict</w:t>
      </w:r>
      <w:r w:rsidRPr="002F1407">
        <w:rPr>
          <w:rFonts w:ascii="Calibri" w:hAnsi="Calibri" w:cs="Calibri"/>
          <w:spacing w:val="14"/>
        </w:rPr>
        <w:t xml:space="preserve"> </w:t>
      </w:r>
      <w:r w:rsidRPr="002F1407">
        <w:rPr>
          <w:rFonts w:ascii="Calibri" w:hAnsi="Calibri" w:cs="Calibri"/>
          <w:spacing w:val="-1"/>
        </w:rPr>
        <w:t>land. H</w:t>
      </w:r>
      <w:r w:rsidRPr="002F1407">
        <w:rPr>
          <w:rFonts w:ascii="Calibri" w:hAnsi="Calibri" w:cs="Calibri"/>
          <w:spacing w:val="-2"/>
        </w:rPr>
        <w:t>o</w:t>
      </w:r>
      <w:r w:rsidRPr="002F1407">
        <w:rPr>
          <w:rFonts w:ascii="Calibri" w:hAnsi="Calibri" w:cs="Calibri"/>
          <w:spacing w:val="-3"/>
        </w:rPr>
        <w:t>w</w:t>
      </w:r>
      <w:r w:rsidRPr="002F1407">
        <w:rPr>
          <w:rFonts w:ascii="Calibri" w:hAnsi="Calibri" w:cs="Calibri"/>
          <w:spacing w:val="-2"/>
        </w:rPr>
        <w:t>ever</w:t>
      </w:r>
      <w:r w:rsidRPr="002F1407">
        <w:rPr>
          <w:rFonts w:ascii="Calibri" w:hAnsi="Calibri" w:cs="Calibri"/>
          <w:spacing w:val="26"/>
        </w:rPr>
        <w:t xml:space="preserve"> </w:t>
      </w:r>
      <w:r w:rsidRPr="002F1407">
        <w:rPr>
          <w:rFonts w:ascii="Calibri" w:hAnsi="Calibri" w:cs="Calibri"/>
          <w:spacing w:val="-1"/>
        </w:rPr>
        <w:t>much</w:t>
      </w:r>
      <w:r w:rsidRPr="002F1407">
        <w:rPr>
          <w:rFonts w:ascii="Calibri" w:hAnsi="Calibri" w:cs="Calibri"/>
          <w:spacing w:val="25"/>
        </w:rPr>
        <w:t xml:space="preserve"> </w:t>
      </w:r>
      <w:r w:rsidRPr="002F1407">
        <w:rPr>
          <w:rFonts w:ascii="Calibri" w:hAnsi="Calibri" w:cs="Calibri"/>
          <w:spacing w:val="-1"/>
        </w:rPr>
        <w:t>pride</w:t>
      </w:r>
      <w:r w:rsidRPr="002F1407">
        <w:rPr>
          <w:rFonts w:ascii="Calibri" w:hAnsi="Calibri" w:cs="Calibri"/>
          <w:spacing w:val="26"/>
        </w:rPr>
        <w:t xml:space="preserve"> </w:t>
      </w:r>
      <w:r w:rsidRPr="002F1407">
        <w:rPr>
          <w:rFonts w:ascii="Calibri" w:hAnsi="Calibri" w:cs="Calibri"/>
          <w:spacing w:val="-1"/>
        </w:rPr>
        <w:t>householders</w:t>
      </w:r>
      <w:r w:rsidRPr="002F1407">
        <w:rPr>
          <w:rFonts w:ascii="Calibri" w:hAnsi="Calibri" w:cs="Calibri"/>
          <w:spacing w:val="25"/>
          <w:w w:val="104"/>
        </w:rPr>
        <w:t xml:space="preserve"> </w:t>
      </w:r>
      <w:r w:rsidRPr="002F1407">
        <w:rPr>
          <w:rFonts w:ascii="Calibri" w:hAnsi="Calibri" w:cs="Calibri"/>
          <w:spacing w:val="-1"/>
        </w:rPr>
        <w:t>took</w:t>
      </w:r>
      <w:r w:rsidRPr="002F1407">
        <w:rPr>
          <w:rFonts w:ascii="Calibri" w:hAnsi="Calibri" w:cs="Calibri"/>
          <w:spacing w:val="11"/>
        </w:rPr>
        <w:t xml:space="preserve"> </w:t>
      </w:r>
      <w:r w:rsidRPr="002F1407">
        <w:rPr>
          <w:rFonts w:ascii="Calibri" w:hAnsi="Calibri" w:cs="Calibri"/>
          <w:spacing w:val="-1"/>
        </w:rPr>
        <w:t>in</w:t>
      </w:r>
      <w:r w:rsidRPr="002F1407">
        <w:rPr>
          <w:rFonts w:ascii="Calibri" w:hAnsi="Calibri" w:cs="Calibri"/>
          <w:spacing w:val="11"/>
        </w:rPr>
        <w:t xml:space="preserve"> </w:t>
      </w:r>
      <w:r w:rsidRPr="002F1407">
        <w:rPr>
          <w:rFonts w:ascii="Calibri" w:hAnsi="Calibri" w:cs="Calibri"/>
          <w:spacing w:val="-1"/>
        </w:rPr>
        <w:t>their</w:t>
      </w:r>
      <w:r w:rsidRPr="002F1407">
        <w:rPr>
          <w:rFonts w:ascii="Calibri" w:hAnsi="Calibri" w:cs="Calibri"/>
          <w:spacing w:val="11"/>
        </w:rPr>
        <w:t xml:space="preserve"> </w:t>
      </w:r>
      <w:r w:rsidRPr="002F1407">
        <w:rPr>
          <w:rFonts w:ascii="Calibri" w:hAnsi="Calibri" w:cs="Calibri"/>
          <w:spacing w:val="-2"/>
        </w:rPr>
        <w:t>o</w:t>
      </w:r>
      <w:r w:rsidRPr="002F1407">
        <w:rPr>
          <w:rFonts w:ascii="Calibri" w:hAnsi="Calibri" w:cs="Calibri"/>
          <w:spacing w:val="-3"/>
        </w:rPr>
        <w:t>wn</w:t>
      </w:r>
      <w:r w:rsidRPr="002F1407">
        <w:rPr>
          <w:rFonts w:ascii="Calibri" w:hAnsi="Calibri" w:cs="Calibri"/>
          <w:spacing w:val="11"/>
        </w:rPr>
        <w:t xml:space="preserve"> </w:t>
      </w:r>
      <w:r w:rsidRPr="002F1407">
        <w:rPr>
          <w:rFonts w:ascii="Calibri" w:hAnsi="Calibri" w:cs="Calibri"/>
          <w:spacing w:val="-1"/>
        </w:rPr>
        <w:t>homes,</w:t>
      </w:r>
      <w:r w:rsidRPr="002F1407">
        <w:rPr>
          <w:rFonts w:ascii="Calibri" w:hAnsi="Calibri" w:cs="Calibri"/>
          <w:spacing w:val="11"/>
        </w:rPr>
        <w:t xml:space="preserve"> </w:t>
      </w:r>
      <w:r w:rsidRPr="002F1407">
        <w:rPr>
          <w:rFonts w:ascii="Calibri" w:hAnsi="Calibri" w:cs="Calibri"/>
          <w:spacing w:val="-1"/>
        </w:rPr>
        <w:t xml:space="preserve">they </w:t>
      </w:r>
      <w:r w:rsidRPr="002F1407">
        <w:rPr>
          <w:rFonts w:ascii="Calibri" w:hAnsi="Calibri" w:cs="Calibri"/>
          <w:spacing w:val="-2"/>
          <w:w w:val="105"/>
        </w:rPr>
        <w:t>seemed</w:t>
      </w:r>
      <w:r w:rsidRPr="002F1407">
        <w:rPr>
          <w:rFonts w:ascii="Calibri" w:hAnsi="Calibri" w:cs="Calibri"/>
          <w:spacing w:val="-6"/>
          <w:w w:val="105"/>
        </w:rPr>
        <w:t xml:space="preserve"> </w:t>
      </w:r>
      <w:r w:rsidRPr="002F1407">
        <w:rPr>
          <w:rFonts w:ascii="Calibri" w:hAnsi="Calibri" w:cs="Calibri"/>
          <w:spacing w:val="-2"/>
          <w:w w:val="105"/>
        </w:rPr>
        <w:t>to</w:t>
      </w:r>
      <w:r w:rsidRPr="002F1407">
        <w:rPr>
          <w:rFonts w:ascii="Calibri" w:hAnsi="Calibri" w:cs="Calibri"/>
          <w:spacing w:val="-5"/>
          <w:w w:val="105"/>
        </w:rPr>
        <w:t xml:space="preserve"> </w:t>
      </w:r>
      <w:r w:rsidRPr="002F1407">
        <w:rPr>
          <w:rFonts w:ascii="Calibri" w:hAnsi="Calibri" w:cs="Calibri"/>
          <w:spacing w:val="-2"/>
          <w:w w:val="105"/>
        </w:rPr>
        <w:t>be</w:t>
      </w:r>
      <w:r w:rsidRPr="002F1407">
        <w:rPr>
          <w:rFonts w:ascii="Calibri" w:hAnsi="Calibri" w:cs="Calibri"/>
          <w:spacing w:val="-5"/>
          <w:w w:val="105"/>
        </w:rPr>
        <w:t xml:space="preserve"> </w:t>
      </w:r>
      <w:r w:rsidRPr="002F1407">
        <w:rPr>
          <w:rFonts w:ascii="Calibri" w:hAnsi="Calibri" w:cs="Calibri"/>
          <w:spacing w:val="-1"/>
          <w:w w:val="105"/>
        </w:rPr>
        <w:t>fighting</w:t>
      </w:r>
      <w:r w:rsidRPr="002F1407">
        <w:rPr>
          <w:rFonts w:ascii="Calibri" w:hAnsi="Calibri" w:cs="Calibri"/>
          <w:spacing w:val="-6"/>
          <w:w w:val="105"/>
        </w:rPr>
        <w:t xml:space="preserve"> </w:t>
      </w:r>
      <w:r w:rsidRPr="002F1407">
        <w:rPr>
          <w:rFonts w:ascii="Calibri" w:hAnsi="Calibri" w:cs="Calibri"/>
          <w:w w:val="105"/>
        </w:rPr>
        <w:t>a</w:t>
      </w:r>
      <w:r w:rsidRPr="002F1407">
        <w:rPr>
          <w:rFonts w:ascii="Calibri" w:hAnsi="Calibri" w:cs="Calibri"/>
          <w:spacing w:val="-5"/>
          <w:w w:val="105"/>
        </w:rPr>
        <w:t xml:space="preserve"> </w:t>
      </w:r>
      <w:r w:rsidRPr="002F1407">
        <w:rPr>
          <w:rFonts w:ascii="Calibri" w:hAnsi="Calibri" w:cs="Calibri"/>
          <w:spacing w:val="-1"/>
          <w:w w:val="105"/>
        </w:rPr>
        <w:t>losing</w:t>
      </w:r>
      <w:r w:rsidRPr="002F1407">
        <w:rPr>
          <w:rFonts w:ascii="Calibri" w:hAnsi="Calibri" w:cs="Calibri"/>
          <w:spacing w:val="-5"/>
          <w:w w:val="105"/>
        </w:rPr>
        <w:t xml:space="preserve"> </w:t>
      </w:r>
      <w:r w:rsidRPr="002F1407">
        <w:rPr>
          <w:rFonts w:ascii="Calibri" w:hAnsi="Calibri" w:cs="Calibri"/>
          <w:spacing w:val="-2"/>
          <w:w w:val="105"/>
        </w:rPr>
        <w:t>battle</w:t>
      </w:r>
      <w:r w:rsidRPr="002F1407">
        <w:rPr>
          <w:rFonts w:ascii="Calibri" w:hAnsi="Calibri" w:cs="Calibri"/>
          <w:spacing w:val="26"/>
          <w:w w:val="102"/>
        </w:rPr>
        <w:t xml:space="preserve"> </w:t>
      </w:r>
      <w:r w:rsidRPr="002F1407">
        <w:rPr>
          <w:rFonts w:ascii="Calibri" w:hAnsi="Calibri" w:cs="Calibri"/>
          <w:spacing w:val="-1"/>
          <w:w w:val="105"/>
        </w:rPr>
        <w:t>against</w:t>
      </w:r>
      <w:r w:rsidRPr="002F1407">
        <w:rPr>
          <w:rFonts w:ascii="Calibri" w:hAnsi="Calibri" w:cs="Calibri"/>
          <w:spacing w:val="-8"/>
          <w:w w:val="105"/>
        </w:rPr>
        <w:t xml:space="preserve"> </w:t>
      </w:r>
      <w:r w:rsidRPr="002F1407">
        <w:rPr>
          <w:rFonts w:ascii="Calibri" w:hAnsi="Calibri" w:cs="Calibri"/>
          <w:spacing w:val="-3"/>
          <w:w w:val="105"/>
        </w:rPr>
        <w:t>dereliction</w:t>
      </w:r>
      <w:r w:rsidRPr="002F1407">
        <w:rPr>
          <w:rFonts w:ascii="Calibri" w:hAnsi="Calibri" w:cs="Calibri"/>
          <w:spacing w:val="-7"/>
          <w:w w:val="105"/>
        </w:rPr>
        <w:t xml:space="preserve"> </w:t>
      </w:r>
      <w:r w:rsidRPr="002F1407">
        <w:rPr>
          <w:rFonts w:ascii="Calibri" w:hAnsi="Calibri" w:cs="Calibri"/>
          <w:spacing w:val="-1"/>
          <w:w w:val="105"/>
        </w:rPr>
        <w:t>and</w:t>
      </w:r>
      <w:r w:rsidRPr="002F1407">
        <w:rPr>
          <w:rFonts w:ascii="Calibri" w:hAnsi="Calibri" w:cs="Calibri"/>
          <w:spacing w:val="-8"/>
          <w:w w:val="105"/>
        </w:rPr>
        <w:t xml:space="preserve"> </w:t>
      </w:r>
      <w:r w:rsidRPr="002F1407">
        <w:rPr>
          <w:rFonts w:ascii="Calibri" w:hAnsi="Calibri" w:cs="Calibri"/>
          <w:spacing w:val="-5"/>
          <w:w w:val="105"/>
        </w:rPr>
        <w:t>decay</w:t>
      </w:r>
      <w:r w:rsidRPr="002F1407">
        <w:rPr>
          <w:rFonts w:ascii="Calibri" w:hAnsi="Calibri" w:cs="Calibri"/>
          <w:spacing w:val="-4"/>
          <w:w w:val="105"/>
        </w:rPr>
        <w:t>.</w:t>
      </w:r>
    </w:p>
    <w:p w:rsidR="00E4236C" w:rsidRPr="002F1407" w:rsidRDefault="00E4236C" w:rsidP="00C475AB">
      <w:pPr>
        <w:ind w:left="851"/>
        <w:jc w:val="both"/>
        <w:rPr>
          <w:rFonts w:ascii="Calibri" w:hAnsi="Calibri" w:cs="Calibri"/>
        </w:rPr>
      </w:pPr>
    </w:p>
    <w:p w:rsidR="00242B74" w:rsidRPr="002F1407" w:rsidRDefault="00242B74" w:rsidP="00C475AB">
      <w:pPr>
        <w:ind w:left="851"/>
        <w:jc w:val="both"/>
        <w:rPr>
          <w:rFonts w:ascii="Calibri" w:hAnsi="Calibri" w:cs="Calibri"/>
          <w:spacing w:val="-2"/>
          <w:w w:val="105"/>
        </w:rPr>
      </w:pPr>
      <w:r w:rsidRPr="002F1407">
        <w:rPr>
          <w:rFonts w:ascii="Calibri" w:hAnsi="Calibri" w:cs="Calibri"/>
          <w:spacing w:val="-1"/>
          <w:w w:val="105"/>
        </w:rPr>
        <w:t>But</w:t>
      </w:r>
      <w:r w:rsidRPr="002F1407">
        <w:rPr>
          <w:rFonts w:ascii="Calibri" w:hAnsi="Calibri" w:cs="Calibri"/>
          <w:spacing w:val="-13"/>
          <w:w w:val="105"/>
        </w:rPr>
        <w:t xml:space="preserve"> </w:t>
      </w:r>
      <w:r w:rsidRPr="002F1407">
        <w:rPr>
          <w:rFonts w:ascii="Calibri" w:hAnsi="Calibri" w:cs="Calibri"/>
          <w:spacing w:val="-3"/>
          <w:w w:val="105"/>
        </w:rPr>
        <w:t>events</w:t>
      </w:r>
      <w:r w:rsidRPr="002F1407">
        <w:rPr>
          <w:rFonts w:ascii="Calibri" w:hAnsi="Calibri" w:cs="Calibri"/>
          <w:spacing w:val="-13"/>
          <w:w w:val="105"/>
        </w:rPr>
        <w:t xml:space="preserve"> </w:t>
      </w:r>
      <w:r w:rsidRPr="002F1407">
        <w:rPr>
          <w:rFonts w:ascii="Calibri" w:hAnsi="Calibri" w:cs="Calibri"/>
          <w:spacing w:val="-3"/>
          <w:w w:val="105"/>
        </w:rPr>
        <w:t>were</w:t>
      </w:r>
      <w:r w:rsidRPr="002F1407">
        <w:rPr>
          <w:rFonts w:ascii="Calibri" w:hAnsi="Calibri" w:cs="Calibri"/>
          <w:spacing w:val="-12"/>
          <w:w w:val="105"/>
        </w:rPr>
        <w:t xml:space="preserve"> </w:t>
      </w:r>
      <w:r w:rsidRPr="002F1407">
        <w:rPr>
          <w:rFonts w:ascii="Calibri" w:hAnsi="Calibri" w:cs="Calibri"/>
          <w:spacing w:val="-2"/>
          <w:w w:val="105"/>
        </w:rPr>
        <w:t>to</w:t>
      </w:r>
      <w:r w:rsidRPr="002F1407">
        <w:rPr>
          <w:rFonts w:ascii="Calibri" w:hAnsi="Calibri" w:cs="Calibri"/>
          <w:spacing w:val="-13"/>
          <w:w w:val="105"/>
        </w:rPr>
        <w:t xml:space="preserve"> </w:t>
      </w:r>
      <w:r w:rsidRPr="002F1407">
        <w:rPr>
          <w:rFonts w:ascii="Calibri" w:hAnsi="Calibri" w:cs="Calibri"/>
          <w:spacing w:val="-4"/>
          <w:w w:val="105"/>
        </w:rPr>
        <w:t>prove</w:t>
      </w:r>
      <w:r w:rsidRPr="002F1407">
        <w:rPr>
          <w:rFonts w:ascii="Calibri" w:hAnsi="Calibri" w:cs="Calibri"/>
          <w:spacing w:val="-13"/>
          <w:w w:val="105"/>
        </w:rPr>
        <w:t xml:space="preserve"> </w:t>
      </w:r>
      <w:r w:rsidRPr="002F1407">
        <w:rPr>
          <w:rFonts w:ascii="Calibri" w:hAnsi="Calibri" w:cs="Calibri"/>
          <w:spacing w:val="-2"/>
          <w:w w:val="105"/>
        </w:rPr>
        <w:t>that</w:t>
      </w:r>
      <w:r w:rsidRPr="002F1407">
        <w:rPr>
          <w:rFonts w:ascii="Calibri" w:hAnsi="Calibri" w:cs="Calibri"/>
          <w:spacing w:val="-12"/>
          <w:w w:val="105"/>
        </w:rPr>
        <w:t xml:space="preserve"> </w:t>
      </w:r>
      <w:r w:rsidRPr="002F1407">
        <w:rPr>
          <w:rFonts w:ascii="Calibri" w:hAnsi="Calibri" w:cs="Calibri"/>
          <w:spacing w:val="-1"/>
          <w:w w:val="105"/>
        </w:rPr>
        <w:t>whilst</w:t>
      </w:r>
      <w:r w:rsidRPr="002F1407">
        <w:rPr>
          <w:rFonts w:ascii="Calibri" w:hAnsi="Calibri" w:cs="Calibri"/>
          <w:spacing w:val="28"/>
          <w:w w:val="103"/>
        </w:rPr>
        <w:t xml:space="preserve"> </w:t>
      </w:r>
      <w:r w:rsidRPr="002F1407">
        <w:rPr>
          <w:rFonts w:ascii="Calibri" w:hAnsi="Calibri" w:cs="Calibri"/>
          <w:spacing w:val="-1"/>
          <w:w w:val="105"/>
        </w:rPr>
        <w:t>this</w:t>
      </w:r>
      <w:r w:rsidRPr="002F1407">
        <w:rPr>
          <w:rFonts w:ascii="Calibri" w:hAnsi="Calibri" w:cs="Calibri"/>
          <w:spacing w:val="-5"/>
          <w:w w:val="105"/>
        </w:rPr>
        <w:t xml:space="preserve"> </w:t>
      </w:r>
      <w:r w:rsidRPr="002F1407">
        <w:rPr>
          <w:rFonts w:ascii="Calibri" w:hAnsi="Calibri" w:cs="Calibri"/>
          <w:spacing w:val="-1"/>
          <w:w w:val="105"/>
        </w:rPr>
        <w:t>was</w:t>
      </w:r>
      <w:r w:rsidRPr="002F1407">
        <w:rPr>
          <w:rFonts w:ascii="Calibri" w:hAnsi="Calibri" w:cs="Calibri"/>
          <w:spacing w:val="-5"/>
          <w:w w:val="105"/>
        </w:rPr>
        <w:t xml:space="preserve"> </w:t>
      </w:r>
      <w:r w:rsidRPr="002F1407">
        <w:rPr>
          <w:rFonts w:ascii="Calibri" w:hAnsi="Calibri" w:cs="Calibri"/>
          <w:spacing w:val="-3"/>
          <w:w w:val="105"/>
        </w:rPr>
        <w:t>Shettleston’s</w:t>
      </w:r>
      <w:r w:rsidRPr="002F1407">
        <w:rPr>
          <w:rFonts w:ascii="Calibri" w:hAnsi="Calibri" w:cs="Calibri"/>
          <w:spacing w:val="-5"/>
          <w:w w:val="105"/>
        </w:rPr>
        <w:t xml:space="preserve"> </w:t>
      </w:r>
      <w:r w:rsidRPr="002F1407">
        <w:rPr>
          <w:rFonts w:ascii="Calibri" w:hAnsi="Calibri" w:cs="Calibri"/>
          <w:spacing w:val="-2"/>
          <w:w w:val="105"/>
        </w:rPr>
        <w:t>lo</w:t>
      </w:r>
      <w:r w:rsidRPr="002F1407">
        <w:rPr>
          <w:rFonts w:ascii="Calibri" w:hAnsi="Calibri" w:cs="Calibri"/>
          <w:spacing w:val="-3"/>
          <w:w w:val="105"/>
        </w:rPr>
        <w:t>w</w:t>
      </w:r>
      <w:r w:rsidRPr="002F1407">
        <w:rPr>
          <w:rFonts w:ascii="Calibri" w:hAnsi="Calibri" w:cs="Calibri"/>
          <w:spacing w:val="-5"/>
          <w:w w:val="105"/>
        </w:rPr>
        <w:t xml:space="preserve"> </w:t>
      </w:r>
      <w:r w:rsidRPr="002F1407">
        <w:rPr>
          <w:rFonts w:ascii="Calibri" w:hAnsi="Calibri" w:cs="Calibri"/>
          <w:spacing w:val="-2"/>
          <w:w w:val="105"/>
        </w:rPr>
        <w:t>point,</w:t>
      </w:r>
      <w:r w:rsidRPr="002F1407">
        <w:rPr>
          <w:rFonts w:ascii="Calibri" w:hAnsi="Calibri" w:cs="Calibri"/>
          <w:spacing w:val="-5"/>
          <w:w w:val="105"/>
        </w:rPr>
        <w:t xml:space="preserve"> </w:t>
      </w:r>
      <w:r w:rsidRPr="002F1407">
        <w:rPr>
          <w:rFonts w:ascii="Calibri" w:hAnsi="Calibri" w:cs="Calibri"/>
          <w:spacing w:val="-2"/>
          <w:w w:val="105"/>
        </w:rPr>
        <w:t>it</w:t>
      </w:r>
      <w:r w:rsidRPr="002F1407">
        <w:rPr>
          <w:rFonts w:ascii="Calibri" w:hAnsi="Calibri" w:cs="Calibri"/>
          <w:spacing w:val="24"/>
          <w:w w:val="101"/>
        </w:rPr>
        <w:t xml:space="preserve"> </w:t>
      </w:r>
      <w:r w:rsidRPr="002F1407">
        <w:rPr>
          <w:rFonts w:ascii="Calibri" w:hAnsi="Calibri" w:cs="Calibri"/>
          <w:spacing w:val="-1"/>
          <w:w w:val="105"/>
        </w:rPr>
        <w:t>was</w:t>
      </w:r>
      <w:r w:rsidRPr="002F1407">
        <w:rPr>
          <w:rFonts w:ascii="Calibri" w:hAnsi="Calibri" w:cs="Calibri"/>
          <w:spacing w:val="-3"/>
          <w:w w:val="105"/>
        </w:rPr>
        <w:t xml:space="preserve"> </w:t>
      </w:r>
      <w:r w:rsidRPr="002F1407">
        <w:rPr>
          <w:rFonts w:ascii="Calibri" w:hAnsi="Calibri" w:cs="Calibri"/>
          <w:spacing w:val="-1"/>
          <w:w w:val="105"/>
        </w:rPr>
        <w:t>also</w:t>
      </w:r>
      <w:r w:rsidRPr="002F1407">
        <w:rPr>
          <w:rFonts w:ascii="Calibri" w:hAnsi="Calibri" w:cs="Calibri"/>
          <w:spacing w:val="-2"/>
          <w:w w:val="105"/>
        </w:rPr>
        <w:t xml:space="preserve"> </w:t>
      </w:r>
      <w:r w:rsidRPr="002F1407">
        <w:rPr>
          <w:rFonts w:ascii="Calibri" w:hAnsi="Calibri" w:cs="Calibri"/>
          <w:spacing w:val="-1"/>
          <w:w w:val="105"/>
        </w:rPr>
        <w:t>its</w:t>
      </w:r>
      <w:r w:rsidRPr="002F1407">
        <w:rPr>
          <w:rFonts w:ascii="Calibri" w:hAnsi="Calibri" w:cs="Calibri"/>
          <w:spacing w:val="-2"/>
          <w:w w:val="105"/>
        </w:rPr>
        <w:t xml:space="preserve"> turning point. </w:t>
      </w:r>
    </w:p>
    <w:p w:rsidR="00242B74" w:rsidRPr="002F1407" w:rsidRDefault="00242B74" w:rsidP="00C475AB">
      <w:pPr>
        <w:ind w:left="851"/>
        <w:jc w:val="both"/>
        <w:rPr>
          <w:rFonts w:ascii="Calibri" w:hAnsi="Calibri" w:cs="Calibri"/>
          <w:spacing w:val="-2"/>
          <w:w w:val="105"/>
        </w:rPr>
      </w:pPr>
    </w:p>
    <w:p w:rsidR="00242B74" w:rsidRPr="002F1407" w:rsidRDefault="00242B74" w:rsidP="00C475AB">
      <w:pPr>
        <w:ind w:left="851"/>
        <w:jc w:val="both"/>
        <w:rPr>
          <w:rFonts w:ascii="Calibri" w:hAnsi="Calibri" w:cs="Calibri"/>
          <w:spacing w:val="-1"/>
        </w:rPr>
      </w:pPr>
      <w:r w:rsidRPr="002F1407">
        <w:rPr>
          <w:rFonts w:ascii="Calibri" w:hAnsi="Calibri" w:cs="Calibri"/>
          <w:spacing w:val="-1"/>
        </w:rPr>
        <w:t>Changes</w:t>
      </w:r>
      <w:r w:rsidRPr="002F1407">
        <w:rPr>
          <w:rFonts w:ascii="Calibri" w:hAnsi="Calibri" w:cs="Calibri"/>
          <w:spacing w:val="21"/>
        </w:rPr>
        <w:t xml:space="preserve"> </w:t>
      </w:r>
      <w:r w:rsidRPr="002F1407">
        <w:rPr>
          <w:rFonts w:ascii="Calibri" w:hAnsi="Calibri" w:cs="Calibri"/>
          <w:spacing w:val="-1"/>
        </w:rPr>
        <w:t>in</w:t>
      </w:r>
      <w:r w:rsidRPr="002F1407">
        <w:rPr>
          <w:rFonts w:ascii="Calibri" w:hAnsi="Calibri" w:cs="Calibri"/>
          <w:spacing w:val="21"/>
        </w:rPr>
        <w:t xml:space="preserve"> </w:t>
      </w:r>
      <w:r w:rsidRPr="002F1407">
        <w:rPr>
          <w:rFonts w:ascii="Calibri" w:hAnsi="Calibri" w:cs="Calibri"/>
          <w:spacing w:val="-2"/>
        </w:rPr>
        <w:t>government</w:t>
      </w:r>
      <w:r w:rsidRPr="002F1407">
        <w:rPr>
          <w:rFonts w:ascii="Calibri" w:hAnsi="Calibri" w:cs="Calibri"/>
          <w:spacing w:val="22"/>
        </w:rPr>
        <w:t xml:space="preserve"> </w:t>
      </w:r>
      <w:r w:rsidRPr="002F1407">
        <w:rPr>
          <w:rFonts w:ascii="Calibri" w:hAnsi="Calibri" w:cs="Calibri"/>
          <w:spacing w:val="-1"/>
        </w:rPr>
        <w:t>policy</w:t>
      </w:r>
      <w:r w:rsidRPr="002F1407">
        <w:rPr>
          <w:rFonts w:ascii="Calibri" w:hAnsi="Calibri" w:cs="Calibri"/>
          <w:spacing w:val="21"/>
        </w:rPr>
        <w:t xml:space="preserve"> </w:t>
      </w:r>
      <w:r w:rsidRPr="002F1407">
        <w:rPr>
          <w:rFonts w:ascii="Calibri" w:hAnsi="Calibri" w:cs="Calibri"/>
          <w:spacing w:val="-1"/>
        </w:rPr>
        <w:t>and</w:t>
      </w:r>
      <w:r w:rsidRPr="002F1407">
        <w:rPr>
          <w:rFonts w:ascii="Calibri" w:hAnsi="Calibri" w:cs="Calibri"/>
          <w:spacing w:val="19"/>
        </w:rPr>
        <w:t xml:space="preserve"> </w:t>
      </w:r>
      <w:r w:rsidRPr="002F1407">
        <w:rPr>
          <w:rFonts w:ascii="Calibri" w:hAnsi="Calibri" w:cs="Calibri"/>
          <w:spacing w:val="-2"/>
        </w:rPr>
        <w:t>greater</w:t>
      </w:r>
      <w:r w:rsidRPr="002F1407">
        <w:rPr>
          <w:rFonts w:ascii="Calibri" w:hAnsi="Calibri" w:cs="Calibri"/>
          <w:spacing w:val="34"/>
        </w:rPr>
        <w:t xml:space="preserve"> </w:t>
      </w:r>
      <w:r w:rsidRPr="002F1407">
        <w:rPr>
          <w:rFonts w:ascii="Calibri" w:hAnsi="Calibri" w:cs="Calibri"/>
          <w:spacing w:val="-1"/>
        </w:rPr>
        <w:t>emphasis</w:t>
      </w:r>
      <w:r w:rsidRPr="002F1407">
        <w:rPr>
          <w:rFonts w:ascii="Calibri" w:hAnsi="Calibri" w:cs="Calibri"/>
          <w:spacing w:val="22"/>
        </w:rPr>
        <w:t xml:space="preserve"> </w:t>
      </w:r>
      <w:r w:rsidRPr="002F1407">
        <w:rPr>
          <w:rFonts w:ascii="Calibri" w:hAnsi="Calibri" w:cs="Calibri"/>
          <w:spacing w:val="-1"/>
        </w:rPr>
        <w:t>on</w:t>
      </w:r>
      <w:r w:rsidRPr="002F1407">
        <w:rPr>
          <w:rFonts w:ascii="Calibri" w:hAnsi="Calibri" w:cs="Calibri"/>
          <w:spacing w:val="23"/>
        </w:rPr>
        <w:t xml:space="preserve"> </w:t>
      </w:r>
      <w:r w:rsidRPr="002F1407">
        <w:rPr>
          <w:rFonts w:ascii="Calibri" w:hAnsi="Calibri" w:cs="Calibri"/>
          <w:spacing w:val="-1"/>
        </w:rPr>
        <w:t>the</w:t>
      </w:r>
      <w:r w:rsidRPr="002F1407">
        <w:rPr>
          <w:rFonts w:ascii="Calibri" w:hAnsi="Calibri" w:cs="Calibri"/>
          <w:spacing w:val="23"/>
        </w:rPr>
        <w:t xml:space="preserve"> </w:t>
      </w:r>
      <w:r w:rsidRPr="002F1407">
        <w:rPr>
          <w:rFonts w:ascii="Calibri" w:hAnsi="Calibri" w:cs="Calibri"/>
          <w:spacing w:val="-3"/>
        </w:rPr>
        <w:t>r</w:t>
      </w:r>
      <w:r w:rsidRPr="002F1407">
        <w:rPr>
          <w:rFonts w:ascii="Calibri" w:hAnsi="Calibri" w:cs="Calibri"/>
          <w:spacing w:val="-2"/>
        </w:rPr>
        <w:t>ehabilitation</w:t>
      </w:r>
      <w:r w:rsidRPr="002F1407">
        <w:rPr>
          <w:rFonts w:ascii="Calibri" w:hAnsi="Calibri" w:cs="Calibri"/>
          <w:spacing w:val="23"/>
        </w:rPr>
        <w:t xml:space="preserve"> </w:t>
      </w:r>
      <w:r w:rsidRPr="002F1407">
        <w:rPr>
          <w:rFonts w:ascii="Calibri" w:hAnsi="Calibri" w:cs="Calibri"/>
          <w:spacing w:val="-1"/>
        </w:rPr>
        <w:t>of</w:t>
      </w:r>
      <w:r w:rsidRPr="002F1407">
        <w:rPr>
          <w:rFonts w:ascii="Calibri" w:hAnsi="Calibri" w:cs="Calibri"/>
          <w:spacing w:val="32"/>
        </w:rPr>
        <w:t xml:space="preserve"> </w:t>
      </w:r>
      <w:r w:rsidRPr="002F1407">
        <w:rPr>
          <w:rFonts w:ascii="Calibri" w:hAnsi="Calibri" w:cs="Calibri"/>
          <w:spacing w:val="-1"/>
        </w:rPr>
        <w:t>housing</w:t>
      </w:r>
      <w:r w:rsidRPr="002F1407">
        <w:rPr>
          <w:rFonts w:ascii="Calibri" w:hAnsi="Calibri" w:cs="Calibri"/>
          <w:spacing w:val="22"/>
        </w:rPr>
        <w:t xml:space="preserve"> </w:t>
      </w:r>
      <w:r w:rsidRPr="002F1407">
        <w:rPr>
          <w:rFonts w:ascii="Calibri" w:hAnsi="Calibri" w:cs="Calibri"/>
          <w:spacing w:val="-3"/>
        </w:rPr>
        <w:t>r</w:t>
      </w:r>
      <w:r w:rsidRPr="002F1407">
        <w:rPr>
          <w:rFonts w:ascii="Calibri" w:hAnsi="Calibri" w:cs="Calibri"/>
          <w:spacing w:val="-2"/>
        </w:rPr>
        <w:t>ather</w:t>
      </w:r>
      <w:r w:rsidRPr="002F1407">
        <w:rPr>
          <w:rFonts w:ascii="Calibri" w:hAnsi="Calibri" w:cs="Calibri"/>
          <w:spacing w:val="23"/>
        </w:rPr>
        <w:t xml:space="preserve"> </w:t>
      </w:r>
      <w:r w:rsidRPr="002F1407">
        <w:rPr>
          <w:rFonts w:ascii="Calibri" w:hAnsi="Calibri" w:cs="Calibri"/>
          <w:spacing w:val="-1"/>
        </w:rPr>
        <w:t>than</w:t>
      </w:r>
      <w:r w:rsidRPr="002F1407">
        <w:rPr>
          <w:rFonts w:ascii="Calibri" w:hAnsi="Calibri" w:cs="Calibri"/>
          <w:spacing w:val="23"/>
        </w:rPr>
        <w:t xml:space="preserve"> </w:t>
      </w:r>
      <w:r w:rsidRPr="002F1407">
        <w:rPr>
          <w:rFonts w:ascii="Calibri" w:hAnsi="Calibri" w:cs="Calibri"/>
          <w:spacing w:val="-1"/>
        </w:rPr>
        <w:t>its</w:t>
      </w:r>
      <w:r w:rsidRPr="002F1407">
        <w:rPr>
          <w:rFonts w:ascii="Calibri" w:hAnsi="Calibri" w:cs="Calibri"/>
          <w:spacing w:val="23"/>
        </w:rPr>
        <w:t xml:space="preserve"> </w:t>
      </w:r>
      <w:r w:rsidRPr="002F1407">
        <w:rPr>
          <w:rFonts w:ascii="Calibri" w:hAnsi="Calibri" w:cs="Calibri"/>
          <w:spacing w:val="-1"/>
        </w:rPr>
        <w:t>demolition</w:t>
      </w:r>
      <w:r w:rsidRPr="002F1407">
        <w:rPr>
          <w:rFonts w:ascii="Calibri" w:hAnsi="Calibri" w:cs="Calibri"/>
          <w:spacing w:val="28"/>
          <w:w w:val="102"/>
        </w:rPr>
        <w:t xml:space="preserve"> </w:t>
      </w:r>
      <w:r w:rsidRPr="002F1407">
        <w:rPr>
          <w:rFonts w:ascii="Calibri" w:hAnsi="Calibri" w:cs="Calibri"/>
          <w:spacing w:val="-1"/>
        </w:rPr>
        <w:t>coincided</w:t>
      </w:r>
      <w:r w:rsidRPr="002F1407">
        <w:rPr>
          <w:rFonts w:ascii="Calibri" w:hAnsi="Calibri" w:cs="Calibri"/>
          <w:spacing w:val="30"/>
        </w:rPr>
        <w:t xml:space="preserve"> </w:t>
      </w:r>
      <w:r w:rsidRPr="002F1407">
        <w:rPr>
          <w:rFonts w:ascii="Calibri" w:hAnsi="Calibri" w:cs="Calibri"/>
          <w:spacing w:val="-1"/>
        </w:rPr>
        <w:t>with</w:t>
      </w:r>
      <w:r w:rsidRPr="002F1407">
        <w:rPr>
          <w:rFonts w:ascii="Calibri" w:hAnsi="Calibri" w:cs="Calibri"/>
          <w:spacing w:val="30"/>
        </w:rPr>
        <w:t xml:space="preserve"> </w:t>
      </w:r>
      <w:r w:rsidRPr="002F1407">
        <w:rPr>
          <w:rFonts w:ascii="Calibri" w:hAnsi="Calibri" w:cs="Calibri"/>
          <w:spacing w:val="-1"/>
        </w:rPr>
        <w:t>community</w:t>
      </w:r>
      <w:r w:rsidRPr="002F1407">
        <w:rPr>
          <w:rFonts w:ascii="Calibri" w:hAnsi="Calibri" w:cs="Calibri"/>
          <w:spacing w:val="31"/>
        </w:rPr>
        <w:t xml:space="preserve"> </w:t>
      </w:r>
      <w:r w:rsidRPr="002F1407">
        <w:rPr>
          <w:rFonts w:ascii="Calibri" w:hAnsi="Calibri" w:cs="Calibri"/>
          <w:spacing w:val="-1"/>
        </w:rPr>
        <w:t>activists</w:t>
      </w:r>
      <w:r w:rsidRPr="002F1407">
        <w:rPr>
          <w:rFonts w:ascii="Calibri" w:hAnsi="Calibri" w:cs="Calibri"/>
          <w:spacing w:val="23"/>
          <w:w w:val="106"/>
        </w:rPr>
        <w:t xml:space="preserve"> </w:t>
      </w:r>
      <w:r w:rsidRPr="002F1407">
        <w:rPr>
          <w:rFonts w:ascii="Calibri" w:hAnsi="Calibri" w:cs="Calibri"/>
          <w:spacing w:val="-1"/>
        </w:rPr>
        <w:t>and</w:t>
      </w:r>
      <w:r w:rsidRPr="002F1407">
        <w:rPr>
          <w:rFonts w:ascii="Calibri" w:hAnsi="Calibri" w:cs="Calibri"/>
          <w:spacing w:val="18"/>
        </w:rPr>
        <w:t xml:space="preserve"> </w:t>
      </w:r>
      <w:r w:rsidRPr="002F1407">
        <w:rPr>
          <w:rFonts w:ascii="Calibri" w:hAnsi="Calibri" w:cs="Calibri"/>
          <w:spacing w:val="-1"/>
        </w:rPr>
        <w:t>local</w:t>
      </w:r>
      <w:r w:rsidRPr="002F1407">
        <w:rPr>
          <w:rFonts w:ascii="Calibri" w:hAnsi="Calibri" w:cs="Calibri"/>
          <w:spacing w:val="19"/>
        </w:rPr>
        <w:t xml:space="preserve"> </w:t>
      </w:r>
      <w:r w:rsidRPr="002F1407">
        <w:rPr>
          <w:rFonts w:ascii="Calibri" w:hAnsi="Calibri" w:cs="Calibri"/>
          <w:spacing w:val="-1"/>
        </w:rPr>
        <w:t>people</w:t>
      </w:r>
      <w:r w:rsidRPr="002F1407">
        <w:rPr>
          <w:rFonts w:ascii="Calibri" w:hAnsi="Calibri" w:cs="Calibri"/>
          <w:spacing w:val="18"/>
        </w:rPr>
        <w:t xml:space="preserve"> </w:t>
      </w:r>
      <w:r w:rsidRPr="002F1407">
        <w:rPr>
          <w:rFonts w:ascii="Calibri" w:hAnsi="Calibri" w:cs="Calibri"/>
          <w:spacing w:val="-1"/>
        </w:rPr>
        <w:t>calling</w:t>
      </w:r>
      <w:r w:rsidRPr="002F1407">
        <w:rPr>
          <w:rFonts w:ascii="Calibri" w:hAnsi="Calibri" w:cs="Calibri"/>
          <w:spacing w:val="19"/>
        </w:rPr>
        <w:t xml:space="preserve"> </w:t>
      </w:r>
      <w:r w:rsidRPr="002F1407">
        <w:rPr>
          <w:rFonts w:ascii="Calibri" w:hAnsi="Calibri" w:cs="Calibri"/>
          <w:spacing w:val="-1"/>
        </w:rPr>
        <w:t>for</w:t>
      </w:r>
      <w:r w:rsidRPr="002F1407">
        <w:rPr>
          <w:rFonts w:ascii="Calibri" w:hAnsi="Calibri" w:cs="Calibri"/>
          <w:spacing w:val="18"/>
        </w:rPr>
        <w:t xml:space="preserve"> </w:t>
      </w:r>
      <w:r w:rsidRPr="002F1407">
        <w:rPr>
          <w:rFonts w:ascii="Calibri" w:hAnsi="Calibri" w:cs="Calibri"/>
        </w:rPr>
        <w:t>a</w:t>
      </w:r>
      <w:r w:rsidRPr="002F1407">
        <w:rPr>
          <w:rFonts w:ascii="Calibri" w:hAnsi="Calibri" w:cs="Calibri"/>
          <w:spacing w:val="19"/>
        </w:rPr>
        <w:t xml:space="preserve"> </w:t>
      </w:r>
      <w:r w:rsidRPr="002F1407">
        <w:rPr>
          <w:rFonts w:ascii="Calibri" w:hAnsi="Calibri" w:cs="Calibri"/>
          <w:spacing w:val="-1"/>
        </w:rPr>
        <w:t>way</w:t>
      </w:r>
      <w:r w:rsidRPr="002F1407">
        <w:rPr>
          <w:rFonts w:ascii="Calibri" w:hAnsi="Calibri" w:cs="Calibri"/>
          <w:spacing w:val="25"/>
          <w:w w:val="101"/>
        </w:rPr>
        <w:t xml:space="preserve"> </w:t>
      </w:r>
      <w:r w:rsidRPr="002F1407">
        <w:rPr>
          <w:rFonts w:ascii="Calibri" w:hAnsi="Calibri" w:cs="Calibri"/>
          <w:spacing w:val="-2"/>
        </w:rPr>
        <w:t>forward</w:t>
      </w:r>
      <w:r w:rsidRPr="002F1407">
        <w:rPr>
          <w:rFonts w:ascii="Calibri" w:hAnsi="Calibri" w:cs="Calibri"/>
          <w:spacing w:val="14"/>
        </w:rPr>
        <w:t xml:space="preserve"> </w:t>
      </w:r>
      <w:r w:rsidRPr="002F1407">
        <w:rPr>
          <w:rFonts w:ascii="Calibri" w:hAnsi="Calibri" w:cs="Calibri"/>
          <w:spacing w:val="-1"/>
        </w:rPr>
        <w:t>for</w:t>
      </w:r>
      <w:r w:rsidRPr="002F1407">
        <w:rPr>
          <w:rFonts w:ascii="Calibri" w:hAnsi="Calibri" w:cs="Calibri"/>
          <w:spacing w:val="14"/>
        </w:rPr>
        <w:t xml:space="preserve"> </w:t>
      </w:r>
      <w:r w:rsidRPr="002F1407">
        <w:rPr>
          <w:rFonts w:ascii="Calibri" w:hAnsi="Calibri" w:cs="Calibri"/>
          <w:spacing w:val="-1"/>
        </w:rPr>
        <w:t xml:space="preserve">Shettleston.  The result was the Association and a new partnership between Government at all levels and the local community. </w:t>
      </w:r>
    </w:p>
    <w:p w:rsidR="00E4236C" w:rsidRPr="002F1407" w:rsidRDefault="00E4236C" w:rsidP="00C475AB">
      <w:pPr>
        <w:ind w:left="851"/>
        <w:jc w:val="both"/>
        <w:rPr>
          <w:rFonts w:ascii="Calibri" w:hAnsi="Calibri" w:cs="Calibri"/>
          <w:spacing w:val="-1"/>
        </w:rPr>
      </w:pPr>
    </w:p>
    <w:p w:rsidR="00242B74" w:rsidRPr="002F1407" w:rsidRDefault="00242B74" w:rsidP="00C475AB">
      <w:pPr>
        <w:ind w:left="851"/>
        <w:jc w:val="both"/>
        <w:rPr>
          <w:rFonts w:ascii="Calibri" w:hAnsi="Calibri" w:cs="Calibri"/>
          <w:spacing w:val="-1"/>
        </w:rPr>
      </w:pPr>
      <w:r w:rsidRPr="002F1407">
        <w:rPr>
          <w:rFonts w:ascii="Calibri" w:hAnsi="Calibri" w:cs="Calibri"/>
          <w:spacing w:val="-1"/>
        </w:rPr>
        <w:t xml:space="preserve">While the early focus was on tenement improvement the Association gradually developed, first through building new houses and then by developing wider role projects.  The organisation grew through a series of stock transfers, starting in the 1990’s </w:t>
      </w:r>
      <w:r w:rsidR="00E45E9B" w:rsidRPr="002F1407">
        <w:rPr>
          <w:rFonts w:ascii="Calibri" w:hAnsi="Calibri" w:cs="Calibri"/>
          <w:spacing w:val="-1"/>
        </w:rPr>
        <w:t xml:space="preserve">with transfers from Scottish Homes </w:t>
      </w:r>
      <w:r w:rsidRPr="002F1407">
        <w:rPr>
          <w:rFonts w:ascii="Calibri" w:hAnsi="Calibri" w:cs="Calibri"/>
          <w:spacing w:val="-1"/>
        </w:rPr>
        <w:t xml:space="preserve">and culminating in second stage transfer </w:t>
      </w:r>
      <w:r w:rsidR="00E45E9B" w:rsidRPr="002F1407">
        <w:rPr>
          <w:rFonts w:ascii="Calibri" w:hAnsi="Calibri" w:cs="Calibri"/>
          <w:spacing w:val="-1"/>
        </w:rPr>
        <w:t xml:space="preserve">of former City Council stock </w:t>
      </w:r>
      <w:r w:rsidRPr="002F1407">
        <w:rPr>
          <w:rFonts w:ascii="Calibri" w:hAnsi="Calibri" w:cs="Calibri"/>
          <w:spacing w:val="-1"/>
        </w:rPr>
        <w:t>from GHA in 2009.  An increasing emphasis on major repair and component replacement has seen the existing stock improve in line with the requirements of the Scottish Housing Quality Standard.</w:t>
      </w:r>
    </w:p>
    <w:p w:rsidR="003F7DBD" w:rsidRPr="002F1407" w:rsidRDefault="003F7DBD" w:rsidP="002A3B18">
      <w:pPr>
        <w:ind w:left="567"/>
        <w:jc w:val="both"/>
        <w:rPr>
          <w:rFonts w:ascii="Calibri" w:hAnsi="Calibri" w:cs="Calibri"/>
          <w:spacing w:val="-1"/>
        </w:rPr>
      </w:pPr>
    </w:p>
    <w:p w:rsidR="004852A0" w:rsidRPr="002F1407" w:rsidRDefault="002A3B18" w:rsidP="002A3B18">
      <w:pPr>
        <w:tabs>
          <w:tab w:val="left" w:pos="851"/>
        </w:tabs>
        <w:ind w:left="851" w:hanging="851"/>
        <w:contextualSpacing/>
        <w:jc w:val="both"/>
        <w:rPr>
          <w:rFonts w:ascii="Calibri" w:hAnsi="Calibri" w:cs="Calibri"/>
          <w:b/>
          <w:spacing w:val="-1"/>
          <w:u w:val="single"/>
        </w:rPr>
      </w:pPr>
      <w:r w:rsidRPr="002F1407">
        <w:rPr>
          <w:rFonts w:ascii="Calibri" w:hAnsi="Calibri" w:cs="Calibri"/>
          <w:b/>
          <w:spacing w:val="-1"/>
        </w:rPr>
        <w:t>1.11</w:t>
      </w:r>
      <w:r w:rsidRPr="002F1407">
        <w:rPr>
          <w:rFonts w:ascii="Calibri" w:hAnsi="Calibri" w:cs="Calibri"/>
          <w:b/>
          <w:spacing w:val="-1"/>
        </w:rPr>
        <w:tab/>
      </w:r>
      <w:r w:rsidRPr="002F1407">
        <w:rPr>
          <w:rFonts w:ascii="Calibri" w:hAnsi="Calibri" w:cs="Calibri"/>
          <w:b/>
          <w:spacing w:val="-1"/>
          <w:u w:val="single"/>
        </w:rPr>
        <w:t>The Association today</w:t>
      </w:r>
    </w:p>
    <w:p w:rsidR="004852A0" w:rsidRPr="002F1407" w:rsidRDefault="004852A0" w:rsidP="002A3B18">
      <w:pPr>
        <w:contextualSpacing/>
        <w:jc w:val="both"/>
        <w:rPr>
          <w:rFonts w:ascii="Calibri" w:hAnsi="Calibri" w:cs="Calibri"/>
          <w:b/>
          <w:spacing w:val="-1"/>
        </w:rPr>
      </w:pPr>
    </w:p>
    <w:p w:rsidR="00BE38CE" w:rsidRPr="002F1407" w:rsidRDefault="002A3B18" w:rsidP="00A42006">
      <w:pPr>
        <w:ind w:left="851"/>
        <w:contextualSpacing/>
        <w:jc w:val="both"/>
        <w:rPr>
          <w:rFonts w:ascii="Calibri" w:hAnsi="Calibri" w:cs="Calibri"/>
          <w:b/>
          <w:u w:val="single"/>
        </w:rPr>
      </w:pPr>
      <w:r w:rsidRPr="002F1407">
        <w:rPr>
          <w:rFonts w:ascii="Calibri" w:hAnsi="Calibri" w:cs="Calibri"/>
          <w:b/>
          <w:spacing w:val="-1"/>
          <w:u w:val="single"/>
        </w:rPr>
        <w:t>Overview</w:t>
      </w:r>
    </w:p>
    <w:p w:rsidR="00E4236C" w:rsidRPr="002F1407" w:rsidRDefault="00E4236C" w:rsidP="00C475AB">
      <w:pPr>
        <w:ind w:left="851"/>
        <w:jc w:val="both"/>
        <w:rPr>
          <w:rFonts w:ascii="Calibri" w:hAnsi="Calibri" w:cs="Calibri"/>
          <w:spacing w:val="-1"/>
        </w:rPr>
      </w:pPr>
    </w:p>
    <w:p w:rsidR="00A27D22" w:rsidRPr="002F1407" w:rsidRDefault="00E45E9B" w:rsidP="00C475AB">
      <w:pPr>
        <w:ind w:left="851"/>
        <w:jc w:val="both"/>
        <w:rPr>
          <w:rFonts w:ascii="Calibri" w:hAnsi="Calibri" w:cs="Calibri"/>
          <w:spacing w:val="-1"/>
        </w:rPr>
      </w:pPr>
      <w:r w:rsidRPr="002F1407">
        <w:rPr>
          <w:rFonts w:ascii="Calibri" w:hAnsi="Calibri" w:cs="Calibri"/>
          <w:spacing w:val="-1"/>
        </w:rPr>
        <w:t xml:space="preserve">The Association operates within the Shettleston, Greenfield, Springboig </w:t>
      </w:r>
      <w:r w:rsidR="006062FB" w:rsidRPr="002F1407">
        <w:rPr>
          <w:rFonts w:ascii="Calibri" w:hAnsi="Calibri" w:cs="Calibri"/>
          <w:spacing w:val="-1"/>
        </w:rPr>
        <w:t xml:space="preserve">and Sandyhills </w:t>
      </w:r>
      <w:r w:rsidRPr="002F1407">
        <w:rPr>
          <w:rFonts w:ascii="Calibri" w:hAnsi="Calibri" w:cs="Calibri"/>
          <w:spacing w:val="-1"/>
        </w:rPr>
        <w:t xml:space="preserve">areas of the </w:t>
      </w:r>
      <w:r w:rsidR="006062FB" w:rsidRPr="002F1407">
        <w:rPr>
          <w:rFonts w:ascii="Calibri" w:hAnsi="Calibri" w:cs="Calibri"/>
          <w:spacing w:val="-1"/>
        </w:rPr>
        <w:t xml:space="preserve">east end of the </w:t>
      </w:r>
      <w:r w:rsidRPr="002F1407">
        <w:rPr>
          <w:rFonts w:ascii="Calibri" w:hAnsi="Calibri" w:cs="Calibri"/>
          <w:spacing w:val="-1"/>
        </w:rPr>
        <w:t>city</w:t>
      </w:r>
      <w:r w:rsidR="006062FB" w:rsidRPr="002F1407">
        <w:rPr>
          <w:rFonts w:ascii="Calibri" w:hAnsi="Calibri" w:cs="Calibri"/>
          <w:spacing w:val="-1"/>
        </w:rPr>
        <w:t xml:space="preserve"> of Glasgow</w:t>
      </w:r>
      <w:r w:rsidRPr="002F1407">
        <w:rPr>
          <w:rFonts w:ascii="Calibri" w:hAnsi="Calibri" w:cs="Calibri"/>
          <w:spacing w:val="-1"/>
        </w:rPr>
        <w:t xml:space="preserve">.  </w:t>
      </w:r>
    </w:p>
    <w:p w:rsidR="00A27D22" w:rsidRPr="002F1407" w:rsidRDefault="00A27D22" w:rsidP="00C475AB">
      <w:pPr>
        <w:ind w:left="851"/>
        <w:jc w:val="both"/>
        <w:rPr>
          <w:rFonts w:ascii="Calibri" w:hAnsi="Calibri" w:cs="Calibri"/>
          <w:spacing w:val="-1"/>
        </w:rPr>
      </w:pPr>
    </w:p>
    <w:p w:rsidR="00A27D22" w:rsidRPr="002F1407" w:rsidRDefault="00BC09B4" w:rsidP="00C475AB">
      <w:pPr>
        <w:ind w:left="851"/>
        <w:jc w:val="both"/>
        <w:rPr>
          <w:rFonts w:ascii="Calibri" w:hAnsi="Calibri" w:cs="Calibri"/>
          <w:b/>
        </w:rPr>
      </w:pPr>
      <w:r w:rsidRPr="002F1407">
        <w:rPr>
          <w:rFonts w:ascii="Calibri" w:hAnsi="Calibri" w:cs="Calibri"/>
        </w:rPr>
        <w:t>At March 20</w:t>
      </w:r>
      <w:r w:rsidR="00E4236C" w:rsidRPr="002F1407">
        <w:rPr>
          <w:rFonts w:ascii="Calibri" w:hAnsi="Calibri" w:cs="Calibri"/>
        </w:rPr>
        <w:t>2</w:t>
      </w:r>
      <w:r w:rsidR="00863C0F" w:rsidRPr="002F1407">
        <w:rPr>
          <w:rFonts w:ascii="Calibri" w:hAnsi="Calibri" w:cs="Calibri"/>
        </w:rPr>
        <w:t>1</w:t>
      </w:r>
      <w:r w:rsidRPr="002F1407">
        <w:rPr>
          <w:rFonts w:ascii="Calibri" w:hAnsi="Calibri" w:cs="Calibri"/>
        </w:rPr>
        <w:t xml:space="preserve"> the Association </w:t>
      </w:r>
      <w:r w:rsidR="00BD12D8" w:rsidRPr="002F1407">
        <w:rPr>
          <w:rFonts w:ascii="Calibri" w:hAnsi="Calibri" w:cs="Calibri"/>
        </w:rPr>
        <w:t xml:space="preserve">had </w:t>
      </w:r>
      <w:r w:rsidR="0036069A" w:rsidRPr="002F1407">
        <w:rPr>
          <w:rFonts w:ascii="Calibri" w:hAnsi="Calibri" w:cs="Calibri"/>
        </w:rPr>
        <w:t>23</w:t>
      </w:r>
      <w:r w:rsidR="002D680D" w:rsidRPr="002F1407">
        <w:rPr>
          <w:rFonts w:ascii="Calibri" w:hAnsi="Calibri" w:cs="Calibri"/>
        </w:rPr>
        <w:t>98</w:t>
      </w:r>
      <w:r w:rsidR="0036069A" w:rsidRPr="002F1407">
        <w:rPr>
          <w:rFonts w:ascii="Calibri" w:hAnsi="Calibri" w:cs="Calibri"/>
        </w:rPr>
        <w:t xml:space="preserve"> </w:t>
      </w:r>
      <w:r w:rsidRPr="002F1407">
        <w:rPr>
          <w:rFonts w:ascii="Calibri" w:hAnsi="Calibri" w:cs="Calibri"/>
        </w:rPr>
        <w:t xml:space="preserve">homes in ownership.  Of these </w:t>
      </w:r>
      <w:r w:rsidR="002D680D" w:rsidRPr="002F1407">
        <w:rPr>
          <w:rFonts w:ascii="Calibri" w:hAnsi="Calibri" w:cs="Calibri"/>
        </w:rPr>
        <w:t>2346</w:t>
      </w:r>
      <w:r w:rsidRPr="002F1407">
        <w:rPr>
          <w:rFonts w:ascii="Calibri" w:hAnsi="Calibri" w:cs="Calibri"/>
        </w:rPr>
        <w:t xml:space="preserve"> were social rented, </w:t>
      </w:r>
      <w:r w:rsidR="002D680D" w:rsidRPr="002F1407">
        <w:rPr>
          <w:rFonts w:ascii="Calibri" w:hAnsi="Calibri" w:cs="Calibri"/>
        </w:rPr>
        <w:t>32</w:t>
      </w:r>
      <w:r w:rsidRPr="002F1407">
        <w:rPr>
          <w:rFonts w:ascii="Calibri" w:hAnsi="Calibri" w:cs="Calibri"/>
        </w:rPr>
        <w:t xml:space="preserve"> for mid-market rent and </w:t>
      </w:r>
      <w:r w:rsidR="008876D3" w:rsidRPr="002F1407">
        <w:rPr>
          <w:rFonts w:ascii="Calibri" w:hAnsi="Calibri" w:cs="Calibri"/>
        </w:rPr>
        <w:t>2</w:t>
      </w:r>
      <w:r w:rsidR="002D680D" w:rsidRPr="002F1407">
        <w:rPr>
          <w:rFonts w:ascii="Calibri" w:hAnsi="Calibri" w:cs="Calibri"/>
        </w:rPr>
        <w:t>0</w:t>
      </w:r>
      <w:r w:rsidRPr="002F1407">
        <w:rPr>
          <w:rFonts w:ascii="Calibri" w:hAnsi="Calibri" w:cs="Calibri"/>
        </w:rPr>
        <w:t xml:space="preserve"> shared ownership. We </w:t>
      </w:r>
      <w:r w:rsidR="0036069A" w:rsidRPr="002F1407">
        <w:rPr>
          <w:rFonts w:ascii="Calibri" w:hAnsi="Calibri" w:cs="Calibri"/>
        </w:rPr>
        <w:t xml:space="preserve">also </w:t>
      </w:r>
      <w:r w:rsidR="00E4236C" w:rsidRPr="002F1407">
        <w:rPr>
          <w:rFonts w:ascii="Calibri" w:hAnsi="Calibri" w:cs="Calibri"/>
        </w:rPr>
        <w:t>provide a service</w:t>
      </w:r>
      <w:r w:rsidR="00C475AB" w:rsidRPr="002F1407">
        <w:rPr>
          <w:rFonts w:ascii="Calibri" w:hAnsi="Calibri" w:cs="Calibri"/>
        </w:rPr>
        <w:t xml:space="preserve"> </w:t>
      </w:r>
      <w:r w:rsidR="000E7652" w:rsidRPr="002F1407">
        <w:rPr>
          <w:rFonts w:ascii="Calibri" w:hAnsi="Calibri" w:cs="Calibri"/>
        </w:rPr>
        <w:t>to 124</w:t>
      </w:r>
      <w:r w:rsidR="00155E96" w:rsidRPr="002F1407">
        <w:rPr>
          <w:rFonts w:ascii="Calibri" w:hAnsi="Calibri" w:cs="Calibri"/>
        </w:rPr>
        <w:t xml:space="preserve">1 </w:t>
      </w:r>
      <w:r w:rsidR="000E7652" w:rsidRPr="002F1407">
        <w:rPr>
          <w:rFonts w:ascii="Calibri" w:hAnsi="Calibri" w:cs="Calibri"/>
        </w:rPr>
        <w:t>owners</w:t>
      </w:r>
      <w:r w:rsidR="001B0837" w:rsidRPr="002F1407">
        <w:rPr>
          <w:rFonts w:ascii="Calibri" w:hAnsi="Calibri" w:cs="Calibri"/>
        </w:rPr>
        <w:t>,</w:t>
      </w:r>
      <w:r w:rsidR="000E7652" w:rsidRPr="002F1407">
        <w:rPr>
          <w:rFonts w:ascii="Calibri" w:hAnsi="Calibri" w:cs="Calibri"/>
        </w:rPr>
        <w:t xml:space="preserve"> with a management factoring service to 3</w:t>
      </w:r>
      <w:r w:rsidR="00155E96" w:rsidRPr="002F1407">
        <w:rPr>
          <w:rFonts w:ascii="Calibri" w:hAnsi="Calibri" w:cs="Calibri"/>
        </w:rPr>
        <w:t>51</w:t>
      </w:r>
      <w:r w:rsidR="000E7652" w:rsidRPr="002F1407">
        <w:rPr>
          <w:rFonts w:ascii="Calibri" w:hAnsi="Calibri" w:cs="Calibri"/>
        </w:rPr>
        <w:t xml:space="preserve"> privately-owned homes.</w:t>
      </w:r>
      <w:r w:rsidR="00A27D22" w:rsidRPr="002F1407">
        <w:rPr>
          <w:rFonts w:ascii="Calibri" w:hAnsi="Calibri" w:cs="Calibri"/>
          <w:b/>
        </w:rPr>
        <w:t xml:space="preserve"> </w:t>
      </w:r>
      <w:r w:rsidR="00C9510E" w:rsidRPr="002F1407">
        <w:rPr>
          <w:rFonts w:ascii="Calibri" w:hAnsi="Calibri" w:cs="Calibri"/>
          <w:b/>
        </w:rPr>
        <w:t xml:space="preserve"> </w:t>
      </w:r>
    </w:p>
    <w:p w:rsidR="00A27D22" w:rsidRPr="002F1407" w:rsidRDefault="00A27D22" w:rsidP="00C475AB">
      <w:pPr>
        <w:ind w:left="851"/>
        <w:jc w:val="both"/>
        <w:rPr>
          <w:rFonts w:ascii="Calibri" w:hAnsi="Calibri" w:cs="Calibri"/>
          <w:b/>
        </w:rPr>
      </w:pPr>
    </w:p>
    <w:p w:rsidR="0036069A" w:rsidRPr="002F1407" w:rsidRDefault="0036069A" w:rsidP="00C475AB">
      <w:pPr>
        <w:ind w:left="851"/>
        <w:jc w:val="both"/>
        <w:rPr>
          <w:rFonts w:ascii="Calibri" w:hAnsi="Calibri" w:cs="Calibri"/>
          <w:b/>
          <w:iCs/>
        </w:rPr>
      </w:pPr>
      <w:r w:rsidRPr="002F1407">
        <w:rPr>
          <w:rFonts w:ascii="Calibri" w:hAnsi="Calibri" w:cs="Calibri"/>
          <w:iCs/>
        </w:rPr>
        <w:t>Our current loan portfolio comprises a £45 million facility from Royal Bank of Scotland, with £40.6m of this drawn down at March 202</w:t>
      </w:r>
      <w:r w:rsidR="00106371" w:rsidRPr="002F1407">
        <w:rPr>
          <w:rFonts w:ascii="Calibri" w:hAnsi="Calibri" w:cs="Calibri"/>
          <w:iCs/>
        </w:rPr>
        <w:t>1</w:t>
      </w:r>
      <w:r w:rsidRPr="002F1407">
        <w:rPr>
          <w:rFonts w:ascii="Calibri" w:hAnsi="Calibri" w:cs="Calibri"/>
          <w:iCs/>
        </w:rPr>
        <w:t xml:space="preserve"> and a remaining £4.4m to be drawn down. </w:t>
      </w:r>
    </w:p>
    <w:p w:rsidR="00C475AB" w:rsidRPr="002F1407" w:rsidRDefault="00C475AB" w:rsidP="00E4236C">
      <w:pPr>
        <w:jc w:val="both"/>
        <w:rPr>
          <w:rFonts w:ascii="Calibri" w:hAnsi="Calibri" w:cs="Calibri"/>
          <w:iCs/>
        </w:rPr>
      </w:pPr>
    </w:p>
    <w:p w:rsidR="00C475AB" w:rsidRPr="002F1407" w:rsidRDefault="00C475AB" w:rsidP="00E4236C">
      <w:pPr>
        <w:jc w:val="both"/>
        <w:rPr>
          <w:rFonts w:ascii="Calibri" w:hAnsi="Calibri" w:cs="Calibri"/>
          <w:iCs/>
        </w:rPr>
      </w:pPr>
    </w:p>
    <w:p w:rsidR="00A27D22" w:rsidRPr="002F1407" w:rsidRDefault="0036069A" w:rsidP="00C475AB">
      <w:pPr>
        <w:ind w:left="851"/>
        <w:jc w:val="both"/>
        <w:rPr>
          <w:rFonts w:ascii="Calibri" w:hAnsi="Calibri" w:cs="Calibri"/>
          <w:b/>
        </w:rPr>
      </w:pPr>
      <w:r w:rsidRPr="002F1407">
        <w:rPr>
          <w:rFonts w:ascii="Calibri" w:hAnsi="Calibri" w:cs="Calibri"/>
          <w:iCs/>
        </w:rPr>
        <w:t>Over the coming three years (2</w:t>
      </w:r>
      <w:r w:rsidR="001B0837" w:rsidRPr="002F1407">
        <w:rPr>
          <w:rFonts w:ascii="Calibri" w:hAnsi="Calibri" w:cs="Calibri"/>
          <w:iCs/>
        </w:rPr>
        <w:t>1/22</w:t>
      </w:r>
      <w:r w:rsidRPr="002F1407">
        <w:rPr>
          <w:rFonts w:ascii="Calibri" w:hAnsi="Calibri" w:cs="Calibri"/>
          <w:iCs/>
        </w:rPr>
        <w:t xml:space="preserve"> -2</w:t>
      </w:r>
      <w:r w:rsidR="001B0837" w:rsidRPr="002F1407">
        <w:rPr>
          <w:rFonts w:ascii="Calibri" w:hAnsi="Calibri" w:cs="Calibri"/>
          <w:iCs/>
        </w:rPr>
        <w:t>3/24</w:t>
      </w:r>
      <w:r w:rsidRPr="002F1407">
        <w:rPr>
          <w:rFonts w:ascii="Calibri" w:hAnsi="Calibri" w:cs="Calibri"/>
          <w:iCs/>
        </w:rPr>
        <w:t>) we have plans to invest a further £7.5</w:t>
      </w:r>
      <w:r w:rsidR="001B0837" w:rsidRPr="002F1407">
        <w:rPr>
          <w:rFonts w:ascii="Calibri" w:hAnsi="Calibri" w:cs="Calibri"/>
          <w:iCs/>
        </w:rPr>
        <w:t xml:space="preserve"> </w:t>
      </w:r>
      <w:r w:rsidRPr="002F1407">
        <w:rPr>
          <w:rFonts w:ascii="Calibri" w:hAnsi="Calibri" w:cs="Calibri"/>
          <w:iCs/>
        </w:rPr>
        <w:t>million in new affordable homes (44 units) and £13.4</w:t>
      </w:r>
      <w:r w:rsidR="001B0837" w:rsidRPr="002F1407">
        <w:rPr>
          <w:rFonts w:ascii="Calibri" w:hAnsi="Calibri" w:cs="Calibri"/>
          <w:iCs/>
        </w:rPr>
        <w:t xml:space="preserve"> </w:t>
      </w:r>
      <w:r w:rsidRPr="002F1407">
        <w:rPr>
          <w:rFonts w:ascii="Calibri" w:hAnsi="Calibri" w:cs="Calibri"/>
          <w:iCs/>
        </w:rPr>
        <w:t>million in the existing st</w:t>
      </w:r>
      <w:r w:rsidR="00C3004B" w:rsidRPr="002F1407">
        <w:rPr>
          <w:rFonts w:ascii="Calibri" w:hAnsi="Calibri" w:cs="Calibri"/>
          <w:iCs/>
        </w:rPr>
        <w:t xml:space="preserve">ock including major repairs </w:t>
      </w:r>
      <w:r w:rsidR="001B0837" w:rsidRPr="002F1407">
        <w:rPr>
          <w:rFonts w:ascii="Calibri" w:hAnsi="Calibri" w:cs="Calibri"/>
          <w:iCs/>
        </w:rPr>
        <w:t>(</w:t>
      </w:r>
      <w:r w:rsidR="00C3004B" w:rsidRPr="002F1407">
        <w:rPr>
          <w:rFonts w:ascii="Calibri" w:hAnsi="Calibri" w:cs="Calibri"/>
          <w:iCs/>
        </w:rPr>
        <w:t>£6.4</w:t>
      </w:r>
      <w:r w:rsidRPr="002F1407">
        <w:rPr>
          <w:rFonts w:ascii="Calibri" w:hAnsi="Calibri" w:cs="Calibri"/>
          <w:iCs/>
        </w:rPr>
        <w:t>m</w:t>
      </w:r>
      <w:r w:rsidR="001B0837" w:rsidRPr="002F1407">
        <w:rPr>
          <w:rFonts w:ascii="Calibri" w:hAnsi="Calibri" w:cs="Calibri"/>
          <w:iCs/>
        </w:rPr>
        <w:t>)</w:t>
      </w:r>
      <w:r w:rsidRPr="002F1407">
        <w:rPr>
          <w:rFonts w:ascii="Calibri" w:hAnsi="Calibri" w:cs="Calibri"/>
          <w:iCs/>
        </w:rPr>
        <w:t>, planne</w:t>
      </w:r>
      <w:r w:rsidR="00C3004B" w:rsidRPr="002F1407">
        <w:rPr>
          <w:rFonts w:ascii="Calibri" w:hAnsi="Calibri" w:cs="Calibri"/>
          <w:iCs/>
        </w:rPr>
        <w:t>d and cyclical maintenance (£3.2</w:t>
      </w:r>
      <w:r w:rsidRPr="002F1407">
        <w:rPr>
          <w:rFonts w:ascii="Calibri" w:hAnsi="Calibri" w:cs="Calibri"/>
          <w:iCs/>
        </w:rPr>
        <w:t>m) and reactive and void repairs ( £</w:t>
      </w:r>
      <w:r w:rsidR="00C3004B" w:rsidRPr="002F1407">
        <w:rPr>
          <w:rFonts w:ascii="Calibri" w:hAnsi="Calibri" w:cs="Calibri"/>
          <w:iCs/>
        </w:rPr>
        <w:t>4</w:t>
      </w:r>
      <w:r w:rsidRPr="002F1407">
        <w:rPr>
          <w:rFonts w:ascii="Calibri" w:hAnsi="Calibri" w:cs="Calibri"/>
          <w:iCs/>
        </w:rPr>
        <w:t>m) .</w:t>
      </w:r>
      <w:r w:rsidR="00BC09B4" w:rsidRPr="002F1407">
        <w:rPr>
          <w:rFonts w:ascii="Calibri" w:hAnsi="Calibri" w:cs="Calibri"/>
        </w:rPr>
        <w:t xml:space="preserve"> </w:t>
      </w:r>
    </w:p>
    <w:p w:rsidR="00BC09B4" w:rsidRPr="002F1407" w:rsidRDefault="00BC09B4" w:rsidP="00C475AB">
      <w:pPr>
        <w:ind w:left="851"/>
        <w:jc w:val="both"/>
        <w:rPr>
          <w:rFonts w:ascii="Calibri" w:hAnsi="Calibri" w:cs="Calibri"/>
          <w:b/>
        </w:rPr>
      </w:pPr>
    </w:p>
    <w:p w:rsidR="00433B06" w:rsidRPr="002F1407" w:rsidRDefault="00C475AB" w:rsidP="002A3B18">
      <w:pPr>
        <w:ind w:left="851"/>
        <w:jc w:val="both"/>
        <w:rPr>
          <w:rFonts w:ascii="Calibri" w:hAnsi="Calibri" w:cs="Calibri"/>
          <w:b/>
          <w:u w:val="single"/>
        </w:rPr>
      </w:pPr>
      <w:r w:rsidRPr="002F1407">
        <w:rPr>
          <w:rFonts w:ascii="Calibri" w:hAnsi="Calibri" w:cs="Calibri"/>
          <w:b/>
          <w:u w:val="single"/>
        </w:rPr>
        <w:t>Governance</w:t>
      </w:r>
    </w:p>
    <w:p w:rsidR="00433B06" w:rsidRPr="002F1407" w:rsidRDefault="00433B06" w:rsidP="00C475AB">
      <w:pPr>
        <w:ind w:left="851"/>
        <w:jc w:val="both"/>
        <w:rPr>
          <w:rFonts w:ascii="Calibri" w:hAnsi="Calibri" w:cs="Calibri"/>
        </w:rPr>
      </w:pPr>
    </w:p>
    <w:p w:rsidR="00433B06" w:rsidRPr="002F1407" w:rsidRDefault="006062FB" w:rsidP="00C475AB">
      <w:pPr>
        <w:ind w:left="851"/>
        <w:jc w:val="both"/>
        <w:rPr>
          <w:rFonts w:ascii="Calibri" w:hAnsi="Calibri" w:cs="Calibri"/>
        </w:rPr>
      </w:pPr>
      <w:r w:rsidRPr="002F1407">
        <w:rPr>
          <w:rFonts w:ascii="Calibri" w:hAnsi="Calibri" w:cs="Calibri"/>
        </w:rPr>
        <w:t xml:space="preserve">The Association is overseen by a volunteer Management Committee, </w:t>
      </w:r>
      <w:r w:rsidR="00433B06" w:rsidRPr="002F1407">
        <w:rPr>
          <w:rFonts w:ascii="Calibri" w:hAnsi="Calibri" w:cs="Calibri"/>
        </w:rPr>
        <w:t xml:space="preserve">and the current Chair is </w:t>
      </w:r>
      <w:r w:rsidR="00863C0F" w:rsidRPr="002F1407">
        <w:rPr>
          <w:rFonts w:ascii="Calibri" w:hAnsi="Calibri" w:cs="Calibri"/>
        </w:rPr>
        <w:t>Lesley Scoffield (Vice-Chair)</w:t>
      </w:r>
      <w:r w:rsidR="00433B06" w:rsidRPr="002F1407">
        <w:rPr>
          <w:rFonts w:ascii="Calibri" w:hAnsi="Calibri" w:cs="Calibri"/>
        </w:rPr>
        <w:t xml:space="preserve">. </w:t>
      </w:r>
      <w:r w:rsidR="004852A0" w:rsidRPr="002F1407">
        <w:rPr>
          <w:rFonts w:ascii="Calibri" w:hAnsi="Calibri" w:cs="Calibri"/>
        </w:rPr>
        <w:t xml:space="preserve">  Other Office Bearers include John Morrison (</w:t>
      </w:r>
      <w:r w:rsidR="00863C0F" w:rsidRPr="002F1407">
        <w:rPr>
          <w:rFonts w:ascii="Calibri" w:hAnsi="Calibri" w:cs="Calibri"/>
        </w:rPr>
        <w:t>Vice-Chair) and Christina Thomson (</w:t>
      </w:r>
      <w:r w:rsidR="004852A0" w:rsidRPr="002F1407">
        <w:rPr>
          <w:rFonts w:ascii="Calibri" w:hAnsi="Calibri" w:cs="Calibri"/>
        </w:rPr>
        <w:t>Secretary).</w:t>
      </w:r>
    </w:p>
    <w:p w:rsidR="00433B06" w:rsidRPr="002F1407" w:rsidRDefault="00433B06" w:rsidP="00C475AB">
      <w:pPr>
        <w:ind w:left="851"/>
        <w:jc w:val="both"/>
        <w:rPr>
          <w:rFonts w:ascii="Calibri" w:hAnsi="Calibri" w:cs="Calibri"/>
        </w:rPr>
      </w:pPr>
    </w:p>
    <w:p w:rsidR="006062FB" w:rsidRPr="002F1407" w:rsidRDefault="00433B06" w:rsidP="00C475AB">
      <w:pPr>
        <w:ind w:left="851"/>
        <w:jc w:val="both"/>
        <w:rPr>
          <w:rFonts w:ascii="Calibri" w:hAnsi="Calibri" w:cs="Calibri"/>
        </w:rPr>
      </w:pPr>
      <w:r w:rsidRPr="002F1407">
        <w:rPr>
          <w:rFonts w:ascii="Calibri" w:hAnsi="Calibri" w:cs="Calibri"/>
        </w:rPr>
        <w:t xml:space="preserve">Our Rules provide for a Management Committee </w:t>
      </w:r>
      <w:r w:rsidR="006062FB" w:rsidRPr="002F1407">
        <w:rPr>
          <w:rFonts w:ascii="Calibri" w:hAnsi="Calibri" w:cs="Calibri"/>
        </w:rPr>
        <w:t>consisting of up to 18 members, 15 of whom are elected and must be Association members who live in the Association’s area.  Membership is only open to those living within the area.  Three of the Committee may be co-opted by the Management Committee as they think appropriate.  Those three co-opted members do not require to be share-holding members or resident within the area.</w:t>
      </w:r>
      <w:r w:rsidR="00A27D22" w:rsidRPr="002F1407">
        <w:rPr>
          <w:rFonts w:ascii="Calibri" w:hAnsi="Calibri" w:cs="Calibri"/>
        </w:rPr>
        <w:t xml:space="preserve">    </w:t>
      </w:r>
      <w:r w:rsidR="006062FB" w:rsidRPr="002F1407">
        <w:rPr>
          <w:rFonts w:ascii="Calibri" w:hAnsi="Calibri" w:cs="Calibri"/>
        </w:rPr>
        <w:t xml:space="preserve">Where they are required by virtue of the number of candidates standing compared to the places available, Association elections </w:t>
      </w:r>
      <w:r w:rsidR="00A13CD0" w:rsidRPr="002F1407">
        <w:rPr>
          <w:rFonts w:ascii="Calibri" w:hAnsi="Calibri" w:cs="Calibri"/>
        </w:rPr>
        <w:t xml:space="preserve">currently </w:t>
      </w:r>
      <w:r w:rsidR="006062FB" w:rsidRPr="002F1407">
        <w:rPr>
          <w:rFonts w:ascii="Calibri" w:hAnsi="Calibri" w:cs="Calibri"/>
        </w:rPr>
        <w:t>involve a postal ballot of all tenants as well as members, conducted by an independent agent and subject to ratification by the Annual General Meeting.</w:t>
      </w:r>
    </w:p>
    <w:p w:rsidR="006062FB" w:rsidRPr="002F1407" w:rsidRDefault="006062FB" w:rsidP="00C475AB">
      <w:pPr>
        <w:ind w:left="851"/>
        <w:jc w:val="both"/>
        <w:rPr>
          <w:rFonts w:ascii="Calibri" w:hAnsi="Calibri" w:cs="Calibri"/>
          <w:i/>
        </w:rPr>
      </w:pPr>
    </w:p>
    <w:p w:rsidR="00A13CD0" w:rsidRPr="002F1407" w:rsidRDefault="006062FB" w:rsidP="00C475AB">
      <w:pPr>
        <w:ind w:left="851"/>
        <w:jc w:val="both"/>
        <w:rPr>
          <w:rFonts w:ascii="Calibri" w:hAnsi="Calibri" w:cs="Calibri"/>
        </w:rPr>
      </w:pPr>
      <w:r w:rsidRPr="002F1407">
        <w:rPr>
          <w:rFonts w:ascii="Calibri" w:hAnsi="Calibri" w:cs="Calibri"/>
        </w:rPr>
        <w:t>The Association operates with three sub-committees:  Corporate Services</w:t>
      </w:r>
      <w:r w:rsidR="00A13CD0" w:rsidRPr="002F1407">
        <w:rPr>
          <w:rFonts w:ascii="Calibri" w:hAnsi="Calibri" w:cs="Calibri"/>
        </w:rPr>
        <w:t xml:space="preserve"> (which includes the audit committee role); Housing and Community Services and Property Services.</w:t>
      </w:r>
    </w:p>
    <w:p w:rsidR="00C9510E" w:rsidRPr="002F1407" w:rsidRDefault="00C9510E" w:rsidP="00C475AB">
      <w:pPr>
        <w:ind w:left="851"/>
        <w:jc w:val="both"/>
        <w:rPr>
          <w:rFonts w:ascii="Calibri" w:hAnsi="Calibri" w:cs="Calibri"/>
        </w:rPr>
      </w:pPr>
    </w:p>
    <w:p w:rsidR="00C9510E" w:rsidRPr="002F1407" w:rsidRDefault="00C9510E" w:rsidP="00C475AB">
      <w:pPr>
        <w:ind w:left="851"/>
        <w:jc w:val="both"/>
        <w:rPr>
          <w:rFonts w:ascii="Calibri" w:hAnsi="Calibri" w:cs="Calibri"/>
        </w:rPr>
      </w:pPr>
      <w:r w:rsidRPr="002F1407">
        <w:rPr>
          <w:rFonts w:ascii="Calibri" w:hAnsi="Calibri" w:cs="Calibri"/>
        </w:rPr>
        <w:t>The Association’s Rules and Standing Orders are currently under review.</w:t>
      </w:r>
    </w:p>
    <w:p w:rsidR="00A13CD0" w:rsidRPr="002F1407" w:rsidRDefault="00A13CD0" w:rsidP="00C475AB">
      <w:pPr>
        <w:ind w:left="851"/>
        <w:jc w:val="both"/>
        <w:rPr>
          <w:rFonts w:ascii="Calibri" w:hAnsi="Calibri" w:cs="Calibri"/>
        </w:rPr>
      </w:pPr>
    </w:p>
    <w:p w:rsidR="00433B06" w:rsidRPr="002F1407" w:rsidRDefault="00433B06" w:rsidP="002A3B18">
      <w:pPr>
        <w:ind w:left="851"/>
        <w:jc w:val="both"/>
        <w:rPr>
          <w:rFonts w:ascii="Calibri" w:hAnsi="Calibri" w:cs="Calibri"/>
          <w:b/>
          <w:u w:val="single"/>
        </w:rPr>
      </w:pPr>
      <w:r w:rsidRPr="002F1407">
        <w:rPr>
          <w:rFonts w:ascii="Calibri" w:hAnsi="Calibri" w:cs="Calibri"/>
          <w:b/>
          <w:u w:val="single"/>
        </w:rPr>
        <w:t>Staff</w:t>
      </w:r>
    </w:p>
    <w:p w:rsidR="00F64CE0" w:rsidRPr="002F1407" w:rsidRDefault="00F64CE0" w:rsidP="00C475AB">
      <w:pPr>
        <w:ind w:left="851"/>
        <w:jc w:val="both"/>
        <w:rPr>
          <w:rFonts w:ascii="Calibri" w:hAnsi="Calibri" w:cs="Calibri"/>
          <w:b/>
          <w:u w:val="single"/>
        </w:rPr>
      </w:pPr>
    </w:p>
    <w:p w:rsidR="00433B06" w:rsidRPr="002F1407" w:rsidRDefault="00C9510E" w:rsidP="00C475AB">
      <w:pPr>
        <w:ind w:left="851"/>
        <w:contextualSpacing/>
        <w:jc w:val="both"/>
        <w:rPr>
          <w:rFonts w:ascii="Calibri" w:hAnsi="Calibri" w:cs="Calibri"/>
          <w:color w:val="FF0000"/>
        </w:rPr>
      </w:pPr>
      <w:r w:rsidRPr="002F1407">
        <w:rPr>
          <w:rFonts w:ascii="Calibri" w:hAnsi="Calibri" w:cs="Calibri"/>
        </w:rPr>
        <w:t xml:space="preserve">Following the recent staffing review the </w:t>
      </w:r>
      <w:r w:rsidR="00433B06" w:rsidRPr="002F1407">
        <w:rPr>
          <w:rFonts w:ascii="Calibri" w:hAnsi="Calibri" w:cs="Calibri"/>
        </w:rPr>
        <w:t>Association</w:t>
      </w:r>
      <w:r w:rsidRPr="002F1407">
        <w:rPr>
          <w:rFonts w:ascii="Calibri" w:hAnsi="Calibri" w:cs="Calibri"/>
        </w:rPr>
        <w:t xml:space="preserve">’s staff structure includes </w:t>
      </w:r>
      <w:r w:rsidR="007F4DAE" w:rsidRPr="002F1407">
        <w:rPr>
          <w:rFonts w:ascii="Calibri" w:hAnsi="Calibri" w:cs="Calibri"/>
        </w:rPr>
        <w:t>39</w:t>
      </w:r>
      <w:r w:rsidR="008876D3" w:rsidRPr="002F1407">
        <w:rPr>
          <w:rFonts w:ascii="Calibri" w:hAnsi="Calibri" w:cs="Calibri"/>
        </w:rPr>
        <w:t xml:space="preserve"> full-time and </w:t>
      </w:r>
      <w:r w:rsidR="007F4DAE" w:rsidRPr="002F1407">
        <w:rPr>
          <w:rFonts w:ascii="Calibri" w:hAnsi="Calibri" w:cs="Calibri"/>
        </w:rPr>
        <w:t>15</w:t>
      </w:r>
      <w:r w:rsidR="008876D3" w:rsidRPr="002F1407">
        <w:rPr>
          <w:rFonts w:ascii="Calibri" w:hAnsi="Calibri" w:cs="Calibri"/>
        </w:rPr>
        <w:t xml:space="preserve"> </w:t>
      </w:r>
      <w:r w:rsidR="00433B06" w:rsidRPr="002F1407">
        <w:rPr>
          <w:rFonts w:ascii="Calibri" w:hAnsi="Calibri" w:cs="Calibri"/>
        </w:rPr>
        <w:t>part-time staff (</w:t>
      </w:r>
      <w:r w:rsidR="007F4DAE" w:rsidRPr="002F1407">
        <w:rPr>
          <w:rFonts w:ascii="Calibri" w:hAnsi="Calibri" w:cs="Calibri"/>
        </w:rPr>
        <w:t>44.8</w:t>
      </w:r>
      <w:r w:rsidR="008876D3" w:rsidRPr="002F1407">
        <w:rPr>
          <w:rFonts w:ascii="Calibri" w:hAnsi="Calibri" w:cs="Calibri"/>
        </w:rPr>
        <w:t xml:space="preserve"> FTE) </w:t>
      </w:r>
      <w:r w:rsidR="00433B06" w:rsidRPr="002F1407">
        <w:rPr>
          <w:rFonts w:ascii="Calibri" w:hAnsi="Calibri" w:cs="Calibri"/>
        </w:rPr>
        <w:t>led by an Executive Team comprising Chief Executive Tony Teasdale; Director of Finance and Corporate Services Fiona Nicholl; Director of Customer and Community Services Anne McAlpine and Director of Property Services, Colette McKenna.   The staff all operate from the Association’s offices at 65 Pettigrew Street, Shettleston.</w:t>
      </w:r>
    </w:p>
    <w:p w:rsidR="00433B06" w:rsidRPr="002F1407" w:rsidRDefault="00433B06" w:rsidP="00C475AB">
      <w:pPr>
        <w:ind w:left="851"/>
        <w:jc w:val="both"/>
        <w:rPr>
          <w:rFonts w:ascii="Calibri" w:hAnsi="Calibri" w:cs="Calibri"/>
          <w:color w:val="FF0000"/>
          <w:u w:val="single"/>
        </w:rPr>
      </w:pPr>
    </w:p>
    <w:p w:rsidR="00433B06" w:rsidRPr="002F1407" w:rsidRDefault="00433B06" w:rsidP="002A3B18">
      <w:pPr>
        <w:pStyle w:val="NormalWeb"/>
        <w:spacing w:before="0" w:beforeAutospacing="0" w:after="0" w:afterAutospacing="0"/>
        <w:ind w:left="851"/>
        <w:jc w:val="both"/>
        <w:rPr>
          <w:rFonts w:ascii="Calibri" w:eastAsia="Times New Roman" w:hAnsi="Calibri" w:cs="Calibri"/>
          <w:b/>
          <w:u w:val="single"/>
          <w:lang w:eastAsia="en-US"/>
        </w:rPr>
      </w:pPr>
      <w:r w:rsidRPr="002F1407">
        <w:rPr>
          <w:rFonts w:ascii="Calibri" w:eastAsia="Times New Roman" w:hAnsi="Calibri" w:cs="Calibri"/>
          <w:b/>
          <w:u w:val="single"/>
          <w:lang w:eastAsia="en-US"/>
        </w:rPr>
        <w:t>Subsidiaries</w:t>
      </w:r>
    </w:p>
    <w:p w:rsidR="00433B06" w:rsidRPr="002F1407" w:rsidRDefault="00433B06" w:rsidP="00C475AB">
      <w:pPr>
        <w:pStyle w:val="NormalWeb"/>
        <w:spacing w:before="0" w:beforeAutospacing="0" w:after="0" w:afterAutospacing="0"/>
        <w:ind w:left="851"/>
        <w:jc w:val="both"/>
        <w:rPr>
          <w:rFonts w:ascii="Calibri" w:eastAsia="Times New Roman" w:hAnsi="Calibri" w:cs="Calibri"/>
          <w:lang w:eastAsia="en-US"/>
        </w:rPr>
      </w:pPr>
    </w:p>
    <w:p w:rsidR="006062FB" w:rsidRPr="002F1407" w:rsidRDefault="00BE4150" w:rsidP="00C475AB">
      <w:pPr>
        <w:pStyle w:val="NormalWeb"/>
        <w:spacing w:before="0" w:beforeAutospacing="0" w:after="0" w:afterAutospacing="0"/>
        <w:ind w:left="851"/>
        <w:jc w:val="both"/>
        <w:rPr>
          <w:rFonts w:ascii="Calibri" w:hAnsi="Calibri" w:cs="Calibri"/>
          <w:color w:val="000000" w:themeColor="text1"/>
          <w:kern w:val="24"/>
        </w:rPr>
      </w:pPr>
      <w:r w:rsidRPr="002F1407">
        <w:rPr>
          <w:rFonts w:ascii="Calibri" w:eastAsia="Times New Roman" w:hAnsi="Calibri" w:cs="Calibri"/>
          <w:lang w:eastAsia="en-US"/>
        </w:rPr>
        <w:t>Th</w:t>
      </w:r>
      <w:r w:rsidR="006062FB" w:rsidRPr="002F1407">
        <w:rPr>
          <w:rFonts w:ascii="Calibri" w:hAnsi="Calibri" w:cs="Calibri"/>
          <w:kern w:val="24"/>
        </w:rPr>
        <w:t>e</w:t>
      </w:r>
      <w:r w:rsidR="006062FB" w:rsidRPr="002F1407">
        <w:rPr>
          <w:rFonts w:ascii="Calibri" w:hAnsi="Calibri" w:cs="Calibri"/>
          <w:color w:val="000000" w:themeColor="text1"/>
          <w:kern w:val="24"/>
        </w:rPr>
        <w:t xml:space="preserve"> Association </w:t>
      </w:r>
      <w:r w:rsidRPr="002F1407">
        <w:rPr>
          <w:rFonts w:ascii="Calibri" w:hAnsi="Calibri" w:cs="Calibri"/>
          <w:color w:val="000000" w:themeColor="text1"/>
          <w:kern w:val="24"/>
        </w:rPr>
        <w:t xml:space="preserve">is the parent of a </w:t>
      </w:r>
      <w:r w:rsidR="006062FB" w:rsidRPr="002F1407">
        <w:rPr>
          <w:rFonts w:ascii="Calibri" w:hAnsi="Calibri" w:cs="Calibri"/>
          <w:color w:val="000000" w:themeColor="text1"/>
          <w:kern w:val="24"/>
        </w:rPr>
        <w:t xml:space="preserve">Group structure </w:t>
      </w:r>
      <w:r w:rsidRPr="002F1407">
        <w:rPr>
          <w:rFonts w:ascii="Calibri" w:hAnsi="Calibri" w:cs="Calibri"/>
          <w:color w:val="000000" w:themeColor="text1"/>
          <w:kern w:val="24"/>
        </w:rPr>
        <w:t>which also includes two wholly-owned subsidiaries</w:t>
      </w:r>
      <w:r w:rsidR="004852A0" w:rsidRPr="002F1407">
        <w:rPr>
          <w:rFonts w:ascii="Calibri" w:hAnsi="Calibri" w:cs="Calibri"/>
          <w:color w:val="000000" w:themeColor="text1"/>
          <w:kern w:val="24"/>
        </w:rPr>
        <w:t xml:space="preserve">.  Both subsidiaries </w:t>
      </w:r>
      <w:r w:rsidR="001B0837" w:rsidRPr="002F1407">
        <w:rPr>
          <w:rFonts w:ascii="Calibri" w:hAnsi="Calibri" w:cs="Calibri"/>
          <w:color w:val="000000" w:themeColor="text1"/>
          <w:kern w:val="24"/>
        </w:rPr>
        <w:t xml:space="preserve">have their own Boards and </w:t>
      </w:r>
      <w:r w:rsidR="004852A0" w:rsidRPr="002F1407">
        <w:rPr>
          <w:rFonts w:ascii="Calibri" w:hAnsi="Calibri" w:cs="Calibri"/>
          <w:color w:val="000000" w:themeColor="text1"/>
          <w:kern w:val="24"/>
        </w:rPr>
        <w:t xml:space="preserve">operate in accordance with an Independence Agreement with the Association and a Service Sharing Agreement which sets out the arrangements for staff support from SHA. </w:t>
      </w:r>
    </w:p>
    <w:p w:rsidR="00BE4150" w:rsidRPr="002F1407" w:rsidRDefault="00BE4150" w:rsidP="00C475AB">
      <w:pPr>
        <w:ind w:left="851"/>
        <w:jc w:val="both"/>
        <w:rPr>
          <w:rFonts w:ascii="Calibri" w:eastAsiaTheme="minorEastAsia" w:hAnsi="Calibri" w:cs="Calibri"/>
          <w:lang w:eastAsia="en-GB"/>
        </w:rPr>
      </w:pPr>
    </w:p>
    <w:p w:rsidR="00C475AB" w:rsidRPr="002F1407" w:rsidRDefault="006062FB" w:rsidP="00C475AB">
      <w:pPr>
        <w:ind w:left="851"/>
        <w:jc w:val="both"/>
        <w:rPr>
          <w:rFonts w:ascii="Calibri" w:hAnsi="Calibri" w:cs="Calibri"/>
          <w:color w:val="000000" w:themeColor="text1"/>
          <w:kern w:val="24"/>
        </w:rPr>
      </w:pPr>
      <w:r w:rsidRPr="002F1407">
        <w:rPr>
          <w:rFonts w:ascii="Calibri" w:hAnsi="Calibri" w:cs="Calibri"/>
          <w:i/>
          <w:color w:val="000000" w:themeColor="text1"/>
          <w:kern w:val="24"/>
        </w:rPr>
        <w:t>Upkeep Shettleston Community Enterprises</w:t>
      </w:r>
      <w:r w:rsidRPr="002F1407">
        <w:rPr>
          <w:rFonts w:ascii="Calibri" w:hAnsi="Calibri" w:cs="Calibri"/>
          <w:b/>
          <w:color w:val="000000" w:themeColor="text1"/>
          <w:kern w:val="24"/>
        </w:rPr>
        <w:t xml:space="preserve">: </w:t>
      </w:r>
      <w:r w:rsidR="00BE4150" w:rsidRPr="002F1407">
        <w:rPr>
          <w:rFonts w:ascii="Calibri" w:hAnsi="Calibri" w:cs="Calibri"/>
          <w:b/>
          <w:color w:val="000000" w:themeColor="text1"/>
          <w:kern w:val="24"/>
        </w:rPr>
        <w:t xml:space="preserve"> </w:t>
      </w:r>
      <w:r w:rsidRPr="002F1407">
        <w:rPr>
          <w:rFonts w:ascii="Calibri" w:hAnsi="Calibri" w:cs="Calibri"/>
          <w:color w:val="000000" w:themeColor="text1"/>
          <w:kern w:val="24"/>
        </w:rPr>
        <w:t>‘Upkeep’ is a commercial trading company</w:t>
      </w:r>
      <w:r w:rsidR="001B0837" w:rsidRPr="002F1407">
        <w:rPr>
          <w:rFonts w:ascii="Calibri" w:hAnsi="Calibri" w:cs="Calibri"/>
          <w:color w:val="000000" w:themeColor="text1"/>
          <w:kern w:val="24"/>
        </w:rPr>
        <w:t xml:space="preserve">, led by John Thomson, Head of Operations.  </w:t>
      </w:r>
    </w:p>
    <w:p w:rsidR="00C475AB" w:rsidRPr="002F1407" w:rsidRDefault="00C475AB" w:rsidP="00C475AB">
      <w:pPr>
        <w:ind w:left="851"/>
        <w:jc w:val="both"/>
        <w:rPr>
          <w:rFonts w:ascii="Calibri" w:hAnsi="Calibri" w:cs="Calibri"/>
          <w:color w:val="000000" w:themeColor="text1"/>
          <w:kern w:val="24"/>
        </w:rPr>
      </w:pPr>
    </w:p>
    <w:p w:rsidR="00C475AB" w:rsidRPr="002F1407" w:rsidRDefault="00C475AB">
      <w:pPr>
        <w:rPr>
          <w:rFonts w:ascii="Calibri" w:hAnsi="Calibri" w:cs="Calibri"/>
          <w:color w:val="000000" w:themeColor="text1"/>
          <w:kern w:val="24"/>
        </w:rPr>
      </w:pPr>
      <w:r w:rsidRPr="002F1407">
        <w:rPr>
          <w:rFonts w:ascii="Calibri" w:hAnsi="Calibri" w:cs="Calibri"/>
          <w:color w:val="000000" w:themeColor="text1"/>
          <w:kern w:val="24"/>
        </w:rPr>
        <w:br w:type="page"/>
      </w:r>
    </w:p>
    <w:p w:rsidR="00C475AB" w:rsidRPr="002F1407" w:rsidRDefault="00C475AB" w:rsidP="00C475AB">
      <w:pPr>
        <w:ind w:left="851"/>
        <w:jc w:val="both"/>
        <w:rPr>
          <w:rFonts w:ascii="Calibri" w:hAnsi="Calibri" w:cs="Calibri"/>
          <w:color w:val="000000" w:themeColor="text1"/>
          <w:kern w:val="24"/>
        </w:rPr>
      </w:pPr>
    </w:p>
    <w:p w:rsidR="00C475AB" w:rsidRPr="002F1407" w:rsidRDefault="00C475AB" w:rsidP="00C475AB">
      <w:pPr>
        <w:ind w:left="851"/>
        <w:jc w:val="both"/>
        <w:rPr>
          <w:rFonts w:ascii="Calibri" w:hAnsi="Calibri" w:cs="Calibri"/>
          <w:color w:val="000000" w:themeColor="text1"/>
          <w:kern w:val="24"/>
        </w:rPr>
      </w:pPr>
    </w:p>
    <w:p w:rsidR="006062FB" w:rsidRPr="002F1407" w:rsidRDefault="001B0837" w:rsidP="00C475AB">
      <w:pPr>
        <w:ind w:left="851"/>
        <w:jc w:val="both"/>
        <w:rPr>
          <w:rFonts w:ascii="Calibri" w:hAnsi="Calibri" w:cs="Calibri"/>
        </w:rPr>
      </w:pPr>
      <w:r w:rsidRPr="002F1407">
        <w:rPr>
          <w:rFonts w:ascii="Calibri" w:hAnsi="Calibri" w:cs="Calibri"/>
          <w:color w:val="000000" w:themeColor="text1"/>
          <w:kern w:val="24"/>
        </w:rPr>
        <w:t xml:space="preserve">It has a </w:t>
      </w:r>
      <w:r w:rsidR="006062FB" w:rsidRPr="002F1407">
        <w:rPr>
          <w:rFonts w:ascii="Calibri" w:hAnsi="Calibri" w:cs="Calibri"/>
          <w:kern w:val="24"/>
        </w:rPr>
        <w:t>turnover of around £2.5 million</w:t>
      </w:r>
      <w:r w:rsidRPr="002F1407">
        <w:rPr>
          <w:rFonts w:ascii="Calibri" w:hAnsi="Calibri" w:cs="Calibri"/>
          <w:kern w:val="24"/>
        </w:rPr>
        <w:t xml:space="preserve"> and is </w:t>
      </w:r>
      <w:r w:rsidR="006062FB" w:rsidRPr="002F1407">
        <w:rPr>
          <w:rFonts w:ascii="Calibri" w:hAnsi="Calibri" w:cs="Calibri"/>
        </w:rPr>
        <w:t xml:space="preserve">the Association’s principal subsidiary, employing </w:t>
      </w:r>
      <w:r w:rsidR="00A37E28" w:rsidRPr="002F1407">
        <w:rPr>
          <w:rFonts w:ascii="Calibri" w:hAnsi="Calibri" w:cs="Calibri"/>
        </w:rPr>
        <w:t>50</w:t>
      </w:r>
      <w:r w:rsidR="006062FB" w:rsidRPr="002F1407">
        <w:rPr>
          <w:rFonts w:ascii="Calibri" w:hAnsi="Calibri" w:cs="Calibri"/>
        </w:rPr>
        <w:t xml:space="preserve"> FTE staff and providing the Association with a range of services including:</w:t>
      </w:r>
    </w:p>
    <w:p w:rsidR="006062FB" w:rsidRPr="002F1407" w:rsidRDefault="006062FB" w:rsidP="00C475AB">
      <w:pPr>
        <w:ind w:left="851"/>
        <w:jc w:val="both"/>
        <w:rPr>
          <w:rFonts w:ascii="Calibri" w:hAnsi="Calibri" w:cs="Calibri"/>
        </w:rPr>
      </w:pPr>
    </w:p>
    <w:p w:rsidR="006062FB" w:rsidRPr="002F1407" w:rsidRDefault="006062FB" w:rsidP="00DB7F36">
      <w:pPr>
        <w:pStyle w:val="ListParagraph"/>
        <w:numPr>
          <w:ilvl w:val="0"/>
          <w:numId w:val="5"/>
        </w:numPr>
        <w:tabs>
          <w:tab w:val="left" w:pos="1418"/>
        </w:tabs>
        <w:spacing w:line="360" w:lineRule="auto"/>
        <w:ind w:left="1418" w:hanging="567"/>
        <w:contextualSpacing/>
        <w:jc w:val="both"/>
        <w:rPr>
          <w:rFonts w:ascii="Calibri" w:hAnsi="Calibri" w:cs="Calibri"/>
        </w:rPr>
      </w:pPr>
      <w:r w:rsidRPr="002F1407">
        <w:rPr>
          <w:rFonts w:ascii="Calibri" w:hAnsi="Calibri" w:cs="Calibri"/>
        </w:rPr>
        <w:t>Day to day and cyclical maintenance</w:t>
      </w:r>
    </w:p>
    <w:p w:rsidR="006062FB" w:rsidRPr="002F1407" w:rsidRDefault="006062FB" w:rsidP="00DB7F36">
      <w:pPr>
        <w:pStyle w:val="ListParagraph"/>
        <w:numPr>
          <w:ilvl w:val="0"/>
          <w:numId w:val="5"/>
        </w:numPr>
        <w:tabs>
          <w:tab w:val="left" w:pos="1418"/>
        </w:tabs>
        <w:spacing w:line="360" w:lineRule="auto"/>
        <w:ind w:left="1418" w:hanging="567"/>
        <w:contextualSpacing/>
        <w:jc w:val="both"/>
        <w:rPr>
          <w:rFonts w:ascii="Calibri" w:hAnsi="Calibri" w:cs="Calibri"/>
        </w:rPr>
      </w:pPr>
      <w:r w:rsidRPr="002F1407">
        <w:rPr>
          <w:rFonts w:ascii="Calibri" w:hAnsi="Calibri" w:cs="Calibri"/>
        </w:rPr>
        <w:t>Void works and Major Repairs</w:t>
      </w:r>
    </w:p>
    <w:p w:rsidR="006062FB" w:rsidRPr="002F1407" w:rsidRDefault="006062FB" w:rsidP="00DB7F36">
      <w:pPr>
        <w:pStyle w:val="ListParagraph"/>
        <w:numPr>
          <w:ilvl w:val="0"/>
          <w:numId w:val="5"/>
        </w:numPr>
        <w:tabs>
          <w:tab w:val="left" w:pos="1418"/>
        </w:tabs>
        <w:spacing w:line="360" w:lineRule="auto"/>
        <w:ind w:left="1418" w:hanging="567"/>
        <w:contextualSpacing/>
        <w:jc w:val="both"/>
        <w:rPr>
          <w:rFonts w:ascii="Calibri" w:hAnsi="Calibri" w:cs="Calibri"/>
        </w:rPr>
      </w:pPr>
      <w:r w:rsidRPr="002F1407">
        <w:rPr>
          <w:rFonts w:ascii="Calibri" w:hAnsi="Calibri" w:cs="Calibri"/>
        </w:rPr>
        <w:t>Stair cleaning and back court maintenance</w:t>
      </w:r>
    </w:p>
    <w:p w:rsidR="006062FB" w:rsidRPr="002F1407" w:rsidRDefault="006062FB" w:rsidP="00DB7F36">
      <w:pPr>
        <w:pStyle w:val="ListParagraph"/>
        <w:numPr>
          <w:ilvl w:val="0"/>
          <w:numId w:val="5"/>
        </w:numPr>
        <w:tabs>
          <w:tab w:val="left" w:pos="1418"/>
        </w:tabs>
        <w:ind w:left="1418" w:hanging="567"/>
        <w:contextualSpacing/>
        <w:jc w:val="both"/>
        <w:rPr>
          <w:rFonts w:ascii="Calibri" w:hAnsi="Calibri" w:cs="Calibri"/>
        </w:rPr>
      </w:pPr>
      <w:r w:rsidRPr="002F1407">
        <w:rPr>
          <w:rFonts w:ascii="Calibri" w:hAnsi="Calibri" w:cs="Calibri"/>
        </w:rPr>
        <w:t>Landscape gardening</w:t>
      </w:r>
    </w:p>
    <w:p w:rsidR="006062FB" w:rsidRPr="002F1407" w:rsidRDefault="006062FB" w:rsidP="00C475AB">
      <w:pPr>
        <w:pStyle w:val="ListParagraph"/>
        <w:ind w:left="851"/>
        <w:jc w:val="both"/>
        <w:rPr>
          <w:rFonts w:ascii="Calibri" w:hAnsi="Calibri" w:cs="Calibri"/>
        </w:rPr>
      </w:pPr>
    </w:p>
    <w:p w:rsidR="006062FB" w:rsidRPr="002F1407" w:rsidRDefault="006062FB" w:rsidP="00C475AB">
      <w:pPr>
        <w:ind w:left="851"/>
        <w:jc w:val="both"/>
        <w:rPr>
          <w:rFonts w:ascii="Calibri" w:hAnsi="Calibri" w:cs="Calibri"/>
          <w:kern w:val="24"/>
        </w:rPr>
      </w:pPr>
      <w:r w:rsidRPr="002F1407">
        <w:rPr>
          <w:rFonts w:ascii="Calibri" w:hAnsi="Calibri" w:cs="Calibri"/>
          <w:color w:val="000000" w:themeColor="text1"/>
          <w:kern w:val="24"/>
        </w:rPr>
        <w:t>It was established in 2005 as a ‘social firm’ whereby at least 25% of its employees ha</w:t>
      </w:r>
      <w:r w:rsidR="00BE4150" w:rsidRPr="002F1407">
        <w:rPr>
          <w:rFonts w:ascii="Calibri" w:hAnsi="Calibri" w:cs="Calibri"/>
          <w:color w:val="000000" w:themeColor="text1"/>
          <w:kern w:val="24"/>
        </w:rPr>
        <w:t xml:space="preserve">d </w:t>
      </w:r>
      <w:r w:rsidRPr="002F1407">
        <w:rPr>
          <w:rFonts w:ascii="Calibri" w:hAnsi="Calibri" w:cs="Calibri"/>
          <w:color w:val="000000" w:themeColor="text1"/>
          <w:kern w:val="24"/>
        </w:rPr>
        <w:t>experienced physical or social disadvantage</w:t>
      </w:r>
      <w:r w:rsidRPr="002F1407">
        <w:rPr>
          <w:rFonts w:ascii="Calibri" w:hAnsi="Calibri" w:cs="Calibri"/>
          <w:kern w:val="24"/>
        </w:rPr>
        <w:t>.</w:t>
      </w:r>
      <w:r w:rsidR="00863C0F" w:rsidRPr="002F1407">
        <w:rPr>
          <w:rFonts w:ascii="Calibri" w:hAnsi="Calibri" w:cs="Calibri"/>
          <w:kern w:val="24"/>
        </w:rPr>
        <w:t xml:space="preserve">  It has recently reviewed it</w:t>
      </w:r>
      <w:r w:rsidR="001B0837" w:rsidRPr="002F1407">
        <w:rPr>
          <w:rFonts w:ascii="Calibri" w:hAnsi="Calibri" w:cs="Calibri"/>
          <w:kern w:val="24"/>
        </w:rPr>
        <w:t>’</w:t>
      </w:r>
      <w:r w:rsidR="00863C0F" w:rsidRPr="002F1407">
        <w:rPr>
          <w:rFonts w:ascii="Calibri" w:hAnsi="Calibri" w:cs="Calibri"/>
          <w:kern w:val="24"/>
        </w:rPr>
        <w:t>s social purpose</w:t>
      </w:r>
      <w:r w:rsidR="001B0837" w:rsidRPr="002F1407">
        <w:rPr>
          <w:rFonts w:ascii="Calibri" w:hAnsi="Calibri" w:cs="Calibri"/>
          <w:kern w:val="24"/>
        </w:rPr>
        <w:t>, in conjunction with SHA, and one of its strategic priorities for the coming period is to d</w:t>
      </w:r>
      <w:r w:rsidR="001B0837" w:rsidRPr="002F1407">
        <w:rPr>
          <w:rFonts w:ascii="Calibri" w:hAnsi="Calibri" w:cs="Calibri"/>
        </w:rPr>
        <w:t xml:space="preserve">eliver employability support and opportunities in the local area. </w:t>
      </w:r>
    </w:p>
    <w:p w:rsidR="006062FB" w:rsidRPr="002F1407" w:rsidRDefault="006062FB" w:rsidP="00C475AB">
      <w:pPr>
        <w:ind w:left="851"/>
        <w:jc w:val="both"/>
        <w:rPr>
          <w:rFonts w:ascii="Calibri" w:hAnsi="Calibri" w:cs="Calibri"/>
          <w:color w:val="000000" w:themeColor="text1"/>
          <w:kern w:val="24"/>
        </w:rPr>
      </w:pPr>
    </w:p>
    <w:p w:rsidR="006062FB" w:rsidRPr="002F1407" w:rsidRDefault="006062FB" w:rsidP="00C475AB">
      <w:pPr>
        <w:ind w:left="851"/>
        <w:jc w:val="both"/>
        <w:rPr>
          <w:rFonts w:ascii="Calibri" w:hAnsi="Calibri" w:cs="Calibri"/>
          <w:color w:val="000000" w:themeColor="text1"/>
          <w:kern w:val="24"/>
        </w:rPr>
      </w:pPr>
      <w:r w:rsidRPr="002F1407">
        <w:rPr>
          <w:rFonts w:ascii="Calibri" w:hAnsi="Calibri" w:cs="Calibri"/>
          <w:color w:val="000000" w:themeColor="text1"/>
          <w:kern w:val="24"/>
        </w:rPr>
        <w:t xml:space="preserve">In addition to Shettleston, Upkeep </w:t>
      </w:r>
      <w:r w:rsidR="00BE4150" w:rsidRPr="002F1407">
        <w:rPr>
          <w:rFonts w:ascii="Calibri" w:hAnsi="Calibri" w:cs="Calibri"/>
          <w:color w:val="000000" w:themeColor="text1"/>
          <w:kern w:val="24"/>
        </w:rPr>
        <w:t>provide</w:t>
      </w:r>
      <w:r w:rsidR="001B0837" w:rsidRPr="002F1407">
        <w:rPr>
          <w:rFonts w:ascii="Calibri" w:hAnsi="Calibri" w:cs="Calibri"/>
          <w:color w:val="000000" w:themeColor="text1"/>
          <w:kern w:val="24"/>
        </w:rPr>
        <w:t xml:space="preserve">s </w:t>
      </w:r>
      <w:r w:rsidRPr="002F1407">
        <w:rPr>
          <w:rFonts w:ascii="Calibri" w:hAnsi="Calibri" w:cs="Calibri"/>
          <w:color w:val="000000" w:themeColor="text1"/>
          <w:kern w:val="24"/>
        </w:rPr>
        <w:t xml:space="preserve">services to other RSL’s and private clients. </w:t>
      </w:r>
    </w:p>
    <w:p w:rsidR="006062FB" w:rsidRPr="002F1407" w:rsidRDefault="006062FB" w:rsidP="00C475AB">
      <w:pPr>
        <w:ind w:left="851"/>
        <w:jc w:val="both"/>
        <w:rPr>
          <w:rFonts w:ascii="Calibri" w:hAnsi="Calibri" w:cs="Calibri"/>
          <w:color w:val="000000" w:themeColor="text1"/>
          <w:kern w:val="24"/>
        </w:rPr>
      </w:pPr>
    </w:p>
    <w:p w:rsidR="006062FB" w:rsidRPr="002F1407" w:rsidRDefault="006062FB" w:rsidP="00C475AB">
      <w:pPr>
        <w:ind w:left="851"/>
        <w:jc w:val="both"/>
        <w:rPr>
          <w:rFonts w:ascii="Calibri" w:hAnsi="Calibri" w:cs="Calibri"/>
          <w:color w:val="000000" w:themeColor="text1"/>
          <w:kern w:val="24"/>
        </w:rPr>
      </w:pPr>
      <w:r w:rsidRPr="002F1407">
        <w:rPr>
          <w:rFonts w:ascii="Calibri" w:hAnsi="Calibri" w:cs="Calibri"/>
          <w:color w:val="000000" w:themeColor="text1"/>
          <w:kern w:val="24"/>
        </w:rPr>
        <w:t>Upkeep has issued one share which is owned by the Association.  Its Board is appointed by the Association’s Management Committee.</w:t>
      </w:r>
    </w:p>
    <w:p w:rsidR="006062FB" w:rsidRPr="002F1407" w:rsidRDefault="006062FB" w:rsidP="00C475AB">
      <w:pPr>
        <w:ind w:left="851"/>
        <w:jc w:val="both"/>
        <w:rPr>
          <w:rFonts w:ascii="Calibri" w:hAnsi="Calibri" w:cs="Calibri"/>
          <w:color w:val="000000" w:themeColor="text1"/>
          <w:kern w:val="24"/>
        </w:rPr>
      </w:pPr>
    </w:p>
    <w:p w:rsidR="004852A0" w:rsidRPr="002F1407" w:rsidRDefault="006062FB" w:rsidP="00C475AB">
      <w:pPr>
        <w:ind w:left="851"/>
        <w:jc w:val="both"/>
        <w:rPr>
          <w:rFonts w:ascii="Calibri" w:hAnsi="Calibri" w:cs="Calibri"/>
          <w:color w:val="000000" w:themeColor="text1"/>
          <w:kern w:val="24"/>
        </w:rPr>
      </w:pPr>
      <w:r w:rsidRPr="002F1407">
        <w:rPr>
          <w:rFonts w:ascii="Calibri" w:hAnsi="Calibri" w:cs="Calibri"/>
          <w:i/>
          <w:color w:val="000000" w:themeColor="text1"/>
          <w:kern w:val="24"/>
        </w:rPr>
        <w:t>East End Housing Development Co</w:t>
      </w:r>
      <w:r w:rsidRPr="002F1407">
        <w:rPr>
          <w:rFonts w:ascii="Calibri" w:hAnsi="Calibri" w:cs="Calibri"/>
          <w:b/>
          <w:color w:val="000000" w:themeColor="text1"/>
          <w:kern w:val="24"/>
        </w:rPr>
        <w:t>:</w:t>
      </w:r>
      <w:r w:rsidR="00BE4150" w:rsidRPr="002F1407">
        <w:rPr>
          <w:rFonts w:ascii="Calibri" w:hAnsi="Calibri" w:cs="Calibri"/>
          <w:b/>
          <w:color w:val="000000" w:themeColor="text1"/>
          <w:kern w:val="24"/>
        </w:rPr>
        <w:t xml:space="preserve"> </w:t>
      </w:r>
      <w:r w:rsidRPr="002F1407">
        <w:rPr>
          <w:rFonts w:ascii="Calibri" w:hAnsi="Calibri" w:cs="Calibri"/>
          <w:color w:val="000000" w:themeColor="text1"/>
          <w:kern w:val="24"/>
        </w:rPr>
        <w:t>‘East End Housing’ is a commercial trading company set up in 2007 to engage in both the private rented market and home ownership. To date it has acquired a number of tenement flats which are let at market rents.  It also manages the Association’s portfolio of mid-market rent properties</w:t>
      </w:r>
      <w:r w:rsidR="004852A0" w:rsidRPr="002F1407">
        <w:rPr>
          <w:rFonts w:ascii="Calibri" w:hAnsi="Calibri" w:cs="Calibri"/>
          <w:color w:val="000000" w:themeColor="text1"/>
          <w:kern w:val="24"/>
        </w:rPr>
        <w:t xml:space="preserve"> through a leasing arrangement</w:t>
      </w:r>
      <w:r w:rsidRPr="002F1407">
        <w:rPr>
          <w:rFonts w:ascii="Calibri" w:hAnsi="Calibri" w:cs="Calibri"/>
          <w:color w:val="000000" w:themeColor="text1"/>
          <w:kern w:val="24"/>
        </w:rPr>
        <w:t>.</w:t>
      </w:r>
      <w:r w:rsidR="004852A0" w:rsidRPr="002F1407">
        <w:rPr>
          <w:rFonts w:ascii="Calibri" w:hAnsi="Calibri" w:cs="Calibri"/>
          <w:color w:val="000000" w:themeColor="text1"/>
          <w:kern w:val="24"/>
        </w:rPr>
        <w:t xml:space="preserve">   The Association is registered as a Lettings Agent in order to provide staffing services to East End. </w:t>
      </w:r>
    </w:p>
    <w:p w:rsidR="006062FB" w:rsidRPr="002F1407" w:rsidRDefault="006062FB" w:rsidP="00C475AB">
      <w:pPr>
        <w:ind w:left="851"/>
        <w:jc w:val="both"/>
        <w:rPr>
          <w:rFonts w:ascii="Calibri" w:hAnsi="Calibri" w:cs="Calibri"/>
          <w:color w:val="000000" w:themeColor="text1"/>
          <w:kern w:val="24"/>
        </w:rPr>
      </w:pPr>
    </w:p>
    <w:p w:rsidR="006062FB" w:rsidRPr="002F1407" w:rsidRDefault="006062FB" w:rsidP="00C475AB">
      <w:pPr>
        <w:ind w:left="851"/>
        <w:jc w:val="both"/>
        <w:rPr>
          <w:rFonts w:ascii="Calibri" w:hAnsi="Calibri" w:cs="Calibri"/>
          <w:color w:val="000000" w:themeColor="text1"/>
          <w:kern w:val="24"/>
        </w:rPr>
      </w:pPr>
      <w:r w:rsidRPr="002F1407">
        <w:rPr>
          <w:rFonts w:ascii="Calibri" w:hAnsi="Calibri" w:cs="Calibri"/>
          <w:color w:val="000000" w:themeColor="text1"/>
          <w:kern w:val="24"/>
        </w:rPr>
        <w:t>As with Upkeep, it has issued one share which is owned by the Association.  Its Board is appointed by the Association’s Management Committee</w:t>
      </w:r>
      <w:r w:rsidR="00433B06" w:rsidRPr="002F1407">
        <w:rPr>
          <w:rFonts w:ascii="Calibri" w:hAnsi="Calibri" w:cs="Calibri"/>
          <w:color w:val="000000" w:themeColor="text1"/>
          <w:kern w:val="24"/>
        </w:rPr>
        <w:t>.</w:t>
      </w:r>
    </w:p>
    <w:p w:rsidR="00C475AB" w:rsidRPr="002F1407" w:rsidRDefault="00C475AB">
      <w:pPr>
        <w:rPr>
          <w:rFonts w:ascii="Calibri" w:hAnsi="Calibri" w:cs="Calibri"/>
          <w:color w:val="000000" w:themeColor="text1"/>
          <w:kern w:val="24"/>
        </w:rPr>
      </w:pPr>
      <w:r w:rsidRPr="002F1407">
        <w:rPr>
          <w:rFonts w:ascii="Calibri" w:hAnsi="Calibri" w:cs="Calibri"/>
          <w:color w:val="000000" w:themeColor="text1"/>
          <w:kern w:val="24"/>
        </w:rPr>
        <w:br w:type="page"/>
      </w:r>
    </w:p>
    <w:p w:rsidR="00433B06" w:rsidRPr="002F1407" w:rsidRDefault="00433B06" w:rsidP="00C475AB">
      <w:pPr>
        <w:ind w:left="851"/>
        <w:jc w:val="both"/>
        <w:rPr>
          <w:rFonts w:ascii="Calibri" w:hAnsi="Calibri" w:cs="Calibri"/>
          <w:color w:val="000000" w:themeColor="text1"/>
          <w:kern w:val="24"/>
        </w:rPr>
      </w:pPr>
    </w:p>
    <w:p w:rsidR="005A39D6" w:rsidRDefault="00B97253" w:rsidP="00C475AB">
      <w:pPr>
        <w:tabs>
          <w:tab w:val="left" w:pos="851"/>
        </w:tabs>
        <w:ind w:left="851" w:hanging="851"/>
        <w:jc w:val="both"/>
        <w:rPr>
          <w:rFonts w:ascii="Calibri" w:hAnsi="Calibri" w:cs="Calibri"/>
          <w:b/>
        </w:rPr>
      </w:pPr>
      <w:r w:rsidRPr="002F1407">
        <w:rPr>
          <w:rFonts w:ascii="Calibri" w:hAnsi="Calibri" w:cs="Calibri"/>
          <w:b/>
        </w:rPr>
        <w:t>1.</w:t>
      </w:r>
      <w:r w:rsidR="0092635B" w:rsidRPr="002F1407">
        <w:rPr>
          <w:rFonts w:ascii="Calibri" w:hAnsi="Calibri" w:cs="Calibri"/>
          <w:b/>
        </w:rPr>
        <w:t>12</w:t>
      </w:r>
      <w:r w:rsidR="00C97BD6" w:rsidRPr="002F1407">
        <w:rPr>
          <w:rFonts w:ascii="Calibri" w:hAnsi="Calibri" w:cs="Calibri"/>
          <w:b/>
        </w:rPr>
        <w:tab/>
      </w:r>
      <w:r w:rsidR="005A39D6" w:rsidRPr="002F1407">
        <w:rPr>
          <w:rFonts w:ascii="Calibri" w:hAnsi="Calibri" w:cs="Calibri"/>
          <w:b/>
        </w:rPr>
        <w:t>Our Area</w:t>
      </w:r>
    </w:p>
    <w:p w:rsidR="002F1407" w:rsidRPr="002F1407" w:rsidRDefault="002F1407" w:rsidP="00C475AB">
      <w:pPr>
        <w:tabs>
          <w:tab w:val="left" w:pos="851"/>
        </w:tabs>
        <w:ind w:left="851" w:hanging="851"/>
        <w:jc w:val="both"/>
        <w:rPr>
          <w:rFonts w:ascii="Calibri" w:hAnsi="Calibri" w:cs="Calibri"/>
          <w:b/>
        </w:rPr>
      </w:pPr>
    </w:p>
    <w:p w:rsidR="00433B06" w:rsidRDefault="00E00D0E" w:rsidP="00E4236C">
      <w:pPr>
        <w:jc w:val="both"/>
        <w:rPr>
          <w:rFonts w:ascii="Calibri" w:hAnsi="Calibri" w:cs="Calibri"/>
          <w:spacing w:val="-1"/>
        </w:rPr>
      </w:pPr>
      <w:r w:rsidRPr="002F1407">
        <w:rPr>
          <w:rFonts w:ascii="Calibri" w:hAnsi="Calibri" w:cs="Calibri"/>
          <w:noProof/>
          <w:spacing w:val="-1"/>
          <w:lang w:eastAsia="en-GB"/>
        </w:rPr>
        <mc:AlternateContent>
          <mc:Choice Requires="wpg">
            <w:drawing>
              <wp:anchor distT="0" distB="0" distL="114300" distR="114300" simplePos="0" relativeHeight="251663360" behindDoc="0" locked="1" layoutInCell="1" allowOverlap="1" wp14:anchorId="23CF4A1B" wp14:editId="09215C30">
                <wp:simplePos x="0" y="0"/>
                <wp:positionH relativeFrom="margin">
                  <wp:posOffset>18415</wp:posOffset>
                </wp:positionH>
                <wp:positionV relativeFrom="paragraph">
                  <wp:posOffset>1270635</wp:posOffset>
                </wp:positionV>
                <wp:extent cx="6109970" cy="3742055"/>
                <wp:effectExtent l="152400" t="152400" r="0" b="353695"/>
                <wp:wrapTopAndBottom/>
                <wp:docPr id="3" name="Group 3"/>
                <wp:cNvGraphicFramePr/>
                <a:graphic xmlns:a="http://schemas.openxmlformats.org/drawingml/2006/main">
                  <a:graphicData uri="http://schemas.microsoft.com/office/word/2010/wordprocessingGroup">
                    <wpg:wgp>
                      <wpg:cNvGrpSpPr/>
                      <wpg:grpSpPr>
                        <a:xfrm>
                          <a:off x="0" y="0"/>
                          <a:ext cx="6109970" cy="3742055"/>
                          <a:chOff x="0" y="0"/>
                          <a:chExt cx="6225540" cy="3028950"/>
                        </a:xfrm>
                      </wpg:grpSpPr>
                      <pic:pic xmlns:pic="http://schemas.openxmlformats.org/drawingml/2006/picture">
                        <pic:nvPicPr>
                          <pic:cNvPr id="4"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30289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wps:wsp>
                        <wps:cNvPr id="5" name="Straight Arrow Connector 4"/>
                        <wps:cNvCnPr/>
                        <wps:spPr>
                          <a:xfrm flipV="1">
                            <a:off x="1699260" y="1165860"/>
                            <a:ext cx="2087880" cy="34099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6" name="Straight Arrow Connector 6"/>
                        <wps:cNvCnPr/>
                        <wps:spPr>
                          <a:xfrm flipV="1">
                            <a:off x="1668780" y="1478280"/>
                            <a:ext cx="2148840" cy="17145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7" name="Straight Arrow Connector 8"/>
                        <wps:cNvCnPr/>
                        <wps:spPr>
                          <a:xfrm flipV="1">
                            <a:off x="1150620" y="1775460"/>
                            <a:ext cx="2651760" cy="7175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8" name="TextBox 9"/>
                        <wps:cNvSpPr txBox="1"/>
                        <wps:spPr>
                          <a:xfrm>
                            <a:off x="4038600" y="982980"/>
                            <a:ext cx="2186940" cy="928370"/>
                          </a:xfrm>
                          <a:prstGeom prst="rect">
                            <a:avLst/>
                          </a:prstGeom>
                          <a:noFill/>
                        </wps:spPr>
                        <wps:txbx>
                          <w:txbxContent>
                            <w:p w:rsidR="001F6BB2" w:rsidRDefault="001F6BB2" w:rsidP="00E00D0E">
                              <w:pPr>
                                <w:pStyle w:val="NormalWeb"/>
                                <w:spacing w:before="0" w:beforeAutospacing="0" w:after="0" w:afterAutospacing="0"/>
                                <w:rPr>
                                  <w:rFonts w:asciiTheme="minorHAnsi" w:hAnsi="Calibri" w:cstheme="minorBidi"/>
                                  <w:color w:val="000000" w:themeColor="text1"/>
                                  <w:kern w:val="24"/>
                                  <w:sz w:val="28"/>
                                  <w:szCs w:val="28"/>
                                </w:rPr>
                              </w:pPr>
                              <w:r w:rsidRPr="00246413">
                                <w:rPr>
                                  <w:rFonts w:asciiTheme="minorHAnsi" w:hAnsi="Calibri" w:cstheme="minorBidi"/>
                                  <w:color w:val="000000" w:themeColor="text1"/>
                                  <w:kern w:val="24"/>
                                  <w:sz w:val="28"/>
                                  <w:szCs w:val="28"/>
                                </w:rPr>
                                <w:t>Old Shettleston Rd</w:t>
                              </w: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Shettleston Rd</w:t>
                              </w: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Wellshot Rd</w:t>
                              </w:r>
                            </w:p>
                          </w:txbxContent>
                        </wps:txbx>
                        <wps:bodyPr wrap="square" rtlCol="0">
                          <a:noAutofit/>
                        </wps:bodyPr>
                      </wps:wsp>
                      <wps:wsp>
                        <wps:cNvPr id="9" name="Straight Arrow Connector 11"/>
                        <wps:cNvCnPr/>
                        <wps:spPr>
                          <a:xfrm>
                            <a:off x="731520" y="2141220"/>
                            <a:ext cx="3116580" cy="67056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10" name="Straight Arrow Connector 13"/>
                        <wps:cNvCnPr/>
                        <wps:spPr>
                          <a:xfrm>
                            <a:off x="2743200" y="2324100"/>
                            <a:ext cx="1089660" cy="8382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11" name="Straight Arrow Connector 15"/>
                        <wps:cNvCnPr/>
                        <wps:spPr>
                          <a:xfrm flipV="1">
                            <a:off x="2377440" y="411480"/>
                            <a:ext cx="1463040" cy="344805"/>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wps:wsp>
                        <wps:cNvPr id="12" name="TextBox 16"/>
                        <wps:cNvSpPr txBox="1"/>
                        <wps:spPr>
                          <a:xfrm>
                            <a:off x="4000500" y="213360"/>
                            <a:ext cx="1512168" cy="369332"/>
                          </a:xfrm>
                          <a:prstGeom prst="rect">
                            <a:avLst/>
                          </a:prstGeom>
                          <a:noFill/>
                        </wps:spPr>
                        <wps:txbx>
                          <w:txbxContent>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Springboig</w:t>
                              </w:r>
                            </w:p>
                          </w:txbxContent>
                        </wps:txbx>
                        <wps:bodyPr wrap="square" rtlCol="0">
                          <a:noAutofit/>
                        </wps:bodyPr>
                      </wps:wsp>
                      <wps:wsp>
                        <wps:cNvPr id="13" name="TextBox 17"/>
                        <wps:cNvSpPr txBox="1"/>
                        <wps:spPr>
                          <a:xfrm>
                            <a:off x="4030980" y="1982552"/>
                            <a:ext cx="2194560" cy="528874"/>
                          </a:xfrm>
                          <a:prstGeom prst="rect">
                            <a:avLst/>
                          </a:prstGeom>
                          <a:noFill/>
                        </wps:spPr>
                        <wps:txbx>
                          <w:txbxContent>
                            <w:p w:rsidR="001F6BB2" w:rsidRDefault="001F6BB2" w:rsidP="00E00D0E">
                              <w:pPr>
                                <w:pStyle w:val="NormalWeb"/>
                                <w:spacing w:before="0" w:beforeAutospacing="0" w:after="0" w:afterAutospacing="0"/>
                                <w:rPr>
                                  <w:rFonts w:asciiTheme="minorHAnsi" w:hAnsi="Calibri" w:cstheme="minorBidi"/>
                                  <w:color w:val="000000" w:themeColor="text1"/>
                                  <w:kern w:val="24"/>
                                  <w:sz w:val="28"/>
                                  <w:szCs w:val="28"/>
                                </w:rPr>
                              </w:pP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Sandyhills High Flats</w:t>
                              </w:r>
                            </w:p>
                          </w:txbxContent>
                        </wps:txbx>
                        <wps:bodyPr wrap="square" rtlCol="0">
                          <a:noAutofit/>
                        </wps:bodyPr>
                      </wps:wsp>
                      <wps:wsp>
                        <wps:cNvPr id="14" name="TextBox 18"/>
                        <wps:cNvSpPr txBox="1"/>
                        <wps:spPr>
                          <a:xfrm>
                            <a:off x="4076700" y="2590800"/>
                            <a:ext cx="1656184" cy="369332"/>
                          </a:xfrm>
                          <a:prstGeom prst="rect">
                            <a:avLst/>
                          </a:prstGeom>
                          <a:noFill/>
                        </wps:spPr>
                        <wps:txbx>
                          <w:txbxContent>
                            <w:p w:rsidR="001F6BB2" w:rsidRPr="00246413" w:rsidRDefault="001F6BB2" w:rsidP="00E00D0E">
                              <w:pPr>
                                <w:pStyle w:val="NormalWeb"/>
                                <w:spacing w:before="0" w:beforeAutospacing="0" w:after="0" w:afterAutospacing="0"/>
                                <w:rPr>
                                  <w:rFonts w:asciiTheme="minorHAnsi" w:hAnsiTheme="minorHAnsi"/>
                                  <w:sz w:val="28"/>
                                  <w:szCs w:val="28"/>
                                </w:rPr>
                              </w:pPr>
                              <w:r w:rsidRPr="00246413">
                                <w:rPr>
                                  <w:rFonts w:asciiTheme="minorHAnsi" w:hAnsiTheme="minorHAnsi"/>
                                  <w:sz w:val="28"/>
                                  <w:szCs w:val="28"/>
                                </w:rPr>
                                <w:t>Tollcross Park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CF4A1B" id="Group 3" o:spid="_x0000_s1026" style="position:absolute;left:0;text-align:left;margin-left:1.45pt;margin-top:100.05pt;width:481.1pt;height:294.65pt;z-index:251663360;mso-position-horizontal-relative:margin;mso-width-relative:margin;mso-height-relative:margin" coordsize="62255,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r53KwYAAPEcAAAOAAAAZHJzL2Uyb0RvYy54bWzsWVtv2zYUfh+w/yDo&#10;3bVI3Y06RWo7xYBuC5pue6Yl2hIqiRpFxw6G/fedQ4pyYjuXZluBtjFgm6J4OZfvnPNRev1mV1fO&#10;NZddKZqpS155rsObTORls566v328GCWu0ynW5KwSDZ+6N7xz35z9+MPrbTvhVBSiyrl0YJGmm2zb&#10;qVso1U7G4y4reM26V6LlDdxcCVkzBZdyPc4l28LqdTWmnheNt0LmrRQZ7zronZub7plef7Ximfp1&#10;teq4cqqpC7Ip/Sv17xJ/x2ev2WQtWVuUWS8Ge4YUNSsb2HRYas4UczayPFqqLjMpOrFSrzJRj8Vq&#10;VWZc6wDaEO9Am3dSbFqty3qyXbeDmcC0B3Z69rLZL9eX0inzqeu7TsNqcJHe1fHRNNt2PYER72R7&#10;1V7KvmNtrlDb3UrW+A96ODtt1JvBqHynnAw6I+KlaQy2z+CeHwfUC0Nj9qwA3xzNy4qFnUlpGAZ2&#10;pkeTNNQOG9uNxyjfIE5bZhP49laC1pGVHkcTzFIbyd1+kfpJa9RMftq0I3Boy1S5LKtS3WhwgutQ&#10;qOb6sswupbnYGzywBoe7uKlD0Sw4AceYGQw1ei+yT53TiFnBmjU/71pANcQajh7fHa4v72y3rMr2&#10;oqwq9BK2e8UgAg4QdMI2Bp1zkW1q3igTbpJXoKNouqJsO9eRE14vOaBH/pQTHQDg9vedwu0QADoE&#10;/qLJueel9O1oFnqzUeDFi9F5GsSj2FvEgRckZEZmf+NsEkw2HQd9WTVvy15W6D2S9iTe+8xgIklH&#10;pHPNdNyjpbRA9l+LCF1oEpS1k9kHsCqMg7aSXGUFNldgub4fBg83tJn3lkUfdBAfznL7s8ghgthG&#10;CW2Mp8SHH1IveAjlgAHZqXdc1A42wNYgqV6eXYMeRjc7BKWuGvxtBPrd3DU9XOfD3jtio7i8KvKt&#10;s6w28gMDH9KUEg/CLS9xF+JD1OorAAuFJnxch1VryPOqAtcL9UepiquCtaCypwXq5Ho5q6Qxu68/&#10;RtCqLZjpjUJcx4jVD9dOGeQxLrot6ilIpV66SBZJMApotABIzeej84tZMIouSBzO/flsNicWUkWZ&#10;57xBa/x7RGmAiKrMbVDpSsUHpVmWQayY2ATE7EeOEdx7SSwQ7b8BpEUS9GITvpiDoTJ2NnDh6mnB&#10;gHXxVE3R/gKn4LL7XBTaXHSlJCvXhXLOpRRbZyaaBtAmpBOgz/pJs6YvBp3GPdoEke6sIJp+x8yE&#10;PX1NIFGa0giQA9mfkChMoA0rmfSA9YF6SZwkMEDXhwCKhS4PQ5I/gj+EoRZxkM3s92AwKFZWiyZ3&#10;1A2ClaFuPQYxNKCOWE10S91UHEWsmg98BcURpPQNvpGWHDpbWwbE1aNxmska/cQ+MB6a2I/XRtG4&#10;H3alj+9qghpm6J1Fo4bJddkIeWoBtbP4XJnx1gJGbzTBUuQ32sfaNAC/L4TD6FEcRs/GYQQ463EY&#10;xAmF9l0ckiBJbB4mMQkOyMYLDk+mOov+bwuH8aM4TJ6LQxJ6Ee1xGMdhcJQPo5DEmDAxH8ZQzV7S&#10;oU3C3106hMOzOZN9BA70Vuyc9Bbq8EjmqB1094eBfRWzB6ShCgeeD4XXoC5NaHqc/JIotckvpYkP&#10;BzbD0SyFtQTziRx0zz73UmFL7Za7nkiYGuNs4fA9dbs/NwzPXVJVM6E5O9azRpwDlV6VmuTu61Jf&#10;r75cWUqtH+6lR0SXVBQRSNU9/Ag16llR7BOg/ZoUURIQCu07xcjXVKlPAlHshSZLvJAiJIynOI3h&#10;3d9mMSKAA5MG7odf/7jmifCjceDD0zODP58GeOy7gz/iJWlki1DiJwafL/D7LuFHHoef5igPZ7+T&#10;p0Pqx7F++AFcJyDAwA9xGES+Z+uSH8D9Fzb03bIhQi0QLR0it0+Dn8eHPA8eRPUF2PcPSTgJCSUR&#10;0C/9UCJKfV8/nL0/AT72TO4hPqQfvw/84SuiRWR4ZzA4JH4+QfWQlerHRMBQw1Ab/NZjIpIGyIK0&#10;R0KaJLEt9v8DQ9Ue0QLsSedXQVTJ8FJh8Mjtg+rnhUgMxLMPkTD1kiOOEIURSWDDLxYjA8n5b2JE&#10;vz6C92pwnLjz4u72tT5q7N9Unv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qH6g4QAAAAkBAAAPAAAAZHJzL2Rvd25yZXYueG1sTI9BT8JAEIXvJv6HzZh4k21RkNZuCSHqiZAI&#10;JoTb0h3ahu5s013a8u8dT3qambyXN9/LlqNtRI+drx0piCcRCKTCmZpKBd/7j6cFCB80Gd04QgU3&#10;9LDM7+8ynRo30Bf2u1AKDiGfagVVCG0qpS8qtNpPXIvE2tl1Vgc+u1KaTg8cbhs5jaK5tLom/lDp&#10;FtcVFpfd1Sr4HPSweo7f+83lvL4d97PtYROjUo8P4+oNRMAx/JnhF5/RIWemk7uS8aJRME3YyCOK&#10;YhCsJ/MZLycFr4vkBWSeyf8N8h8AAAD//wMAUEsDBAoAAAAAAAAAIQAsu3volXYHAJV2BwAUAAAA&#10;ZHJzL21lZGlhL2ltYWdlMS5wbmeJUE5HDQoaCgAAAA1JSERSAAACLwAAAeEIAgAAACm8yUoAAAAB&#10;c1JHQgCuzhzpAAD/yklEQVR4XsTdBaBeV5ko7ByLnLi7u7s30iZNm6bupcWtDA4zAzMMMsbMpTCD&#10;zwy0FEpdU03beNK4u7u755wkR/5n7Td8NxSH+9/7pRw+2XvttV639a68H/zgBx06dCjPXufOnTt7&#10;9mytWrUqKysbNmzomypVqly6dKlLly6dO3euqKh45plnhg8f3q5du5KSkmnTpg0YMKBt27ber169&#10;urS01MVuLCgoqFmzZrNmzbzPy8tzV35+vr9Vq1d3TdWqVR9++OFdu3bdOGlSlfzCGjVqbNq0qaK8&#10;omnTJitWrerao/uePXvbtG5dVLXo8OEjly5caNSw0YULF8rKyvYf2F+/Xv3adYvLyi81qN9g1apV&#10;f/3Xf127du3FC5a89trrDz748aeferpPn96vvvpa61YtGjZoWL9+/c1bNn/4wx9+/vkXPv3pT126&#10;VFatWrWKykqTzDer8jLT8zI3yzQrjygsLIwZFhUVeRMrOn78uMsAAXBc49czZ86cOHHCMn3vo+Wb&#10;YfXq1S9evOgyS/besB53/MSJmrVqGj8vL99lQ4cMadq06bSpUxs1atS7d28w+fnPf37bHbc3adzE&#10;s5YtXw4alZUVbVq3dUtRUdVmzZpcvFRWkJ9fVFjgG4Mb05RcbKom4EsP8k28PDpA7devfOUrt912&#10;mwu+/vWvf+ITn4CyHr16m8/kl1666aYb12/Y+NOf/vTBj39s+/btBQX5jRo1fu65Zz/1qU8N6Nff&#10;CP/5n/+JJFq2bDl58uR777137969EyZMMOzHP/7xH//P/+QXFv6v//Wt22+/7bHHHv/EJx5ct2b1&#10;hdLSffv29u/ff8qUKR/96EebNm7yve9972Mf+5hbrOhHP/pR85Ytz545c9999xUXF5vSxz/xib79&#10;+vfu1Xv9+vVDhg7ZtXNXvXp1atUsBpZOnTrlVcmzNGvJyy0sexOLNaZff/2XRKJw8Ytf/ALS3Xfj&#10;jTcGoHIvd7n91KlTX/va1770pS9ZV4MGDa6//vqtW7fWrF1rzpw5O3bs+Oa/fvO555+Dw57du7dv&#10;3z6QixL8rZKfX1J6wQfcgQaqVav62iuvbNu2beDAgTfffPO7JvPHf9y1ezcmatioYWlJ6eAhQ5o3&#10;b1ataiLR8vKy3bt2P/7EE1/76lcrKyqeeuqpRYsWffWrX33iiSeGDBmC11q0aFGnTh201LVrV7gO&#10;UAV89uzZ88orrzRv3hzkMfLOnTuhEru5DBBw5YoVK973vvcB9W+dZ/CsNT7++OPvfe97g6Pd+8cv&#10;Km4xwr59+378Xz9t2657o0Z1Dx3Z/8m/+niVKmWY77vf/cGkG25o1rxZQUHh0aNH585dtHffodOn&#10;z4TcqF27Vu06Rbt37zaNQ4cPjxgxAmnVqF4dIq4dP37W7Nn4qHq1qqtWrvinf/qn1157zWUGadyo&#10;8aABA9atW+fGQYO8HfAP//APn/vc52D59OnTjzzyCGIuq6yya/ee6jWqjx49ZseO7UBnAh07dNi6&#10;dVvdunVmzZrt6WWl56CeRDp//jyhh9Nd1qtXr6AfD/IGjZmqaZBjhKT1WukHPvCBN998E1SDMUOS&#10;mJsRYMpdSBQhkVebN2+GF9iBLARJaLRu3dpf4uXYsWOe5Snw694Qv0azBMsHVXImvgFe7004x/gI&#10;/tChQ55rpX369PHGx/379xvcaCaAUF944QWXIfVWrVp5ugeZG/lWt25dIivkiXV5Y3ohcLwJFeBL&#10;MCEKEAbIm97PfvYzFIKhvvGNb5ieAT//+c9/61vf+slPfvL+97/fSq3OLabauHFjzzIlb6wxHmTy&#10;bjGOtZsqYk7XfOQjHwkS9FvoEpfGgnNUmERDBlnTCjXj4muvvdbMoMFPKMCXQYg5MRKC3scAZQVx&#10;aWFllyiwDRvWN23WDHE8//zzDRs06Ne/37p16yFp7dp1GGnDhg2kEgLYsmVr+3btzNX4OAoFo5vS&#10;C6Ue1bp1+zq16+fnVbGqkvPniYZatWvXb9DghhtuqFO/PsrYfeBg40aNNm3bceZ8yZNPPV1UWFRe&#10;UV49E1LAVKd2LXNDPYaFEl8eOHCgY8eO8PehD33IT2BtDkgHqVkpOIIJTrYQGJ00aZK116tXDw25&#10;+IMf/OBbb70FYhZrnHvuuefZZ5/t3r37/Pnzhgwdducdd5whxs6eXblyxcTrJxptFtqfPdu9Dzzw&#10;QHGtWlTv8y88P378+Fo1a1Fo//1f/1O1WtW9e/Z2696NvC6uUaNli+ZwhjHg0tNN20dQtfYAO7xA&#10;J3LHfggLSZH7JBFx2a1bNwA0+Z179rrsUlkZAduje3d37d61y2XGNE6rVq179ugRRgnaRevz5893&#10;Db2LfKdOnQoCxl+wYOH+gwfNE9zIwOnTp58/e+bYsaMUbfXqNYYOHTp9+owJ48cDAqhapnkisu49&#10;e5KhJmbAY8ePt2zZwkNwsud2aN9h+bLlk264/uc/f5QmuOaaa2Ace5DC79I6YItzUPlvaiOU5uVZ&#10;KNY1ObWdk6EW5VcLATpzJnGWLFlCFcHjiy+8WKt2rXxkX1G+dt26f/jKV9avXcfqgh0Q9nLLitVr&#10;wAQPk/Ue9IXPf85fjOpBf5KYftfF6zdsuHDxQssWLTds3GA+9evVQzNkR2FhemivXj0XLlw4cMCA&#10;kSNHzpw5k9XodnM2JUhBe/gIS8J4bljzMcngaDQAVsOGDbP2wYMHh2gDn1GjRlnLXzLtP+bekNeN&#10;GzcZMmRgcc3iSyuSYRcvYnrJ0qW33HxTQX4eTmzVuuWgwYNq1ap58ODBs+dKdu7YcfbcGSQIAtC0&#10;Zs2aiddf79d58+YdPXbswoWLpO2a1atQI+Pj5KlTY0aPNgjmevXVV41g4dddd12QMY4gDdEYrPn4&#10;2S988d+/9RD22bx5E/o8eOBgr169N27cxBhyJb6rmZdnHOIbDJGrCYCbYT3RIEDnMngPg9WAjJj7&#10;77//lltuCfuPCA7hgHKwVZJ4GQ0HQ3njr1/BP8g1MBJSF6w8wjfBzlAc+s97ZB9f5uRqzvjIMUJ8&#10;E0ZAyOqYLVkdwsFP3hvWmFaHbDyOvPWRvA2VEOSR03ChU+PR3oNMfINt40t8bfIEhS/99WUwIMaP&#10;xQIUCvRQJgKoAhr52aNHj9ARUICD/OoWNO/exNp/93d/Zw2hNozufRBrgMkrx3K+X7BgAaM+5IKB&#10;COt+/fr5iA6ozcOHD3vj2WiIjNu4caPHk+9r167FRZs2b962bSsJtXLlqttvvwOON27Y1LJVK4Rl&#10;MSbUsFGjqtWrNWB71K9/8NAhcyC2uEH+FhQWHDxIpOYf2H+krKzK5k1bb7/tdjQ6dersI4cOWMah&#10;g4caNmzEeGzTps3ZS5V7Dxxq1rzF8VPnGjZuevz4icH9+4Ed9Fx33YQuXbqaEoML1JYvX24aDH/S&#10;1nq9dxnz06otwRtKbty4ceaPXFxAnEGqNWJy9vWdd94Jl4Q+KUxekKRAtGzZMuMwZxBls2bNvenc&#10;qdOLL74AVidPnnI78cHR9AJJmKB45s+bD3q7du3OL8gnYqa8+VbzZs2ZZiBgwL/6xCeqVa0KgKFj&#10;LNZ8mjRpQmd7hHmaIUH/4osvohgcwo4ePXo0umcqGgQrEl4UZJeuXc2B7qecpk6d1q170m0M54sX&#10;LzRr2owbAP2rVq5cvHixB2Ezg1Dqxhk7diyTzXM94mMPfrxNm9Zbtm41c1YsxDVu1PD0qZPDh4/Y&#10;smWzca6dcC09iplNlQ1BaPJir594vWHB+czZMxs3bCyuWQu+Jk26geM4bRrd0O7UqdM1i2vQcJ4y&#10;+eXJh44cXrJoMVyYAFljvR5Ef3uBMxI1mpWiNysCf4RuPgQ6mJDd+O1d5nxYVxBn7bw9lGldFgVi&#10;IFC1WjV46dypc9WiqjNmzKD+UUgYjEAEhm3atA1JGkTSokXzrVu2hAfMDv1jpPOV11hRCLW5c+ea&#10;1bjx44jFrVu30NMI7ODBAzgU2bdu3WbO7NkD+vc3E6hEXcgsVupelAm8ZEdIn5hb+JQuwJtY3Uev&#10;YPjQrD7GZb9rzm7H765Bxn379g1JlJODf/xK0e2WLVsWLVq6fftednzphZKevbr7Kwqyft0GMzh7&#10;5uzWbds6dezYqXOH4lo1iqoW7t6988mnnhC2GDNm9M033rhg4cIbJ93ASEVImAjQjhzhmpRDeuMm&#10;jTdt3Mh6g31TOnLkSM+ePc+cPs3w8tCbbrrJSl9//XXwCTuY1PLT9h07ObhdunQSOCFzDFhyvrR7&#10;t64lJaUtW7Ug0PDj8KGDUZqfQt8gA1yAhgEESYNJUplnz+J6tIrMXIZ+zIEAgRG85i8k4lYv1Ogy&#10;g3gvCOF7v/rG3/jorwnHl67xBjETBX4iRb0xoPdevvfeK773jRt99L2XR8SvJmnaVgf+rvGNuSES&#10;H1nPXEZrQQxBAxG1Ak9MAcIW7mNQfiAacSIGeiKuR/CeZZIUqqdgN8QPtldddVXoUXbexIkTcSjJ&#10;GYTHGqDzIm5EChHsoIcyDUKCeS4h7KdwmDyr0Cw91T252JQbDG1+RIM5mSV/Ge4xMHfv6aefZgUY&#10;99FHH7311lsjckVqXH311UZwlxkbDTVk/k3FHXfcEaT59LPPYLBrrhlHxVKM+IKvVFpaQnjdfscd&#10;gwYOFEGbOXv2tx769gc/+AGRJT+tXL7yEx//6PnzpT/44Q+Fg1q3av3GG9Ouv/6GB+6/75e/fIZK&#10;OHH8dLMmdbds3fKe+95jzRs3bQTrZavX1W3QeNvu/TffdOPu3XtatGrjQfyPyS9NvuqqkZwkCDBP&#10;wugk/XDqFAcWUMDICOgMBK2UlmWZElIAx0YD35UrV3oiwInwuICSJ02gP0DP4/ETaHB3ECin5Je/&#10;/OV73/e+7/zHd8Re0AfNBE/CdIQylekW4IKAl197ddfOnTWq12AXr169xrC1sjhn27ZtWGcvTX75&#10;Rz/+cdPGjRBEUNjtt99uSpZpCajZCNSbkAVcPPnkk//4j//4wx/+ENawn+khXDyGaU34meeeE0nz&#10;/ec++9kTJ08KiWxO4CJr8k+eOlm9GlLbdfWYMdjSCCBDBrnLy1TJaJQddklllbxTJ0/hH5bjpaOX&#10;BOimTX2bwCu7VMY3LSwoRBt0LbCgHHchHhSSl5+XfNPq1ZPRk5fPHaH86Ont27aD6qWLF+rW7U/u&#10;w4JHU5m7d+wEds8FzPAGoOPBBx+0UtQvGjBmzBjrAiLM9t///d9YiNiiR8E2xdZ+/WUmRubmsuyM&#10;xiUK+CeRnRmAFy5eFIgbMWK4RYEI+zrMTGzm3oKiqh7Hra9Tu3bphQsLFyxgPGGTP883iugHjVi3&#10;Xl2SUWTSs6h2KpZnP3zY8Jcmv9S8eQt6yIqIWsTzxS9+8Zvf/KZpszFBySosORg+DNX/U68Iexjt&#10;yrjInzp4mPOQ3rFjhzp1m/Xt13fTprU8BLOdO3ee+Buagdz2Hdpf5BteujBv/jyymF0l7CM68r3v&#10;fX/goEFNmjT+2c8ePXf+PJnVo0d3BsHGjRsYKBiEU/XySy8SLxvWbyiuUUxA16ldp33btgBFW4TS&#10;9SshA1AwRZgQWcL9jzz681FXjapWvToJAK39+vYjAG6/4zYoGD/umtLSC0V5KUMR8tqqcx4DmbB0&#10;6VKBKTxOCotS0EwIm1ijctAMpkYqHh0WZEAswnEh1nMwDEbOKfh3oc/3v8tWeNeVxswNm/sJSWME&#10;Ms1kiCZyGPTMzQWkP/UJVkBNLZkbAjYZEg/Q/CUrXG8JXAjSzwi5yYdvR9pgwwgJRMQLOxvZTwAF&#10;2v56RRwy0hk0CDonXbGkj3BucBAmIlxvSimyVVLiS3NIgvSv/uqv7rrrLqJQtBTIYJR0I5KwnwCU&#10;v5gfn3ikm7GHN2xV97MaIuEEMQYl9TgfLqDeZAjIFD7sY489BhZuEfaRISBMZaCWLl3CsKWT/CeT&#10;MXLE8H379g8Y0J+BTO8jSlzXqmULWg3RXDdhAlJgs7/3fQ+88868G2+8edmy1UuXrhw8eNCsWXOv&#10;vXbcnDkzrhp51e49Iu27+RAdOnaoVqdB6zZtZs95p269+ouWLOnWueOmtasB1NJ27dqza/cuhtX7&#10;3vdePoQFkuz8AECERRYW2EVQFaxJUm4B/s9CzAU4gfgDfYRORhPr9BnSlE2BHoMDMbonH8MCJT0H&#10;DR68YNFC8e4zZ84CmlzL/n37aRGgjqi0gF5xcYqfDhw4yMLvuON2MFm6bJn83bjx4+uR0P37CoKZ&#10;GJGN6FEbUnMvcjFz0plWYDIDr+caEK9y+KDjnXfegUTOE+mMZ7zfuGkzDwnNhR/cQoBo/TpRu1On&#10;TuLMffv33XvPPdwCA6IMU4Jc6GNMBUmgVzOvWq06o65mzeLde/agHjA8DWu7dw0fMfzV117r0KH9&#10;zl07Dx44gGmNiRPQHNGTTfvkoIGDEOX0GdPRxuDBQ+kGib3evXuh6ZkzZiLW8rIy9iHgEQckBdq1&#10;TECGFCOgN/yA0Alow/JRXAYXmIryNjdyB/W7xVOCkXIv+EUAiBZjJHGWIQiKcQJUJsmbV6WsvIxv&#10;lNgscz5CLke8hd/h4hQ5uERFVdm6ZSujMfgQav5UYe2hcARZBw8f5pIKFnF9zpekRAWYbNiw8dy5&#10;81JHZ4UKCwuFasFBHNizcCJOhhEcAQIoEJB/j/z6UycW14cOJmRjab/Hkfo941ujGZ4/V3r4yIlW&#10;rZth+UsXS9euXYXHjx89IXPZpGmTiooE2+kzp0uYXbx0URxenIAS6tWzN89BUD1Z5QUFGBArYW1W&#10;HSryvm6dumvWrOYEsz4rq1QiiWbNmp44foIQkzMjfFAUywzzwiy6Yr/jHUPNmj1n9JjRLH7OCWI4&#10;cvjowkWLTp08yfKTCzSfGtUSAZhVhItg3BxYdfx7vinh5uU9msR9THCEB5VMzzDdwg0NT8IriCfY&#10;LWAVwTdfRtgpYlbvAqNf4654ExdfeUv85EvPigdFgjMcYjMnNgU2+Q8cHZzIg7EK2UeJZCxJIJAh&#10;eBwv+NXFRkONwTLe4HR/jU9oYHwDkoQW7jJodT2n05XEPskjXsI6NwdKiLVN2jN5LQpYsGR4XZ5i&#10;QBRF7on9uBEjexw5YOYuQNWRCimkaQDaSsIlStNt11Ze/sixowwTIvilyZPrN6j/xltvVubnkctd&#10;uncbYDaVVdDS6TNnCejZc98Z0K+ffGwoHlIMLGgmWAx1ZXAruXip/PCRoytXramozOveo2e/fv1X&#10;r1xRtSCv5NzZGlULK8ou1atds8qF0tsn3dCgZjEc3XL9ddvXbpgy+bVW7drcevvtazZtyq9d3Ld/&#10;j65d2k6bOn3Rghm33HzD1i2rhgzsX3LuTMN6dUmi8ratAa5B9WrlF05PuGpg41oFLepWqyg936Bx&#10;K3Cs37BGXn5FycWzPfv2WL9xU1H1GudKS2vWqZNXUNikeTPh42kzZ7Ro3Wr7zp34XKDvXElpUbVq&#10;1Rlfe/bybBA09HiFkCLxwxAIyWXh1kiaBFI9jp0rIFip6OLixR7dutWvW/e1V14FagB54403wMqN&#10;EB/pt3179tx1xx2WQLG54fTFC0UF+RcvlBqTy1aY1ZWEvckic5dHEEk0qFskafmsmB8fhiHGpejZ&#10;u9f50tKhLICdO8+VlKD62nXrtmvfftnyFUePH9+0abNksQHhEwZ9xFdnzpxeumQTbcQ6If4I+rbt&#10;O5y7UNaibTv+6xtvTq3ILxw0eEiKu57efuL4yUMHD7POGzRsWK16MYfp7LnzPXr2ItCnvvUm04QS&#10;gncRDCB6c/7yes3aViksInMvlZZ84uMfOXjwCMIjL5AmK+e2W24OuzL3QsGUKFhR0hQtWCFFyh5F&#10;kTXAGKFLosFfSMcA+w8c2LZj5+tT3jSlrl26VKterW6dev4mfOUXXCwvP3DkeNt27a/0nCKV5VWj&#10;2uU32NrHK4sgctfD8eVQfpVKjIR/IuP4W19gG96VvyHQj588QcgKxPHXGydnt+DspYqNS5ZbKWbx&#10;xOJjZ86VlCWdV1Z2trJ41pIZHdu1PH/y6L9/+ztoacOWrZNfe/2+e+4puXhJ+U9+kYoHocI8nPh/&#10;8BXCES4odTOJwN0f7yfl5nKRTDx6JK8oryL/4oHDBzt17VaZX7VOvebLZ0zr3bPbG2+k6gN+ybhx&#10;1zRt1Cyvsmj54tWCK2WlVfadOIQrxfEGDhiINf7mb/72tltvW79mTb16dc+fL1Hu8cUvfEF6/fln&#10;nybFJB3pJxqAfjp14iTFg9hAO+mSKnnnL146W4pHL5RcLMuvWu3ShYuFktcy8ykfUjGobx/uzpgR&#10;Kfi5ffNG0jkyN25nYhK+RoNflIzLGAoRd/LyE8iQk5gRETZq3OTxJ59miXrS+XPn69WvX4jclL2U&#10;lJCorqEjd+89iLmkReGdYconPl9yQaiAT+ahTIpGjRpwig4dOlijhoRTRdWq1erWrlWQV2kEktpM&#10;LlworVGzFlzUq1efPwkxvPmyixdSZUSdOp7CkhOOJZXPnz/HLu/Qvv3cefPWrF49YvhwCEXnICOs&#10;pV5p89Zt7hV+mDNvPv+75Pw5YadYezwLNWI387fwCJ43adaUQVZDMiwv7/TZM7QDxQvIjF36j0kq&#10;ECzxpk7N3wGDBkK9cJdJgoNhQx8PGTpU0po917hJU54IAVKlspzAjAhhJMILVJ1F7JsFwVeg58ms&#10;sWPGrli5sn//fvhHjtoFuIuX5+aaxTUjJH30yJGZM2eztRlr7dq1pc1pXcuAJ1Ej+GPTsexYWJbK&#10;vC0oLBLbHT9+3NIlS8VIpTHEZ5CUkWGdnovYottpdToZfz737HODBgw6fOTImfPn9h08UHrxArYm&#10;36UWRdt37thZr279Zk0bczw5NEBJbBnnwKEjJkNo1q1Xj5w6c/ps0ybN9+zdc+HCebVbnbt0ZEap&#10;g+Oo1atbT4mgnKqLWWfW1aVzl2XLl0VRxsyZs/r26/ejH/342PFjPi5butQ80R+FFPUq7CN//QQs&#10;tD0dg1zYIPS/C0jbCACSp6ZHhRiW5OXzITK6zWJND7Gi+AhSQUwMHq4x44sfICIKiRFopjmwkpih&#10;QaifCI1KhCgGYYyQ7OgSHICds7Jl85YhQ4auWLG8Tp3aRHn14prGEQmpV79elKisX7cWEiF34cIF&#10;BhF/gyZs6SehKhk+ic4NGzehMAK0RnGNw4cOE+4bN2ywwNVrVn/6U58aM2YUwQEOffv0cWOf3n3S&#10;3HbsQPpe8C7TQ66t2bQ1VVJUVuCxA/v3tmrdeuPGlHHkE1CusIap3mUkIk004EFMY3+pxkiEWhog&#10;AAXoMfGoBDYycAGFQApn9M233vLoNWvXKrgwmfXrNyogxDZy4IpiRgwb2rDh/077/0lyPLwlEDZt&#10;mDVDJIrmf5c2ihX5S+qlBOqB/ZzI5AcPGFCrVu1p06aeKy24UFrep/cAVvjxo6ePHT9Zoibk9Kmq&#10;hQXt27UZNnTg9deOGzlsqLXv2L5jzdo1igIOHTqsvFUkoFaxwpMWovV5lQTFu+3rP2ldv/ViwM8Z&#10;7zlH809IIFVWEiBiX5fKK/bu29evXx9SZfGixXv37O7apRMBByPCdAcOHkRpzz7znMAJx6hps6Yi&#10;t351y/seeM+jj/786quvQbq7du1UB9i1S2fYh3FiDlWj84sXLuA4TqQloF6ExA5GyT4+/8KLZPrG&#10;TZuM5rJ+/fpWqazAI+jNKkgt/IUm7777brzJzyY3yCvYZPFgLrTE4vHlSy+9hIyztO4uAprvhYW5&#10;1+EZ4Ny2bdsJqxoCMXTu0rlF8xb16Ma6ddEkQiVO+fQnTp4STwUBriFlRlfm5eOGVDzJ3GUNIqVk&#10;TJcnMg6aKbtE5STf4IYbJioVZh327z+Qe1CdjVW3LpEIKVQUKUoyMCVZaVZ06vSpTp3UCXZQpeEv&#10;PdGvb1+MA5V4AcQs4dhx+Zt6GzZupHWQJTWGm6grfwkTy+T9EGjegG1ks+a+M0+Si0AgHxAhDWd1&#10;cEFi43oxMD7hhk0brx1/bdRHWELONcSkFpW5eKmegoKyBEqE1pAsCO6GAmCHhQJmNWluunJQAJfs&#10;BnZ3yXnCt0+fvlgXsq1h3DXjiNcxo8fgdmav9MDDD/+M6f3GlClMcp749dddlyjjbJJNBBxepRJh&#10;EY4jJbhg0aLOXbooIS+uWfOee+6W2Vy3di0BDfTWEMk6gps49teymZ/btm5HhTS5koAnn3yiU5cu&#10;b73xxjVjxoIaLEo+qwvv3Kmj8bNisbIoIObyz5g5C0xHjUr1NtdPvGHZ0hVy7B07K3Xd3qhRQ1Gv&#10;enXqA/Nbb78ljTR40CCZ+X//938HFzIXDVFRDLEsILnSyNK5LNlrrh4LgnCP6I0Q6pYZJfwFmiQg&#10;bS1JphyLgrcWyCZwiRL+KTMfLiMGYvJRIGeBQmF+MqZQG8HN0kflrgdAF+BYzAOGkYvyOCQlSStQ&#10;YMkcOFByDZKyzE9/+tMRXYkSmmHSDy9PRui8OhRDZJMLrBvxdx/lJsUqd+/cmZIiqYT0zF133sW+&#10;M1ujWQVpq0q7SZOmDRo3vnTx0t333LV61Wr6EthJGeE10SrUwiyVaUfl27Zuk1YBc+y3Y/s23hVf&#10;2WjiKqhr2pwFKn769upeXnaJuOWLdevew2yFnsLuhrt3+UZhlUd8LF5RdYN8DeuFfEHAwjmCoCRM&#10;99gvH1dewdWADkWDSTv27bN//4Ehgwe98MKL2AGQP/iB95vznyesw0vwF4UTW88995zFYqHfpY3A&#10;lj0hcAHCiIpbScDRJVlSsC3ltPdASVFhDWJZWnPH9j1lFy/16Nbu7OlTD37sw4MH9GvfppUYIo2m&#10;+unoUaGKYz179VTqIkwDgMpQsX0qMCCb/7z1/N67wt0PsZK78I/URimylIl+NUqytqo+2EBZ3Hv0&#10;9m1bmzVtOmHCtVyfxUuWiI/t3LkbYVfJy+/YoSMm5Vs8+/zzH/voh4nsd+bNl0BS6T5p4nUgZuHY&#10;DSWwM8SoyCgGPJUjpsfJEIGIvKAcu3kuWbpsMA1XtWjv3n30GX4RQGa0oUzEhvUsij2Hkb2B1rDf&#10;g97efvttmgbBkCf4kQgilFyGJdUu+Yv2OP3eIMjmLZIeOnbseMqZXLrEfKysKDc+dU6ryfIa/I0p&#10;KdIgnLhv//7atWriQUW2xcXV1e/UrVsP6bLq6CA2H/71pZBD82ZN27RquWTJ0tGj03JWLF85YNCA&#10;6nLbaRNIJUFaO6uI4x126drFBKKcSvaLQDh46KBNMmrZ169bx+q1CstnwfOwX3n1FfpWmB2GGjRs&#10;IIOrVEI8wNw9xZVWqhJBYVSWOLjD9wQdEOMpNXpXjRwp73D02FGRblpZccCXv/xlSYF169cLfmdl&#10;DruYze/Mm9eieXN7SIhKbOIv6cojZCKA6k/+56fU5KpVK48dPcoFIu4oNvXMVpGPu0BfIsciaWCT&#10;njtnjtgReDHHoLl/v37m9K/f/FeGtjXzfC/nTvMSelR8CfrfftttsEWdegxx4BmyKWZJRku3Ykhz&#10;6ta1K2sZZaAG6Bx51VWeyDMg1AQ0rd+NaAXyPvvZzxqNASILSgVOmz6dlybQpPYXcElkoRjRXqaB&#10;cawBVlJxWpYtiBwmSEls0lXG5DKo3EFevGxWjAJxVcjCj0wIUp5+RiLK/N7znvcQE14IWuUPyLIg&#10;pFL69+vrelat/Dn9RMf4G6VNkS6iqo1sDhFajSAvcjSHEKmpbmrcOHW3Rlb1Z/5+cg1dQm9RM7S7&#10;LUE26NBhNlERcDJntEJsGQldG+RiOb6M+jE/0eIME5k/XxrNnMEcUhSpo4BvP/QQSA4aNPCaa8bZ&#10;vEULkomMSl4FgDzy8M+49qDH4xk7dkxoBY+wFk9kVcCUibHORPlTSLeoSEzAejHP229NbdWaAk4Z&#10;L2pbLbJiOV6vYEvUtrqdpkFUPgIXo49ilpuRFYjAFHeBjgc0zzLtSOxf+TIyVo/IeISMoso24vIh&#10;OLw3SJTXe5CtTp948MGvf+1rJD4rEv/gTCqBORXAZEz8JXI7U9vJtmU9eJPV2rUJ3R9Yjr/kESwg&#10;eKkLH82QiPnCF77Qp3dvbB+ZbQaWSPXpUyeq5MmFnGjVsnmLFs3q1a21deO6m66/tlWzxhfOncmr&#10;KNuyedMbb0xBeK+9/gbLWkBVRuN4Vq0KFym1kTIM/7+Ua1ssIMff3OuPhF6wgItZVyzOEyeO4wpW&#10;9rx5C6xdymfx4iXEItHKzGd4LV++QnkZY85lynwICizw8ssv9+zZQ1oCn8qhWinwqvDmA7kRKxHH&#10;RBhVjOBFvdhPaD4SEpgF1RAgqsM/8IH3//3ff3ko62z4cNdbEcpxQeTwQ+l6E1kf1IImY7tP1O+g&#10;f0hkNHuF7CKyUGxUHmIW9FxcXIPq5Sep0bciyjU2hPnVmIYyCOeMaesnxpltKsROvfoNMKDyXryz&#10;fv0GRD148ADOk+pIoGPYHTl61JVohs7gOKpzYS8qP7eVhSD1nhgRl0uV1nl5zBRW+OYtW9CnQpiW&#10;rVqa4ekzZzCs2UIH9vn+97+fhaDTvqW9+/YKmkncRlgCHNhYRBkl6tE+UtUmT57DC5U8Zcqb9Jai&#10;X1xc246woiKiEuv9r//1v1zPwuAHo0e1j7hSbS1t5IKsPjrNE7O0atnKWtjUVCknsnefPiApYcGU&#10;ZFZCt22OBfaIYRh8RZfwW3EOiIPjA/c/sHLVyrnvvHP06DE3e9UVoDx7hs5kUDDJVq5Y2bxFc0Jf&#10;DnDzps3Yz4OJXeYwi4AZYjdlCjLs2MH9Ipje/4EPQIYFz5s/35cS9UcOH2bp40+Q8uI9QLnbpRPw&#10;M2voySee7NO737mS89yHKgX5bqxeWFSzRjErg7h34+Ejh0+dPMG9yJIfmxhHGGDVmvXnzp9DEMQu&#10;QNetU3/OnHdkTdu0btG6TUuUQKH6kuEGdo2bNHHHsGFDR111lTFRNv3Hpi4vK0cyk19+2aLQMbmG&#10;+v2K3KE24shRduw9FLKCkbgRLBAdMMzNigqk9iX3QBhZ+N48w1kkK9ky4RdGLZ9p0OKRpUAZRrBA&#10;WgeyYccjkB3LJVxysGJoM9BwoIuNAGURSCT3/+Vf/gUDh562fbhFyxbdunXl6eIENRFejRo3pBKG&#10;JEV1DYeJK63COAKP1kVAmBVfuWPnTmQdrmOjGR+FIAAYv/7660jG4SOGSVqY8w3XTzTbdm3bsRvM&#10;h7jEmYbi/VgLpXLmQvn5c2c3b9ywd/cuIc6JN0zcvCXNMym5P9dTuVIyIhX0xlOxVVVIGvWDJ+nf&#10;tl07mBU8QVHClayrmyZN+rN9CcgKI5p+xa4UEniG9vVCDADI1OAE+IkPZ4GMJ4LVfEKsx5wjudJU&#10;zHbfXhJPSV2jJtIBtc6cPnrm+CFuQWF+3rx35j76yMOkmEoHfi1hx2RWi8wgY0i1bdOG1ONGVJRX&#10;sr7+SJflj9Qlf/llScTnF4B2585dquQXqMxGfjQn34gfs3fPrtAK/GwxiU4dO4MSxsHdvMBrxl0j&#10;aEGqnjhx0jiI/9ZbbsGnzDhKGSRJWILIFuGWLVu1a9uWc4zCiTPCBGug0ig4fuGlyeq5cR9THU/V&#10;hKaKcnG2yG2TDFFoQ+BErihWHVVq7AmazPtITKrkMkJkAY0gj0AX4nfSEt+xe/btPzB2zGjBMbLC&#10;nGVifI8wJM6jOHP2nHnsPzWETZo08mglrMNGjGjWtAmJMWDAQGkbkUzV3c2bt6xevard0CJ4TaSY&#10;GqT4Tf8B/SPOhrYJEMFzieQwu9POp6IUdmrXvl3DBvWFeSgtuTWEQboC5oIF82++6WbTJjooFdJf&#10;LP3w0aPgjytr16lNSIorUqEMNUCI/YuRMwMfUQcmr0l6qMoanMX0FNc0AZdFEN6NgjfKFEWVqB9k&#10;L/hEPqvPIi7IRigDAX8XLFzEWLMHiuhLjp1wZZVKzo+fyHweLZinfQ/hyjEWoCe2EGfBzUs09qZN&#10;G3fu3PEUM++JJ7/97YeefeZZzJwQUymRe4JstbOd2KV1YMjkzDJqFiwsbFhDAYSJ8srZTDJM58+d&#10;w2WqBnwJlAgoNk8Z1hsvBIHI8Ft+UdXS8vLrJ91ob2b3bj3btu0wfOjQ1mK0zZuTywrl2WDmAF5J&#10;W9SujXa9b926JfLdt3ffhGvHVy0smj/vneIaVRs3kiy5pPBu+/ado0eNOXXixLkzZ8SjTxw/3rFD&#10;e9c/9O2HmJlvv/UWxT192vSkxju0F1fkKXMWlfZx+dX9Sz+I1b799tSzZ8/xIC2Z52cyKBiOoZDa&#10;tgSMAaPwtHzFir//+78X3mRriDnAhHgRWLkGZLgI0Elqe0HJQw89RJ3QBBHKsyhcSqyjcpKOwKXA&#10;QMw1sUGBasROnuW55C+tH0qOy0g3Y5jZs2YRZLNmzhJJEyWDfvvYdT1o1kSEs1P4ClI+E6699oaJ&#10;N6iNoXfFXSNGYV8z+p4ze+b27VTVJoGOqkWFgNamdctXX3mlW5fO0sKyyufPnmNcphoqkbE+fdTv&#10;iprPmTv3NRs+Bg+h8mm7mtWKqhUWjB09yqqvvf56lRREBkp7V3Tuz5aD1DbFLx+ZtgByT8srpPiT&#10;8lCeR9BUVrRs0ax9u7asXwnFP+MpbHb/oU8kzZPG58QNE4G+9xRCh9HwP//zP4KTZsKe49pSjeyP&#10;2C0Qkcbcc7PmGqkzwsc+/J5P/dUHvvC5j91/z00ffP9df/2FT7L6MI0HocMvfvELI0eMGDxooILS&#10;8ddcLcOnbtTmOU6S0tONmze//vqUwiIbDy/iHbKekov//p+/wIQgkcF/efLkakWFp0+eaNm86fmz&#10;p5o3bXL2zEn4UUFKuuEX0m369GmSSTdMvO7zn/1MreLqU15/nUJiM919152bN28Bgc6dO7K6EFVS&#10;P+3axyYwmz1EL5WEEGpYj7QlMTALpIQxLVxMQDdq0PDwwQM2h4ktcFxTHj6BqJJkt/XMlaFjchAL&#10;gjSaETJ9WY04js2zsavaywVuMQ0eA7RaSAoCL1ioJtMbgdOIMJNFkQlmwbAY6tervZ21t29ffbnu&#10;evX3792jlpKLs2H92v379trygzHnvTPH1tvTJ08WV6/OyCbfqaXMMU2lbsIEyvGMsH7Dei4Rscyw&#10;JvcZfyjfaCoPDJIVU5w7czrpbOmZcM7IGeJeCEqt/DVjx4r3fOB97xt91VWDB0piDsA7lkwoMZSF&#10;VUQ4UK/gFkeFYGcMffQjH/3Sl7/04Q99iGllqJWrVhHp5Jvlp4RQRQUjgzBp07qNSGLXLl05Z0qK&#10;xDDpaVVUJaWlTN2CqtWOnTzdtFlzT0HV/fr1JrtAmOXK1AZng+fHoEAfe2hTYfjx49WKqu7Zvcd0&#10;CxUjlV44efyEjEGPbt1r2zzfrj2uBho1CC44d/bMNVdfTR8GUi2eYeg9IQguEYrJakIufPnLXyIL&#10;6IyuXTt/+EMfXLNmVTTD0FgCtSEL+Karo7qPKkIQbTt17j144E8ee+L8RX09Cg7uO7xwwcId27bS&#10;HwP791V7VqUi1VzxtNwSyW0Z5jdef4MuKa5R/fvf+74nqk+uWtVu5zMnjh+77toJq5avqVKed/zY&#10;0Z07tgstIVahPfK2Xes2x44c6dalq7y5j6lYKUGZtVG1bZvWC+bP4+E3adac/9yiZSuWwIlTCkPb&#10;ciDQXFSHAyMG82VsJ+LGypDZgvO1b3y9lzrm4mLhVyokdG1shEbQ7F9KBckCmngdUvCrsCEPRsBa&#10;hEePEzCMHRLJlqlXjztiZwYn2oNAiZOrbET1RMQcYkfn1LffFuGVVyTgevXsuW3r1h9897vf+rd/&#10;+89vf/tH3/8+B6Wy7JIFshfg0hvsClZsiAh40kYqmkYMH0ZA1K1ds7K8rHvXzlUqypo0ajB8yOBa&#10;NaqNHD5UdVxRPowXPvroL4hr6OMFUqt16zfo2bt3tRo13pk///CRY3v3H+jUutnJIweOHD40YsTI&#10;wqLqR4+nMCZ6I0b/j4hONMM6ZjmlzVOIsLBARaL31WUVigprFdeoWaM6Bi3MZvtnPDEryK1ysaz8&#10;+MlTy5evVIWR8kCZH2+zGqAJFdKvn/nMZ7AuZouwD8KwxrDJkgj79f/QVe1q1erIfdarZ9OTAMrJ&#10;o8eKkEh1W2hqni+9sHPXHiF0ttTBA+qOSiorygYPGnBcOXK79nfedbdcdO9+fb/+j/9CNJ49r2ay&#10;iujfn7G0/7O3xBqZBMAvsvSPX/9a7RpVjx8+cOrYkU7t2tSqXtVPeEfYTZ2qiI3M7qSJEzesWzv5&#10;xRehafRVIz/yoQ/84heP6VWybNly+/DGjbuGWdmkWbMtW9VL7jxy9BhfRyEoolW+cd2E68jcYaTp&#10;kCGZAZ28GahKtQAVFadPHEe6KEGoq/S8tl6XLqoNSInSQmpJaVJE6q40FNwOWf6SXWEfR2A2Co4C&#10;VuFIYRPShiJUbyx0JtIqtLZ3/z7KydOZnhicmI4Ae0XZxWNHj3Tt3KFNqxamsGXzBqGC82dOVVZc&#10;2rNrZ6OGdU+eOKbUsGGDelqGHDywV7EcL4rJThvhabTEZzJ/Hh7FpnyYulELILVPTKlaaNG8Wc8e&#10;3YXLiKtmTZrifZ43HZwCptkW16jNQ6ikB2eIiFu9aiXhZuu6MQki85QuYu9Spbn4ObFm4YQJf6t2&#10;zVp4K0ozZs2aSWJHAbBYCMXMDujXp6/9IZ5IfZAkEyZc16Fzl9JLZbv37d+6fefGzVtvvO2OmnUb&#10;tmnXxvUFeRVNGtUn/EO1Q4oMuq5CBRoK0E5mQOlRid4QKFQl9o5dtbSLChNC0+R4M5xfkT7zcD3N&#10;qYiFO0aAxhYKsTL3wgc8WT+EGY36TRt3+/aTtNAK4aUXX0KzjHcpODZ+lPlGcV0U7FqbGftp567d&#10;TZo2b9GsMYqEoR7du4mnX3fteE9xsfAXWuFHkwuscn9NzGjXjBtH5TP5R4wY7o2dK15Me96kgOGt&#10;t93CABHXgxvgIM0BlBDxBtpSIXj9+qxdWgGkzAcEuBoclD59+9JQ/HEhShFtDrVWOh4HUG4ECn4J&#10;bcFXJWqpJeNDGNWkvkuNAAnFU7a7OmUFq6WsIM0kUGlk4U2eEL+El2lRnBuxUBCAi+AH4zO0QZjj&#10;j5z4ScKJEZ1j8vgI2n6CHRFOV/LPYsMBNMNatqupmPMkLudLE+afoTxaDdjD04IOb6ITV+xRxXVo&#10;VErZaDCiWlW6giEWG+iy1hIplrJw0WLpUFMVGXMj1Kuc3LZ9m/1MRIZuCy7buWtXsoOqVhXaXqHE&#10;/OjRYUOHWFro4L9cIKJG0gEVSXTFaFeKmPjGZkA0LEn5ZzwutTdMRnWl2tnz50rQeYf27TyOhPJc&#10;qKe5WQaRv/zzVgSSBkx1WZlvDTVp5/X2bXfffY8SIQ2luERpD0aVKnPmvsMl8uvUt6faoPbM08/0&#10;6d1L6XK1qikDH2rv/+0rMMtTRD9EuaWheZSGI+TP0QOHpnevnixiaelUGNa5swlTvbgABKrXrKUW&#10;TqnCfffdK73B6gd55XbUm/BVaj9RJe/A/n0oTWxH1BRbwYLbo7oMDYhJeIOJIn1FXMC+3OGaNWtv&#10;zjo1iHDgJlXOCoKuDKLCHRhiQGxo2m7BGmSL8WNXKVayPZGmYQKiJeb8ps1b5EGUqCVVUVgkI7B/&#10;794ow8OYJJLHqbYlQ6KDA1q1RCPIwYhYdOzUUczc0lI0yC5Rhf7FqdWZkZn4SMIqYu+tsLNqWEoU&#10;hgFNWsYkkaIxk1eR1VJjTJAn7qLZHVs5tuXiVhewjSLBgYVNICp+ATxiy3Q60SHIr9ghOAg0CMAU&#10;QIt91lWqAEhmsFbTRIOoJEnAysxxFtxl27GKDWiN4snSSC425qQbb2BM79l3UJByQP9+rsg23Vcp&#10;KKxqhjS3a0CVZkmJOJadcBOgSEnpz4aGzBIoSSiPJCI9g1KxyOgbYZYmR+ZCiaac6ICDQtIBPX2m&#10;NMBlsbUKsj3DINmWvdS+yTwUYosp2XENBB7qXgvgW4AgCsDVJnA5nVBRNnLIgPKLpSMG9zu4Z+fx&#10;w/utAhytHIkwQrEuHBP6EfFMBYHZhjIMmTaClZfrBfPd733vsV/8ghy5+ZabPvnJT3IU/A5eotUA&#10;oW4k9hDQal5IOVrHRlgZpRLraML1LLXZc+YoWWC/QvDOHbvoNqBzgSyOgDJ7QSwVTABTPNQ3crCv&#10;v/EGiazNycuvvvIOO/fQQbwRDa8QaLThgUvUZhDvowuO9/AUSYho2YCvrCjS5jxuREBNwgI+sQSM&#10;AdRuNHkKEgGZoWGTXVZRAR3ggzoRru5ewq78GPrSgCgv+UAjRug0SjVCn7UrPNGO4T/+4z9007v/&#10;Pe/BYw0a1M+0cvv+qTq5lqGi/V0YXCm6ePoMLxDtGvPOO++wz15402w96IEH7ke7cMoySGbauXNp&#10;P0AmJv5P+UZWbUA0bfJRHPUucUw+ghim/ZOemKtJ0TDA/J977gVWkW3C3bt385E9IZgpsMn+QD8e&#10;+i5D+11ziPTSb51AQAPHQqKRCbKo4LAWJhlvQOmN9O+EaycArDcal4g5M/L+9V+/idEef+LJ7Tu2&#10;h+kaoaT/t6+Q7ybDzOLlp5oLucMzZ5CrkijMLn5rsxG58a//+q/sJ1YvMccKxDtakR7Yf0AN8ahR&#10;Vx0/cdwuBcQm7MMa0E4H9HRV5iWwINEeeiMKSSrKG/Y9hYbzXF/6FYWT10x+BUQqTnmu6EL4i8JR&#10;a4frwzC/EmKAr6Tb4Jfd2ax2RvrE+DgaSxrcKpCTZ2FMspHJ9exzz6t4cgtu1XQRzbsrNmxFeY7r&#10;TU9mXeDE4FZEeHpPksjKw7KwoQmnrmZnz2apk5rHj6d9qREKCzYnNORdRPmwj4CtaZNLtEvsjQs7&#10;nkg0vi+RUORKDO5Xg/g+Oim4Plqpkn7gaRxyPiQn6afzqfo3aeBwmIIFTIkslS7yER8BbJrMrzaA&#10;exPN7jwI6j0a/LlHxLvCHrf89KeP2AdCYRuTSZqqQMNsysAbDZaIphSioxg8z0oig0fK+AFY0bqr&#10;aQhwBFkzpjY8lZgWlDBRktfiZRfJPheLFCEFUyEa3BKbYQ1l2ZlIesBlgGhri9LMYUOGkkVPPfkU&#10;BUCNUUWWB+XoxrMYO/SNL19/7bWJ14k1ddAah6+dX8UG3FTrEnvRc/2dzI3gdjvi4ITNeWf+ylWr&#10;BTeXLl3GbWTGCmKAIFGCsRXQK+ABrNgnHAijaxlWTAYvwDUZkoulTzrAk5VaxaIlS3EAxzwpvPwC&#10;9PfKy5NdCcGgSQOZsOgZNclTMSbAvvjSi7iOCcYpFHv92c8fVVhifArAsKBkfEoxdCqPGDT85Zah&#10;1Ch2iNp3FIA+zDYaVVl4BDZhLTpw+Cl8Sh+Fj7hZAAIXpg1cjHe/so9QCXIxAR+pNFrEaISF772B&#10;fWtBHKjce/6ilbLjzM0ImnsSxbzkJx5/nDPty3DkUwlN8+YGxDwRKuzZo6d+oGKq9JDbAdwTx4we&#10;FRaGiUn8iXEjxMi7/OWiMwQEhsROWZw9WbhXDutjkCvw/vFPDCPAOCx6iQGpVwkKRRwk0ZAhg5Fo&#10;bLyLMj+vP7Ii4zcnkPINeXkIGCWgilRdVlHBMlB5f8utt+jVduOkG0kiDMg+YBOkbWGHDuECkfoe&#10;3bsKdpnhjBkz3S49Eq2B/x++wiLEC8xteJG/xAtmi9rtCVQYdeutt1imHcpQZn8M8sPyUZrv/YEj&#10;R1UxTJx4PRrD0XfeeTt/WuULFhOjU17KdWjbuhVoiOuQMKidKIdfotwjiFrhepTvdtgJmkz0oO30&#10;o4+yHuxOIb70ccDOxELUbQa4CAEvZIndssz0YVRKc7g9hbjq1iU0qDdfKvWO5sX2XHooUuF4YUxx&#10;M7EBYpMgsmSmoWtY5Abnn6Wki97JK1fquKFqQ7Wh/7AhHiCyslZ4y+XSNJUWWjcOWcoKBENMbXvd&#10;EcFuHR4PHkpmyu7dhCEGND4ooRlgBw1cT5ohUfDxUMAxedYtH8u6gMjfaHHJGjayN2xioiZ4x6Kg&#10;gIWN/HxJtKLzOnUlcVI13bp1a0nFt956m2dmWGKKrHO7cdyOaMkBmE1gmTX76LHjBmEtUZ/2ydWs&#10;VUctNHLFLdIEeZXll8oqST9oMqYSleROMHVVCZs3vSJvYTiDwihx7KWinHB0tewFnelKZYLwR1ta&#10;FcuaKcGshgzXeHYg3qpYi5AEhQwfMErZ+EOp5sSeZKVB8KRTGW+anIW2kCBMeHUBRg4dnso88iq/&#10;+51vmVvUbX/ggx8sKb20/8BBo/EDoqbT91EJDR+hQi6WV2jBaUAwOnny9Pz581Dne9/7QDJVqidT&#10;hQA0XAiFCBCHKAmhkLNe4RjyhJggLFnf+gKsXdO9WzckRBzcd++9phE9fog5F3gPfwwokDExY9IN&#10;rVq3QcHW8t3vfZdq3F24Cylbjl9zlnKkPT06KphNyTgWaBDrwqKx5x9huTLbJZeqgKJ4z/XegFhY&#10;agwF/d5dTFunNncvveQbZIdWkHVsVjcyD5iHRH1CNCihKk6ecawLB5pJNABeMWWKsjofT544iUAx&#10;MLWH+GStoveUmdjtTuVkIcE66lMFQISAyUSpsp/85KeG0atp0g0TSy+krIbIMlkg5rl86RJws9Kw&#10;7P7yFwBm6eKiUCE5+RIjB58A3Z/0oBgHAZ88fZZtfqpUd5ONn/3Mp3mKkoqGCrH7J435ey7GHSaZ&#10;JQmqY0aIoPWjqPJHP/5R/foNGGrwRaMSNMFZo0eNhlk7SxC/5PYzz5S/5z1p7+f/2xfaJtGCp/wl&#10;2dGYGaINKRbzB0YyIvl/RUW2JN937z0WTlzIHBDf7bt0J7WnTZ2mcgGZMS1SaUrmJqbgUvUaZ8+k&#10;7sNAYfDodBW1/pRB1CujK8B8FxAUvwWnM/P5mqkrXbZ/+UobgnfC8Ap/wpXgH3UNIRZMkvcWto4H&#10;EYypuuHkKZeJZa1auQqn0yl1a9X0hgCMHiKup2jNTX9qkipxetq4mloPAMulsvKaxWLy6POCvgI0&#10;p59Urk55/Y0wc2kyg1hsh04dPTc1h6nhfI2q1IMd0MRO2pGStTJycbwJBwXXe2gQv7+kE2/BAgNW&#10;lkN8QQFRHHtRQu75K0ai2JqOZCLgaxfUqFkcwPR0gOVfAoXpBTzZHACO79Ak4RZWMlvWrnPyc/y4&#10;cbVq2eaxrkvP1BeUZC45e65GYYp8qyshVQhYcsmcrSVt7DeQNXCZY1Cw8xizMUtrMHokV6yWdEu9&#10;MjMhaGE+moosC8iGRDMieed2O6KZ2IjSGozjKfXtBM52gfCi7Oylk5iZI68a5aHYGw7uvudeIGZr&#10;ZmV1KezmFKKiwvzjJ07y7/RGU5vRsFZdpQRukQRCopweuAFKt1O8aB1eIdwExKazHlbVmT+y8Vlm&#10;Ne1Z96UCKfUVQYUhcSLEAQopq59pAlPlobsGsqkB39jyGfuEyHcMJlzD4vMTiwYo7BZijjFhMBUa&#10;BRC33Hpr2oZlO4L4jjf6jgv3mXxUZ8ENQwx2XYwsfBMhDu/jglC0Rgt6CuYJotG7E02HZlJoEeFa&#10;Vozb40wXpgNdSNkzXmgp7IFQfO9x/ANWBdKJBsAohhJCQEw/qI9DDURRcL7nrl+33sjql06dPp3q&#10;07ITASJaG2zJU8Cs4FZynrtTPHq0TNZVQdw//enDjFm7kTIPPVVaJpjccvNbb71Jf2/bvoPRZDHW&#10;B+9/iVDPAjip8CnUw29Gw3yTEs5ZAe4flNSCE9aDSC5cvDR92hQZC5ut1G1J/37l778MKbJ5csiG&#10;epfO+4Mj//4LUBcXp2u3bh06dlT/wud69tnnHvzEgw9961spNFSntn0nOFylsr0c2gM2atjAUT5v&#10;vz0VZhcsWMQTJQqfeOqZu+7UYiql0OU4CVKoadG8aYot79yJSaEAV5JuMB7kFBBDbf5eqcjfhZE/&#10;DLhfLc8wiEo4DkOhloASBBHfuhRzYohvc/jpww/rVV96sfTiJX1pCxwkodqkd99es+cufP655xUd&#10;D2nWtEXLllEWoQShTq1a6s3q1K557Mih2BbCtYqaN2LKAjEUOWs5HhpVQkGl1gWA2Zk2iffzCpJs&#10;4WOF6eyy5Dllr6SrshBRcGJ8n4RJNhQBiHd0iBg2fNi9997HO2EosNsU95rk8GFDyZmMh9PtWCmE&#10;qkEkRWJbekhwr6xWyPiETeKLpJvr1BQQrlIom5ISPDfdfBNHiN8AX1g1ieyTJ+xDJ8SIY+BNZmuW&#10;SohpEw5B/7FfMJ3JUllJQMXyYw+JW9wYqXHf0AF8OFQHXFFeaxyTMY7KOhmy1PYik0KYJixgfwkj&#10;tVHqg1IxQiY5I6ZHFgWgDG4CU6fO6NKte/36DV948SU1PYqLlkow26Zy5Fizxg30BBLKLSyrwrSN&#10;kh9hodRhiJ0b3owgTGDCpMOxMLSqX8qDD0TSxWXx1/02FeXUaYQXY8ZGcG8Y+znNnFANLlWq/OCH&#10;P9A//0t/+7dA8NB3vssIWbhkmW4omJDbsWSxBqzJplAobLc/20i5zPd/9D+NGjeSGlF9UFS98OCh&#10;wyhVyaBt9lA1YuRIWc1du3euXbNO/MTemovnU81lTMl81CL7j2mGPohj35gbrQmaJsWHQNaWylcz&#10;mqIUZfUEK6wDUASX3eVi/LB7184sgZQaacw9cRzRMPesOjxxLAET0kJJQ1StytWD+FRroIFu48aZ&#10;h3GCFICSIB0qBCmjjxDTKDtYIh7q5VlBHxFMCKs/JAiz014Nu8zSxyQ3k4bznmqMFFqQvghqoCC4&#10;zhy8p3tchhBNz/fhijEJTYxOTSstK8N1CJSvHGzpG/hyNqDt06we1wfHJmLITi8sqPbuttkJtvv2&#10;jkxVeakKI3E1siku9lHj6kZNmgqcijD26tkLXVRV2ffrsbVfSbY/9v/5EMF7vzVcZqqxB+iP0UaA&#10;icrV48qfN2vRkjWmjL17N2q1V05s/bHTuuK6YIff+gquadO23WO//OXYq69BhMU1a0+68SbOnjO6&#10;Yn8JZBlBFbM6Ug2W6tWpvXvXDjXTUiwvvfRy7br1BKiFUgf0H/CTR35hl1WfPr32Hzz8mc9+Tllm&#10;80b1oFUjcAaWxEB0kUe9iERwDx2SMbqemR/ijw3cRKV/f8YyE6Irqzi1iwVtXdBBBZq/uAX4N23e&#10;XCCXgUiwPvzIz6Bs05b1ew7sEUJ34tD468bNWzjvrSlva0jxn995KEueOXeqQlEah6PsQklBlYp2&#10;Hdof3LeXjYie+YXiLnRb8nQuXCDOglzDWwq5HyIreWkX891lUUxuVQP0IiJ/lxsdMuE3X4G7JNaq&#10;VmveslWnTp3JqKA07g0d7k3otivvDSPSK27HNZGjukyEya9I1+Oi5NM40a5QL4JUg2cV6dTBWqnF&#10;To5i2fFXStRYoAtyUjceFHIv+D1TJEkGikOIcvkyajG8IRxcHIE+0COFQC8mDJLuQhUOBIAyTkVx&#10;7ToEJsEiDY9yli5bPHFCyjV4GSdq641GwEb0nhgsLKx28kSpdqk1FWicPl5eUda1Y8fK8ir12bjJ&#10;MUgAwZKREjOm1THlU3Aj0JZkcSbpwjCP1Zqre9iVVGg4dCHUgn/ixliDvyFkQ1fF9zm73gUlyTsu&#10;tU81NRYSjsjL+/CHPzT17WmCmLKd3//+Dz7+8Y/JakpCOEFLjHjCddfNXzA/RUL37dUo8PFfPm6P&#10;1Vf/4e+/8x//ybR3oij1Kbq6fMVKJrbM59irx/7jP/7TLbfcXKfm5UOcMHBshARHdMbkZ5KbeZSr&#10;mWQ4y95/45/+sVvXbmYoAmBD2b69ewF0QvfuJmwhQpGxwKCt0MfxPggiPl4p6XJ0mbsraj2DPwPC&#10;8I1FIxnoSxTjgvA7Y/C4LL4JyPvoYjGHrdu2OlUBu3LG1R8IPIaf7iOCAFKOkdvFTj0lRS+jKWGm&#10;0ng/UeYQca3QNLQyMqJWaak4tcxdoZncGyYSkuVmAWkUWIZO+q3SP+afjqLJDq+KXG5otQSoKpVS&#10;erbREbWpHWK/1JThL9FGGMmD4im/9WWBqVNfZs39rmty3yP4efMXNG3SlNFDFVEGthNY9ZVG9B8c&#10;5M+4QAYlnU9TVrZx+3amgIOg9MiQ3o/zZkSb2TeSiGPGjqWuHNAHjuwzGFSz5F6l56nf+aaNUr9y&#10;C7tf23X7bbfAI1y/+epLyIAOMA4eN2BUTzlPVrIKqXDFtKvxulSSmpQny70AYf+Z2gimcX7EwP2N&#10;Rpy4niujz7I5wH64DqB66vTJLVt2KvX0UXn7s8++mI6jnD176bLlQKHlhCtBA1IgEQtH5XTsrAgC&#10;jjQBc9PfHLuh5MwfuiyvvdFm1qMzM1Sj60tHDh+hid/Ftr8LayHcwyh0SBsBICgSqutCaYl5euNj&#10;8EIE97xyBOnpwB6WZTBCqA0zvyxJMgGihFa8Of1k99ivnPicJIm7YuRwSlIMLaP53KrDDQgJE99H&#10;SVqKV1x1VQwVbBiT8TfsckwK6XFXTNVlBGzIc3sbQq8rRxIvVU/P8o48E6S4GH7dCDVwHZFDvfrg&#10;TgiBnhWg4s65pWMHB4jL/ZtGioUyf22DQdI8JFLaUCmwG65WDG0gRE/9+D50JrksoBRdMVxGaCrB&#10;cgsnQOopZJm5RnNrBhcKI4ZQfIp3lZTERL2Ka9WUM0g2zIUL9JQtQSQgOlu0eLEdhQQcNeCuH/zg&#10;+1rh2tX/oQ++/zv/ccKM7bVmzdnV9Ld/+yXmKi3qOAmIZBPJAa5Z40y5zhQ4+iPaPvWpTw7o2zuW&#10;EyI1NGLACGKiUi70ZbgF5ibFp1Yg6+O5VvWnPHBU3eTMmeSiqiqpUcMtgaEwVzF5KN0gr8CiN0E3&#10;ObILZQBQrkzqJKsBi2xQFEQiIBMLhzJHf/ExueRZkWFoDisCtKw3ezsOtW5yTJNVK1b6SRWc601J&#10;isj4DBZBVKiEGs9i5sS5fAEZ7A0mwTyRgQsDAnByM/ExxUsza8uVCu3S5oOSEtWDArlWQXlT8KIQ&#10;GDsyQEG1gXGPNrIlh0kYI3szdsyYtRs2Llq0eFvNbZpCOsOpUYN6TbKzPrM8weVTH12ZM4lizLB8&#10;vQGisOBMHnESWILduefG0698WSxyv9JcuPLXiCZltUypT9eLL03WUUZAqVHScMVjRl8lYvyblu9v&#10;PuUv/0ZzAQ4oWaRcWPrt4Yd/8sjDDzPIwBlxkoB79u1P2x7r1WHHsAy4BEL5DHbhULrkqaefoahG&#10;jx71ta9/4z333ff8Cy+PvfpqwYboYMsKAS7MK/mhqgjElH0KvAu2i4E7jE43P7Y511AFVPv2dtm1&#10;5lun/PmJE5ZmS022uaSGhlvsIYQOO5DLRkwB8OwVxhN+U3jToEHa4o1IcE0oEuAloQ4ePmJzzNRp&#10;0/EXlDVs2ETDYm5/9Wp482KLFm1E3hCirRGeMqB/XzuTDjZplDzU1LOgHzonAewvRm8oEz1bFAVs&#10;dSbpMgLHsLHY4LugyfMlJZMm3ag9ppa1WJbQ/l2e0O/Co8FVFgwcNFirFxabpRnWKdIBimgq714P&#10;jRFMOPcmNIfJBxcAFKTwKmL+5IzG2G40MTv9hf4gzFSTWNcEIAtgxFBRq2zthmKMEs5Bt5Hb9muY&#10;1x4HaxSGVyw/NE1IpJxB7KfMM06xHN8jEtdYRUjIuD6Z74UEkSNXytmk0n5NmjabeehghHBMwDQ8&#10;y1RD5rjFvXi/Q+eeKj+q1yicNXt623ZtSs6U6VEJViiEteNez0XkQlDeeKh1FdIokcrL8ao5+dnC&#10;4NUaFIkBR0ixUDwG8mC/KlCxmJwt4CdPChmaU9c5a7Tc/j3Hw+TnCf1JqCgO0R5b/8QbJk686+47&#10;P/uZz6W2csePoRJaTERIswNljjovcKTOnT0HH1rbPf74E+994IHU9r+yil3NCcpCXjVqcALUKXz9&#10;G98Q0wsaDSURU40phTb1JkJeoTzAEbdHS73UZ1qPu8aNkXvjho2AxUe3ML3pYEAHMpqctvYT0gxf&#10;0KqhJNbrS6rCgy47ARkdoMKIm0XQlikqqeYbZYcuI0xTC4NDKUYc1f05ZgjadaW/bg89hKvRhF6o&#10;Am7cI1UhFmoCNIRZwWgoOXehYxIn8AVxfpL39hGufYyMFO1C0ll7gCVkSlCnFfkG53huRkBpmzc4&#10;C2HHTzG3KMxj3aTKlFq1wn5EG5EyDQkVSprHZpKif9Oc99qx46irRs6eM/fll18dPnxYsyaNdXkg&#10;XqmN6DgZz8VghjJJI4NGqMagKO9jN5u122sVxP27HDVXRu3vbwqaJE8zuWaGLoMCnf0IRHJTVZaN&#10;ZVRxmCz/f7/MZNKNN7755lt9+vQWtXYQFLiJkDspztzCrrL7wFTV2hGL3rAINQji6IjpmeRNN06y&#10;/WvKlLdYHuLYuu/HlgCV6OFeW4Imv0rRwgZVyi/RAp44yBPTQSQ9e9qdT+scPXJY2RjMwjjTx4Bv&#10;vz1VGy2WiRrzSImz2VAlqtacQokpnZIkXVEhSsiOyUk72VEswtaHPkSzEiSnvb744ktEL17QdA6P&#10;btu6u26dRmJTPPsWzfQ/rEaZ2epAFkqPpb1up9PJ69Ly1uiFGELHROorotyyYh6Bl5Xw4VA8i3jY&#10;u3I20aXQ0bqRgQ8hK2/9e9z6d+E6J9DZg/pns1UV2KGTdPRkso2Secc4zsnGuD1nVmIcnig7ADxD&#10;Nysedhon1oMC207Qdv3iYrFK5024iwS2z4z8YjdEk3tGJ8mQ1Hnt2iSGffHeXEnPwblhaHoFj4Ti&#10;8YYvgfejbigsQt+H3A5j3Zuc/HeXB4WojIXUa9BIPMMtfB37wJT29enZMyx1lxF62NbHkCdhfeoc&#10;SKb17dtd3xJngmzYtJ7tW1y9WGgom9rlJ/oyxBG+A8ACtVWGYFhx5L0J8cTych25hggs219A9CLg&#10;fBmrDTs9Ykcx71hPCKksTZdeObymDYR5Vbp36y5t8MaUNxTaq5ETrlEgJKFNB0gRZW1oxwGPMsfB&#10;QwbbbYDo7a6YOm0ak4EL6pSHIdk+obRBoUGDVPdsK2LHjiC7eMlirKuJ7K4d23Gpl5FjN65SPThA&#10;CuoszA06qW5q2V1UQlZKe9qGBKt24IeiHQETmbpYgutjY43FgjvxJxkLRMwxOkzMkE/G56DAQIk8&#10;VbAOhnwF8JSM8QZsfR8HXoRC8j0o2a6kzNo+Br1iDStFpxBTVDCaBHvxFfz1LDKF8wcUgEn628aU&#10;9mNWSZVvWQu7+tLa3DtrNHPaIvx3888pA+9h3ZRM2zJZjgiOFowVWULa2epEvo0bo76fXLBqoItg&#10;gouBQm4myibDYoqfYqsvo5WJnXUgbm9YsMq6SRar7aGozCr1D8y2RPgpHZenL4seeo0aZV2qFjE+&#10;Fi9aGInQXM2hoWItBlEFA31uVKfuZZ40B6lkIbFfIafzfqvOMHPA4Qf8pgAKM8Wvmq8HGTsGQRCf&#10;hwFQEuym9Ge3/f6TFBiyb9um7ZLFS4AOzThbUnjF8Ryx+9IMTR79N8l6w6uBVqfj8NNp02cePnx0&#10;yptvvjN3nuaBRLCSGTuR9fnlItvlDa0XS1PdVK6ePlxeT4F6b7ASib923XoBotZtUp4AYJcvW6q8&#10;LVrscxPJcQQ8cuRV69au059bv22K5OQpJ7MIgR5zbIFJcmlfePFFrUgIF5IFzRNW/moUItcoWBRH&#10;SPN1brzpRue+652vyvn0KR2H83TrP3jgiJ3F9tswjGUkcUr4CnSeo08wgqmy9LEqro9z5PyFO6tw&#10;MV7GC9E4P/ZIxCHUfor9lWfPnwOTQYMG0yWoRazvlptv/pMQBLb2seIgUdN0DkDdepFci9hG2EnA&#10;FaQY+j50gwvAIbZb+IgvfKSkkS7I+1WOyLZZcSOdzDSdM/P+/fqTp94YFnsixWiAFGdS85LDm4lX&#10;mBqe6E082kxystf4UMxEACJgxKSRpzGfeEX5dPSMNisSBut5g2bAzctR0TxsRxQqbvKRmsw2aaRK&#10;P2wYVjuwwIVneS6eXbLUmYR9kcrSZUuOHD2sn+ymDVvsb1EBrx4wmlixVEkGWtb1aDX1wMV6gRK9&#10;2mgL/w4eSOl3C0PHHmPZ0OBJYS/TRmgCoeTO/EjTzTw1F5tZlLRHUCuz405HgYehuflhIwsXUpGP&#10;/uIxKhSVuyUVyRTX1AKdsRZT9DjhY42q5I3Ya2Tx2nXr9EbkVyli/rd/+zfjO5zYHiY7/I2mjZV+&#10;AULS2qkJkoYZReWottBDTC4XpEgc/lzEOm1GwyG+wSGr1qy96+67DxzYP2P6TBXJ3Xt0J/DEBj1C&#10;RVyKdebnHzl2Qj0ikSoEkQl3aj55kGau8OyTf/XJXz7+eO2adYg8wIymF1gU0ZO/RDzhTpTHRgRb&#10;hvEJpcLGvHbCBLW5IDBs6DDGKW/GPoxwUCL2FTAk08HZgKDnFA9Hqut8/LGPfjSi+2xDw6JdKBPt&#10;/fa3v339xIkYJTVStHM6O0ZT8IdqDJUWRBMIDdsiQpFh0HnF9y4zc2vBA5bJjsMGlhC0Dq2ETthZ&#10;PqKQkOb+In0jRAA6g2FxWGSxUQwH6v9qbsqEbOLRQF3qSAJDM/Jw7DwayYFJ9F2l5sME80QcFWUg&#10;Ud/op3h6QCw4MAc6X5qVy7jj3kC9VYTZGGLCyzp18l+1ajXVj9/xfDo6pH5qIgnDaUXp3/+NF22k&#10;cPHJp54mZKn2lStW4E+NbbKccGEcc0AifPGvvwg4Anp0eYP6DSS30sF9mewW8pJAPXzmon2jgn6p&#10;h6ztXz27r1u2SFtWPcpshpdGtAGcicxDVSY6e/Yc1XpOCgBbZws5uhdDjRkzet36DddeO96yPVHv&#10;YPKL1d2gfj2db+DIOTqkmAciBGX9BALhtXjxokOHj9BAitFxokKkJo11zCS5WkhoIQb3MsiFE++/&#10;/z3YZ9WqtRbFCDt48DDKN6zeiYoLdu/abjRUi8h9o3u0tocIz2x1qj508CALvUZ1AcnRyANCGX/+&#10;hskdBnEQw79/61tf/PznZ82eRTJ06tzpUnnlI4/+UirOj/y2T37yUy8980TQwB90koKQ8JeNxipw&#10;PELGjpLw3NOnTvbtk7bfRfyN5BQex6roB+JCQLOfSCFiB/1bJvr3TaQD3YIjgFewVGsf/Um9SDmx&#10;S7SIQ5F6HBoUeius3tjZmnl4qYmRp/gGX0Q+WMECvRLNZYIlURT1aZK5OFZEGpi/uWCDn4J9CCVG&#10;tmmE/Else+EiQiJhyBzikQNXcekCo9njyOoUwDxzhhntjed6Ftr4wl//Xet2nfr17yvKXau2yZ/Y&#10;u/OAdsD3P3BPZgykWtqK8gIHAIKVmYsJp5k0a9FCYZiX8lBV4fZC8w/CjGJoGDp6r5E7bHk7v8Ca&#10;SmTGeuPL2NqG2qLBPt1riqQeoIctYNlkGYUMjj5qAQkKbvTsefPFx2reOGkSn9ftgnJbt2ymAyRC&#10;9FizfW36tKnC35KEfgVKsVSbP5VWy+7Ip1HRfB19ztNuhLIyhKtvzcwZM6hGaiOO6gFZD0UHQQER&#10;pfUr8QTccClqQdDv3b9fMxLyR6c/pRP2amn0xKnPCq915Etp/Geff/H1KVM+8tGPWoglvPHmm3qi&#10;u9IyFy9ZNHDQwFSl065DaA5L1n3HHMSmVCR6IniGCU+a03/oGyIFjpu3bCEZlsXf8u+4805td1EQ&#10;h4n5b/4YAArAk+oyf4/WGO22W2/Fh8id6Sr0bxUIhahypTgYK8E3Qgr3v+d+jeV5DyZ2+vQpR/5w&#10;5szKX34G8s3xQ8S7QckkA/Wm529EWqA7wno0MXsZLswHomkp8HS90YRi0KK7EJbRIgAd4ZRkAmXG&#10;WgQHEJUBIUtPAVNihV09diwCYz6jKPEZFAWt7F/626/ILzauUfNu9AJhpqVQDIdJnFlAiSxjrpLI&#10;wb2RigsV5Y2PSJf2AorQtcFjwYc2Q0uY+8leceLSxkxHMqZE8OXDFP4vqaIkQysqAcjaORqqh52V&#10;iWze/7730tMkL+MR5B1AQJeY3qKFC6mrVMO5d2/nzp30jdYWFgc5zKlFu3ZiJ9Kf4l3wpSLj3OmT&#10;PCoRiIuXyg4dPoT/pZdQ6cFDR5Shws1PH/6pwEg4msYXVNCxhje0Z+9eZX66PcskXX/dBAzIXF67&#10;dg1TVzkSnrIRTcyQB4aYfbKPhzITyYkSGDiX1lIdhub1UzAI2zcFfGpUt71GWshkVEWXlEikV3Ww&#10;4pkzp44ePawrcdAMI6ZdO50YS1q2ai2Mr08Yd0SDagF8FJq6YrdvP+educSilHNI3nil9/l5W7Zu&#10;GTBwIIErL+O7wmrF8+Yvbtm6jQaA23fsKim9OH7sVWGa5EjidxkdxiT0MYg2lfUaNJh04ySTsW3u&#10;9ttvjbQcWc+9MB/vyRbnwsAX25Hciy4zlC4KJBtdJvaAbZmkLvByL6o+sH8/UZ6O72vTBqIFTvEC&#10;voBBmjg6n+EInCiJ7nqYMiBqQRv8EronpWo6dDBJT9d7ApOGQPbCQRGND5XjBQskM2uAADSaK6PB&#10;pvdsi3B3QpN5MehwL70r2qnpo+ipLK8XAYL3zYpoMk9c7+kkgHvXrFtfWLUaW5M0tunz0KEjLHW3&#10;9OjeMavVTL7R8eOnrNQFxKyfUt7oEw9+PB7JSjLX8Gq9EISPsTU1kkZuI5I8j6aBm2ioEx10gJt/&#10;Z1qmQipFBI9YjM2VREmY9qhciJ87ErEC1CkgNm36NCMAWe9evQlffqjFoCEPojDjKGsldm6EQpQH&#10;SRJfgm/Qw7mxHqIQHZA70AMl4rCgY0Vklk60JLvJmBtxZpyIX3lc1IZhdY8zAeQiU0WtffrTn5o3&#10;b34WSzyiuXUKUlctEqCYOnUaKrTpRGSJ5SLeePzY6ZtuvBWI/v2bDyWFd+L00UMr5ITAxJdW7VkC&#10;d1wKEyZeTRXy+IKRxzLhBx988B//+Z+++g9fnT1nNolNFRkWMKEW6EI9aChH/oIq+jNzKI8eQgEW&#10;gxC1+q8gcbIJ+kCAWCkoKpR4kIQXHlGszO52PRiGmiHBjaC4n7sWobB00mB29A4MelCo7TAbgyiD&#10;Hjwd7qAeJdATkVJyr7OFTBuFBIRdA+8GjAgh1MepdGGahYoC9hA6KcqcVaPyCyPoEQQJO4yJOC4o&#10;Umh8AgzgDfKFfdwbhbZZErAC2F0sNusyD3JZ6BuPgI5oYRfSxysKpsXl+ey8Ro/QbIJVpK5JeURk&#10;I/7ULPfvkmV/7Pc6n164wMwSw4z8vxmCIccXgmJXsle4gF7//M//7D2DhhomAdEAfeD7k6XlFZdK&#10;2gi9NG7w7FNPOFY1v7yOgHazZk3oLQauDQwCgCQQBomAsE53wrVwh+NQEVTaLCJwp+GTeMZHP/Jh&#10;sNUfmc2H5UGe8cSiSsV4WcUm7LDHAY1IYzuj25RRuHBRgYNeJC5L9k1ZGfti+pNPOyeV1k/CpMLG&#10;z5qvvfqaVJP2KOLaYftHeyc0T6RYtQ0VpRfLGC7mEC3Y+VsNmjdlLqR0i5O5PcjGjF+vruYnoh9X&#10;orFUdnHu7IYt6QAXnb2QDRWiwwUghzT4gwgK8sODIOagSLsGnduEbDw65V2yJHxUpjG2wAGVBk0G&#10;hfs+CpGihErkhnGZ/PJfBfdMA4rZ+uBpMuDgV2KWuHNXGIseBALSfrkgBDbErbkOQC4LuWq04LKg&#10;lpiDb/wUjOa9K0ME5ZRxzMfHUOeeklPSAVsH7YrqwaZ9ohH88CDkR91G/wXjm79xPGX79m1jx11n&#10;CZpYMlm3bNmWX8HezrPbl5oLXJFItCkbmn6NaHmhjKJt9/whPW84xTfffFM6nra8HLl4jEeS5oQ+&#10;n8k99lSG7ezBqPYHP/gBCLLWydyQoZFPCkFA0tnzT6sjLLY8cUzCmkHwksuKa6YSZwewOimEnatT&#10;rOWhRRi1WrMkQdJZilmjJAOCe/Q1MAgW4n8wkPnLcBb5TL+yCCh8rBIlZLCOvs3N4oU4GRGgyY0w&#10;+R//+Md2R1ON0jYlTzyp54aoKaNq2bIV6WDKRQvZ7y+/8oqiCYNPeXMKZx8db9q8WamVjuji+0eP&#10;nJw9ax58PP74U/37DyiuUWv0hJHwARrawRHQMMQaoi0IR6QsGRNFPkETSFYcT2RSVa5BUOzEidfj&#10;KyEq24pZTL5k8guCW7jNItbFeHGAnto5zd7tl2YKgRI2AB+rI5o9l84j1nfu3kWnkj5z5sxmsdoI&#10;KY0ZxhEOjxozsAIieEnpuvHjOSUcFI8G/KhYC4JGsnGepjegDf6ILyR1sJO/Vm2SYI5m4qfQKxGd&#10;wEXwa+1RL2D5rvErUUuuhRYMDR1OWNgHfgJw37vFvWHQ5azUaOKCrkweTwZnxiNchkLoSFO1BF9G&#10;Oy9vohYgBFD0ZhTL3LFzN3NBFGL6jBmemF+lIs46sSjEYzK5+MYfFFt/yQWWhiNM2x7Yli1bcIxY&#10;GNgh+leZofnjNZcBDvACuDc4KCAWWTHfa3f/3PMvaJPssONbJk2YOnX67r37YFAqE0DkX9esXo2u&#10;HCkNYlAj/4rvomNyHNGE9/UnpRSloEgiAXOuz8c/8pHUBTuLx2I0wA8BZG54KjUL6NBh3oIF6mON&#10;lqlMorAiz260tM0zBWyBHd/RQOS3CIfF1q/XoEZ1jk1Vfg0cSTO4wEZDLTxcwzrMXO3zFy9JjF/k&#10;kCUxrVbo6JFnnnmqd+8+tZwYkqXWfxPszDJcjNY8OtvXUbh5+zQdI1OF8LYdkiaUfbg7uXjU78Fd&#10;EDnoEZJCiDiLnG3VumXYB2FymZvLwoKEl6DDUEURLg6xGU/x3jc54yzM/RCeoXh8jDI8l0UamBQK&#10;ZskRcDLoszy0cTzdgyLeHimlXDYrnhgiN0fJYQX6m/OBQne6MjIsV9K8jxCkQ4RsjtJKTb+GDOqP&#10;/NyblHFWSmdiUbvrRjP34qlrSkm8CD/ahHPmxJniGoIW5gBfl+vL3EjIhw5L28v4hm+9/bY6Ge6/&#10;IVQB1KudUn8GlTMIQRCbOfAGmmMdxKRB0Pckpp+yAptqmgYRZwQEMedX9ia5j1KjltEjrT9nWWcm&#10;bUroierSf5ohXnP1NdFn2jZgojxcTjqDK8AisHjtQRmztiOEHDQxoTBC1t9Q8inkeuQI/sRUvBAC&#10;nQPkRlcKl/lLdlOu0qrBwOHqwZwQLXmtKN+Jt6lFwo7tQMNYW75iefgHFn7yTAk7jmOr/eu06TNU&#10;eXbv1uvYMW5mfftmjh09yemB3bAvQqCHhUJMCIRS25ENtmS/UkWsIQAE1ay5lsLW3Qw9moNSAQer&#10;oMhZ+nFCARUSFbGmHerHOIZVnON71z/yyCMKvmk+osSSa9Ws5eEyTDYae0S0qoMm4xBAxhSxJWoF&#10;7iJkByyGtXaC2MgeRCzGRloJNvTtidHmzoOItsgOBueEDRW9yd3rsizQlRjYG5A0vifGZcGHoa5M&#10;NXbRewpWCUZCM37yYkNEKzATc0sYjC4wMkSndixZojg4Jzg5ZKWVWggtZaURqaN0ffRlqEAOAUSY&#10;J05wSrRf23doJ8UoEMQEOXL44N/+7d/yI93ubCoj/F/TRo7WVsW3dNky8IMduWIBW7ONyo6oxBEh&#10;CA3NOgmSA2GCwDxDVcv7Nm/UgEuE3pYeO3TDtVfv2nfoqaeevueeu92oDgnoVE5v3bZdCEH5A6ew&#10;YcMG3CPAgabYtR0iDII0olGu8PGPfax2zWL5/ytFdhgrORrwaMcwUj3JOq4ol3WL3uf+Sb1lnkKF&#10;SJej3a4dP074hvMkY6rpiRochyEZR7JA0lTvFWeJ2clr1c6OEfrTIkhy0fGpGmZ369pF1ip84qxp&#10;UDL8f9O/EWy45557OTEIwwvcUKaCCPrVozltWC+YKCyqP2hGhJOdFTGNGzig/9tTp8XJRqYh9hDZ&#10;oKBwMTpkSdtFeS3uC7WRPLmsG4jnGg37iy5EsMT1UOP7UGNRQeplEFcCrG8YJWQp8Uvrx2wNi/HD&#10;PQ11GP5KFIWHLszpP9e/a5k5YZVTV/EmObK/7i/CHAipxqO7LGf0mNEH9+1JW5izjpcp5a+xel7q&#10;Zx0BlThBVGzW9vztJ3dQokZlH3Tp1CHbLn/5ZW6ARlazyE0mNZhQgyZHYiDiWM6G+IMnclyITOaN&#10;vYx2Lfib3/ym8jMhIAQaMTpT4deLm9Ef1smEF/dPexdKSlISKNNbPtIl3/nOd2gXU0Trfg1KMmnO&#10;EHq984479A48cuSVMAOjls8F8YqKg3CEcxIH8syBHgr/ziTJepgIwUchke8ejRt9RBOZ53EB1GKH&#10;TdBfbm9zwquDdfUG7dw5GWIXL82fv0A4Qnw82TVKl1Ivluanzm531m2Pnt2dnzRp0g2OsBs7dtSM&#10;Ge9wKCVF77zztvXrVu9vsJ/VGQ4yAEYiEUlRSLAI9ACLoENBmhjbfM++vZmLIMXT0oF1gG9RdAbC&#10;BeGoxTBDoU5TMu2QyP66Jlx7L7eAtl/BNiI8xpmo02Rl5fMvvKC3JlPUniRYBzSek7opbEC7AzjU&#10;i+bBTmS8Ehnt32/hUbMUcRi/YhLvPQV2hBoiEBcqx3sIYlMb3JJd5hprtGrTQKA5jzDsx1BI/rqM&#10;gxumXCikMN/8isyE15CEtUegA7i4hrzbcH2ChAI47grtGE6V0aJSKGxMf1kwoZYsJFJTVud7wa66&#10;9RoQduopmFBqlPXyaFC/Lsi4mLtwpT37BwXWX36BLRDFNWsJWzkVhf/BGGURoj2gsHaY9R76wqRl&#10;LpgeJeobrKo4FhaAdPGCeV/+8pfPnz1ddqG0Ws3ip598/LZ73qsmWPM3JXmizR3at3VstA2zLVu0&#10;oPLtr9JZ+OSJ45BFPRs527KT4iryOrJZp8+kwyAA+V0NN3K+UaillK4Ty8MvSbam8l8yTZtq4sdX&#10;6hTpJKeMb92+Y83adfqSZBm55DbRQG63j8rJTlu2boVTUUG0Jz9pGxG7ZsfOXYZNaql2bUfwcfJE&#10;ApQHVK1bB9nyrcIYvfKlvsOsRCORAYpim6/b5BQxV7rPLsMiYSm0Gtvs/iDiwrFLxFxY1KZt6yaN&#10;G7399jTPNSUy0KIM5dcYx/yD0jBUFKYLkJC5SDpSm67BQegNC8NX7Nehw5jaEeaBenIvig7MMJnL&#10;jhvPz8csjCqcaz5B9mGQBZv4MsyR6Mf2+18R+QhFHiZF7hU69ddeeVVkHOvWq2vzMstbRGrE0NQf&#10;zpUkqsVeeYv5kAwUKzsDiiUaxUUdzGnbqLOf0FVuZKtjH4MAWEXxdmHvnj2Q2pJFi9X7O3CQh2Ro&#10;8wPKaKZChmJ+kwayWHw4Vt6HJrR4BnVscwsLzrjmGns8wZFW9A0hFTZXBFj9daZ4ymfRIk6lq5uK&#10;oyKKBcpB6NE9yfQomDC3jem5UBVHd4hmaHatxa9OYnS6s4ftt3jo29/hIjhnEJ5dv23ZcpuwEDSR&#10;lnbnVMnT7EtO6OTpUwsXLdq+cwczikepGyFKFQIxAS2oR40cMXfObEdXnTl12rrq1anr2BJcun7t&#10;WtDZsmnTA/fft2Hjmj59utgWJe28Zu3y1q1aqBcQ9kwez769LG4d5BQQiJ4dPHwonSJRUCAOZkUh&#10;Ri2T5SsO5ITxU6fOqJVwKKrdV07BCnchNhQnrBcW6EZBvvKcoNM+Pj4NB8VPcj+ZTXq9AUEPTVMJ&#10;fnWvqIJYh8xji2bNnQ7ZQJAkO9IJeyhUdU681pyEO0TI1SELWDZzfJ5KKrKSOR4VHeN7EMiFAqgu&#10;FgZh4eKcu0PP+T62RUMTmjErnEM35xQMXHg0yjNVktT4QcdhUnhvyWEJ+pJTq/w9ohCheNBSnO+O&#10;OLEoygytJnjocVGZE4X4uahIULLbjR+khXSZKbmTb9KwlZWqSPi7DevXY7y/M3eueJQlky+EAvWM&#10;dAmO8MCC/t0VJmeMH7zgjYWEofMufn4Xt/8eMQGHdIDDp/U4t7M72UBnztZr2GjDipWz574j7U96&#10;K0fEF+fOl8gPsKikamwBY2h7maFjO26/7davffWro8eMOXPu/PCRV3Xr0Wvq27P69O3lOLimzRuf&#10;O6dT3IwRQ4dfqFLJ1+GXfOZTn0xHCW/ZqnDkkUd+Rnyr28aYeqccO3qM0rLpR/RYm7hMgkXnEQZ+&#10;Amk0w016KDU+SCsjr8XPqLJkOTmQ1n8JRo5fSp60rVRMri6dOjIw0ANR5TDPNctXQRCn7Z7b7pDv&#10;rFKQB46YBKlsXL9BEKJR4yYf/uAHkm6rVlUB5ObNWmjqNqTq/RLX7WLZ5XZtAVhYQKsMeaGrlLg6&#10;nsm0vPxqhXmtmjYQHmzVrJftt5vXrU4BqD+uH1XUxeAdfpXllFdUsXvSJtAGDetlG5BTjgAuSELU&#10;gn2QB1JEQr5BMLQIWJmYj5H4hCzi1HvWf9QXsOAxReSNQnJ6ol8Njm3D+3E9oySMM1fiSmOGsxWO&#10;UViHEfQOmvxdxBa8ZrZ/DHHG0cJgKJ1Bytj5KBtooxufCSjQAGq8UquZcJtWbaoW1jh3uuRSaXmV&#10;irwzJ0tcVVEpupOMTuWqFgErgBPliJedD46Rr0aOGE5CpWVXqxaOCL0NTBFnN2OvCAgYK/gQmLyn&#10;2cDOWKBAcoXXEl5qcC8bH5SNGS0+wzsLMWQHGWi5ODwtt5FTbndxRB6MoPCBDBLPiYay7hIAZAvE&#10;ns3MVbQhN4V92FlZFKvG9JkzkcL48eM0aXdYpLNvNZcESswsFPCe++93gq+6MHtpN2/eNGTI0H79&#10;+y9epvpuc40aM1TB2t0W1g0TdcAdd4jUf/jDH2azHD70MK2GLZ0qa2sWyOhfybXesmVD3749Tpw4&#10;3K9fL+cEt2rdSpTMr6pQYQi3EKxMRZjr2auXTuxOZgwnzzXifrRgasZVXmHZfEftjSvKkxUfMjr5&#10;HwSfPQ1l5RhJWIq0kmd633vfC/KokJcDNRQz1eJiNM1DpUWE11A8l1QfM0bx2l27WHCea2mGjb0O&#10;cMG7CvFKyntimHLeiAYQ7pxLnjFRFeEySEEhCAMuYCF62bmXZmL6qbk3DZOJKCX3wo3mYxzzjCp/&#10;I6uC40ZTVGYYG6tji2ucf2NRUcYdQb+YW/g3vnFZBsys0eSvEq2mEWYK9uaAhq/mei/Xm0BwcnBp&#10;hE99zPlh3hNORgjNZ9gY2cdIOJEgFHzsdjAIIIeGQ2MoEGHEUO6K6L8Ju9HTI6j4h4zUX/sdlxpB&#10;ElfTbkJNhwE1zVbz+S9+UdtZ0v773/uBMnQmV9Xq1TZu2rxn7z75uldefcWDMIXpsduYNTVq1uo/&#10;YCAvfPWatbDTvGXXbVt3WLu6OMboY4/9omLwUDpTnXfSnYWFsfuE7MNEkiP0FpFuZpqpDBk0SG3e&#10;vHfmKaiDbvqAQIx10UDehLMrhOybEG25aEySidn6cnDwjVNQ0yE3eR6USpyrFRQNc47wRd3e6PgC&#10;DOWc9qI85tdFJz6ECWIQ0UKnbiv6pcywVs8efXbu3Fd68WyGXEfN/Jp/AzsRX+GBoSK8v3vv7gb1&#10;6pw4capaYcHggf3StojKMtb2HyOLw3w0mqH02Jw8+VVESgQ7ojfdnkXDoh0tdcXy9iUseB8N9MIM&#10;MghaIgzjid6Th2g+otboJwNIvahECMr3BgFDSqr/zopuYg4hGEMsRwzZGwPGNckg+JU2+j1uX1yZ&#10;44LfT6VJVRQVkbRKbMzLkRasWHxqis6LoWvDzQjiD0WYiXe7VNMBs82aNlmbus7TqXyGbE+Kk7wL&#10;itJG3AsXeBQy965PLodlAEp4msjXalOTnqxFKw/D6C5iO4dCZocCUEQn3W8gWsEFvk87ZoYNw7fo&#10;QIaTFjEtCSEoR+tEZEAfxCP441fMrMrABDwdOt1lVdHQIqU0KypsS2IFk1lAH7rHI0JZwjoLnXDk&#10;NmJadwW2OnfprOTDrH70o/+68647hL8OHjyACFCkCSgob8ocS35uauntjRf5Ys4GEZe1u6JL11Se&#10;DlkhPbkvSZknOc7SSsmzu+++y4ZkAOEzaM/D1W6dmnkcSUcNnTwhXG4fLtzMnTM3PBWnxC5bvkxO&#10;lWeGFa3IEgDQnDkiBw4dUa5pm2stzdarVweHN6e8Eem31CIlNSMvoxsJDnEMoH78icc//alPIwXr&#10;zbbBp1pqk+SXqGtCGVHLDgJKkiDORxeL8nFTYoea55LsYG5nkkG8DxltNEEArgPcZaHexDOIAXGH&#10;O2vaHL7gk6985SvKGu1LkH9CErFjl0qgCKkHFRZyWkaI3bWgR10JKJkSevC9ecpUCeX5SSLE9CLo&#10;7HGkv7uCPcKHjvibj9HaNWyasAq9IMvEUG9kUOPL0ByheEJGA7VB3BusQqeSFEIoAEXD+SYChl4u&#10;8z5SNSjHRxQYrBuSN5neFy8SE+ADv3ECbIgGwAxnzu3WiORyMvr3M3z2ayXiKasob5udRohFZcuZ&#10;49ddN4H3L06CSBiLmkTAdbLz6tV1/KPLPBqUVDFJwdIEmzZsVEsCm2F0m2qdOrXefOuNQYP6yQ/t&#10;37/HHtsoxMI7nuoC6BNtJvU4Rm5xQGcyXXUcqF8fRzjexoYkHge9yGlThooUQcNhIvYqRe+SWJ1p&#10;/P5lmpXx7abI8twlkgjqv8XGDZvRT3ImqOSUMD992jnZimNUFcuq2v8+YEB/zi9U4iBwrVFcPb+g&#10;4nxCS2ozFs8NaRhMDQtxrorvodvuc55lQmJ+Shgj2jjeM8jp9087iArEgEKFBSwz9RyUoEoiuYCZ&#10;rmIxy+SBPGIIozz1Gy1OPOs9uxMthYGCoti4oscm4wLmAoJHS4IBroQ1XyJObOjFnMLdZhsqze3I&#10;Dx/ZVxPUFV+GKRm8+XuUUG6ZAahgrj9Imdlm0Soa4gCwyOTVV4+Nni9ceek9Bx/mBolhTUaBSF4+&#10;ajkn+vDOvLmtWrfYtnVjjx5q93nLFTbGCfxHhgxzhU5NlrdiKmN5B5qoXJBHYpxMxPnekyBEDAnF&#10;EmSkWCrO99EbdBP74cVMiDmApntoCxCJAmUIEx51DYbB8HHorAJoqisO2KDtXGAXi6i3OZDd4uPk&#10;XdrW16CBW6LayguyPT3KVKLOJNW0tNJMt9Orr77+4IMft1mka7cUvcUqWgQ1btJYTbYBKQkMsH/f&#10;fvsZhaQ9msDdsnUbxps37x1HkmR7F/JPnDot7y804a+n9+7VSxh944YNZi5bZpKee/rsWXS8bLm4&#10;Xz3WKy+KsabJHkPPeaDMJQ/CNkLt/BuemZ2UNmqIhsuraaCnI6RmYqVZP5KsxrRmBIh5J5s3bRYw&#10;caO8n7JROzmi/oKspEge+dnPVq9ZrdHL0WNH4Ug5BmmC7YAFwCNCjQJM26/EOsoGQ/4QFKB4usEb&#10;D7V2OgYKPBdxQ3EEYCP7Dar4gXhycZzuHHWMOMc0QqYrx+T9JKcwa3OHi+TnEInWNfBFtWASGPmv&#10;//ov2tRl6WjhLOIH3bEfCCjIu2jfEp4Q8kBgnMJwXIyDab0sP7ZKeJPiUVnPaeMr7mIDWR31Rs/l&#10;ElEeF8nh0GGhNkKIhC3pEQaPNhlcQ5cZxE4OQKOzQdJCkKI5h04KbWTVRFvUa8SARgYNjzNJ8CTH&#10;pZdYwZgKF3gBrKkifsA0ppCDtRNMlhmhwphV6DaDh0+DvLkF0v1243vxdDFUo0aNexna2YYtms+Y&#10;MXP3nt122jEmli9bJt0rneOhHoSGhbezOasyKxDZNz6GDV/ZfLp07TJzxhxVV8OGDZk5a/o4id78&#10;QvxrvcgJxtUTpj12TZtI7SQJJSWe+k+WjBgxnBwHZ3TOIkZpbLu00q5dHbTRpm0bU9UVYu7cd6jk&#10;w0cOy0tp58rPdjoR285mdt6MTevCgN7SqSJdIIyAMzujGk0zdPjw+g0b2Fb2n9/7nkrBwmpFImz2&#10;VyIw2zqlltkZp0+d0YGFS4Sb8A4NrbEl16pps0ZNmylTqp61RLh8+kPIYpIaANN+rH37kA3Th1BC&#10;MyE3kOWyZcvbtG4FOJHU/P0SGeJQFxy99vobghkoX6j/qlEjzdPZf/xFyCV8EAZZgSo8JYRVeGkY&#10;ioWNouAuNB/DERGSJMgbJbhYtABlxraQyDeHZYbyo0dJFAfFNmccFH1mTQw7+wuVSMtyEFX0OYtT&#10;5UAv5zNFBNsrFuujieHNP6iN4EVLgRUrViqoI3lUnBGDGNma1ZsMGzrE9riWLZpHPN/0TGzx0iWT&#10;bpxYVn5JMUDLVk6GtV9YAq9QcIhms3lg1aqVCxcsMDcCmdRyI/Cm5VkAiYOGIjkcEXyTBhTCy1/T&#10;9RO84l7tlaIsEpQRliiWEjhyH/VYnu/D4QjPy8guNpqnEgco2yDRktXjYQIOosaMODATkit2jUQo&#10;Dybws6dnltR55gDB4bIohiGy/YqSgMY1sqfSZejylVdfgx7Ie/mVVxGchWgWJHm5aePGm/XW1L/k&#10;+efJIDaE2Dqa9t4ODE1nN23c3MrOZ7UruqFMn6a7l305ngImFnLP3XfbL33jjZNkfXGvOHinTu3U&#10;BSEyLK1mwcTWr183ePAQ7E0GoSGBAsv5z+9+l44xQ8URB/bva9G8BYZHKBgYeI+f/KXx9YHVDoAj&#10;bM4ts9NoLB/cENNHPvzhya+8oo8n9NuxAf1r16zl5eFn9IqeIrQVVSS4wsJZXrF/m9CPrCn0EZTU&#10;iY/IFLmQ6WGoAmawbqQTqRNvIjpnGhInkA4d0UzaPlNYJp7YazpXRvABUkgoCIJTE3YxLeh26Cb9&#10;YUphZATx3B5madZmZiTTwS2279kxRqaH6DegacRuOJehHAIIh3s65WctoAc44Rr6qBIB/F2mCs7y&#10;qTe3A2mkKiPVH+rEyJ4eQWrAVDNtfEIqjNmwrP1qBC+mUsTlk3KIE7PKy6OHSnTg9U24X16BLH+9&#10;N5rZhrsQl3kBReqHdOAAzeR7zBKBVnhBWoCGZjgipEuaRpVK8LQoJ9EZAYj++7//p3//flIUffv2&#10;Q4wmAMvKzODhUHL9U+cIzUDJ7pSjL70AMlRvNF4y+YOHxdITj9MlqZ+NCoWCArwTZqUn6npgkyJx&#10;4yNlprkJs4zlS9xRSC7TpuTwwUMXLpSyihBqlEvUrlsHU3uWoAO7geZr0qQpRWVA4UR5IOhgXGAu&#10;kDENWc/IMAl063IDO0qHlq9O/aJMonmbVvnVioZfNbJMZXP1GnSYAd2FTZQiAR2zXxeiUOFC32BY&#10;Unq6W/dOqWAP8DMZG8vxl2AJ2mNhgzNBT7ULm2dRrBTYUyJBOeXO0/v9EjkcX3gETxIAjF977Q3w&#10;F19p1bzZ8WOpxAAzIlGkhQCglbKJCJCRGeL0UGSD/PWNn+gtH6mfKIykMiP/5Ce3xxKwBqwFXeVe&#10;poGKACEi59YY9RFhJ0VCOlL4vuT/5YLkQaI5bfQHlVDugrjFnmWII3/MTZcNGNFug7ScNXuOkkiC&#10;wuBhGWO0Hj27HTigZrhh717dzYo9bXcpuG/dti3bsZACY5HtDvaJAEyBYtZINVt8Vki2No48IQs8&#10;gMiIM619tHhMwlcg+MIIZXHYKkQIRr6OCAMFYAVBXk5003MZsjCh6PoMSQAUvhE1EOG7OGiErGH5&#10;ck6RiCUxJ41D50ObakIYdYHJcCYIVpTkXtcwzONIQGPSFosXL+GmJLgXFKjWzTRjspRtNafJrY6/&#10;KS/KF1myZCnunffOOwoNsu14J1UKEAUSSG7X09MOc6rIK1CIi5ALjKvv1JuVjJB/EnUXvrPwxnYh&#10;NWnSvl17FiVFxRrF9pbfr38/UQ5df7L2UK1HDh8RR/ySepH579mrp4QrhowT+bQQ1aMeGUWNgOf6&#10;iTtMELgL/LG9xDLrklikITjOOMTySdXY9QmYQM3djF5EtAvhCEd4G1pBEnjdGx2rSBMv4t5HXwIy&#10;vwp7RNcD1gAzMNqNQA0BxCBIpxeOGEEP+esR5gwU9BNpy7rJQsEX6ACwEqyDO1OCLJRHCckVIZjY&#10;HhQt9TyC3Dclq7Bqfw3occa3KFZOMsGyRjgWQscbnNnkJwoDJ1up5Fbq7bRqFeAgCZuFES2DCwA9&#10;xT45wwpdImAXR4um6Hsbwi7nPyFR0EYqsXyrRmZ4wXOj5aCpwghzyrM83aKgJkKaxqdvYhd6LpqH&#10;p8IadZeJRVcLA7rFVNN+++7dAco8I84jnLt9x45oEmjXDhe5RXPdwC5s2LgpAolnz509iMX37uUo&#10;BK4RmPb+kCtLx9To0rkLA9GBLHbCUiEoIYKQWLdtO2c7kefOBOqrInjzpnQAowmEp2soUk1ZJw2r&#10;5huiN23ZImUmPAhQAsi+Eenq2qWzkIDz3AUPUYfItWRS5vDV9Fx5VukBvfCR65o1q5XkOBSDG6dg&#10;nYRZvmIFKBELa9au1Z2aI2WlfKZT58/lFRacOnNaVdGFSxeFGVYs1hwjRfiFLt6Z9w6exSA0tFwv&#10;4EPG+fOl7BOGdrt2rerVrS32kx2kmUQ2gFsvFMCFizE/qWcJJDIE/fwXj9177z02s7syS0yst3zo&#10;/oPRqsAjQtq3/0DtOvj6FFBS217r1qiGSCkczBUZUO+zrOVl+8a96M0ETAblhKg0GawR8dIIlSMA&#10;iED2eCQM9CgiiwCG0YKc4q+lhTPBpAhL3XMhMfoUY0Z8mjmRx5LPevgwqRs+WRBnqBlXgm1EoX//&#10;S1Uxa0bRvaQdJlIe1b1HN5aQLZi4GCSzpG+KWhHRxDv7tW+/PjIUbP0UmatkgDZu3qyFvAYbJfVB&#10;dTJI7dryRqaHVd1O7ANLnuHoIbJM4AKfEzGrVq8VaFq8ZIlmiOiCzCWaQY0PpI5LN1k5g8ji6HTw&#10;3e9+N2rBffReuAaGkr+ybBl+QIWmyFJ2uwpU62fxGceN4MuEj+aGQIldxdmJEt9H+MUbR/DZxCuE&#10;RWFkuzU7rVq1qUmTljquq59S6Mni3LplZdt27QQZPBpvPPnUU2fPywSWK/HEQjCK+ZUbRFPI/Qf2&#10;a/hIPynmYd2bDJjSTLNmzYSV6yZMQAe0FWFHk5tzHEsM2evWr9fcQixFUYAOGlFNoHgIcUQU60o7&#10;IkgnlhB2jb/BJ/5GkBf9RdVsOotSFiT1I6ikay3WRwJlz559p06f0ABErOOqEUPBh2OBZONQFhKO&#10;ofeLX/z8a1/7Og/DYZC0MtS6htxXKWAhsECUy+5w8iwBisM4CoIGZDN3jUnik9ha5Hypz3zmM7F7&#10;IJYGI9HyWTWgOaMkXORK7o7uI7m66hAEqo31gmOpRY04CgNVg6ejTTqmrZdGU3xMsCI2etSiTExh&#10;q4i5MekVutDFuAjxEHDox43RBGTUmDG6SzDKzArhstbvu+de92I8cQ9j0kn+6knIL2EOCzLv2r3n&#10;jTffSmUOhQUeRxR26tDxmWeeRuQaOGrmJmNxLpUvp6RxKHXYiV23AEhMhGSJUEFIbcsBupx/Fvgl&#10;hug5fOgyAsU34U/76CccAREMxog8h86LPRkxbLzCwXJvZr+n792LO+JcRM9FjVCDe0kEkp1v5y/4&#10;sFK9RwYIwGVazhgqaM848AKAeCFHpZyVJ558SjNijKMLsrCBZwXBaFVHt733fQ9YBWmAIKN6iDAF&#10;E3xq5i72NyQjEAG1dfkyHMG4IEfn7xJzEhAOELnl1ptlyEwVlHQ2QQOuT1GtgkJ7ifQ0apjtXwQL&#10;NXi6x27dvIX7RWjQxMIDMuPcG2iNjTVBqCFtc690jnN+/uYtSpNqiEaIDu3auevnjz6qxWVO95D7&#10;5GZEikzA8rNiqP/9Aj3DBjBdAOzLV64R6hWg06XCHk3dhvUuorZVGGntgx2IqeXLFvfs0cN7RbCp&#10;8q26Nuf2XNYW0ldygm51SDFyOkUj25WleJ17ZxVwxKQT0k8WXqopryDQUtRUhZdj1JN3UiNJFnVk&#10;mUYxWsyV9IAFHZWaNq1nqIWLFkIB3jYI1etx1GeEB/JJm4rsiL+CAtVm6VDX/AonYHou/R3kR7nX&#10;qF4MOzlAqYdLDS+qSXqlM3P1IdQSyhK8cDpTXjF3504dhKYFJBEtJXp5qF8d8oSArQIukuzKEnvh&#10;DIXkjy8TuYpQsw4E9BEf8wrbSKLcecedzz73LHfIjjMUPXpUEkDCVtCPQOV+GNQwpDsnuYBJoBN3&#10;Cf54JAVABsXj4RInRN0RrGP4iCDJn8MucUNuBq+y1Gi4LDNW1TWuTKfdpC65SmwKQQOpG/CFF1Rk&#10;jX399bdketV6KnJ0LobbFbMjuCjEOH32XNbSMVVeGk3fLSPPmjX7xPHjMmc6B/MAgJVdYE8f2/ne&#10;++6VQ/rQBz9I2SCerA7IyceXW4hu2rxp9qzZlnz0WGJp0Qxe0KCB0ryXqmUVWGE3Zdi9fGYrQGc0&#10;kzxucAcKUAoN5H1AwDemnbZANU5nGCqRYN8RX0eOHtezBHZUhztqetasOffec2dRYQGyJiudMaiZ&#10;UIogZSWwX9ZM4u/+jg5oWL8+oWwtgAbHYG7h4fTQIto3hC8crOsVWRZvkAJjAspIH0AjUhkceJ7t&#10;7ykRUVSYZ4ZMDfDnFvtV2E27o0gHoqSocUAh2ubbLupjqF77zPTN81xkEEBg04Vr4ktq1Ueag+6h&#10;HuCOaqFKeeSxW9b3sfGZivVcFQLLl6e0cIcOHX/yk/+xm8qqeecWSzCR9cIaUEDbuYUEN+abb73d&#10;u18/PRdGjxoN5i++9JIWwi+98OKPf/wjRfy6aWhFqGEr+91CsADiiXZ5Hh3VPckzyPobAQtgZs5x&#10;MjL8BLneRN4+eM9f6HZxCDVvYkOCi3ENvRJiJep0kL1nBVJcFuHxUEUhpiPdFdoOsqJQwlC+iUKe&#10;yHL5BjxdbBBfMumwc1b8Vi1xUJ06UTQcIts1noLNwRBDEankNfQwaekkvUgMhRhQxZIl9rdxrQeG&#10;t4f28IufzB8kGZHRejnMGvPxuEC0yfsyReR+BYSATJjkbK6fPfpzzfeY24mvL1x44vEnNFH97Gc/&#10;36dvn2hl6UvulNg1oe/c+ldffU2RAqVLXCqp4LDPmjnj/vfca5IWhRpJNMB5lzYi66XKAWTTxk2a&#10;TUhXaGJp4zb2AZMQ4hQG84gRA48RWX2Xk2TaHpGzj1NL+/Iqq9duoIdE3dOpgLNmWvuSpUtGXTVK&#10;d015X3Zk+aVSmsC9DvjIyCLpDqZwqLRkvGY7gulemiOZIVWEGfNSNfwVHfMAK3yYrKQ+exOTzr6J&#10;V8R1vTJVUU11gPJ4ojIMgqhwTOZIdpJvUJcvCiQns0HYzLKMlyrLzPaXv3zMjrTL41aYVXqb86LS&#10;+RCpLJuBRTEnTzQJEWWuWZyN2GQcwGawRmAQnWDJbG5pPpGchg7fQ5YXOon1AojBwiBL2ii2iCb1&#10;W1kJ4vUbNFRgww102hC/mOXlRClwvAzKigoUHz4mBwgJhkIKFyFK4zGPj0GsYejFJlaPD3r1N8g6&#10;fvIxgOVNzqZL3yQ8JNiBgooeYcrvff/H2Z7ctzGDTrc6XLVu1VSf70d//gv14uiSsGPP6HAf1QfO&#10;pLjvvnuVJ6gj0GaCW9OubTvZYGpMXRzSmTN3Dve2Ro1q+NOUPIiYUOSaDNsqVQRJiTCHXMyZ+w4z&#10;6tjxZPW3a9seNkU8CvLSKfTM/HD2oxKMgLBqIgDzkEGgYUCgCCnPmAUHmsP7OBlo7NXjCT5QGjFi&#10;WBAAhSQknW1uvU4tb+9ePVo2b8bPiCwRTc9BhiBhya985e+HDx8BHatW2qiUnE7ixkaiSIxDpb5H&#10;9EHs+Y39nlTOT3/6U4IVxq1FURznSe0iguD1U0JgCG4hgsHQooRGfVQ7hxKsgi7nFXGh+EyW6Ubi&#10;FQEYX5qK6iI4AhSK5Zwuk4tFBHmEqxFOVbhl7DJiLiS1B1m4Lyknv7I0jUwn0UZr16+z8UV3Wul0&#10;ptLf/s3fQitzLCgN6bvSOBxuuABzbtabb7/N8RR6/ciHPyTT/uZbb958403qm8eMHiOMgBKofPvd&#10;OKAWjowhK9wjY3o0FjBO7HOg1HkJFhsORzguHLiQYuFuhvPhghAHLrOocBfgN7RFkLeVAleWvEwe&#10;Rnio3ltIlAWFOsmkRorShB1qnEh65VxtFwQ3xbCWAJjIyZhAgbPiFcxvRebgV+M3adJM34e0KTXr&#10;eeEgVLI7mSmeqvfgxUut27QSM0AtnmhKkQmHPohDPHCEkiOIdFnM/er8sFhLCv1lSfuQ7z4GcMRn&#10;1BAJYxjWl3hkzpy5RCRno0N7sfR0VgAt6AhNwk1o3UeA4qu2tCEhbfhtYy2yjB94//tCtsSJMCF2&#10;LgvT7P+IYNykDpjfsGNnapqlgEjwk83hrrgyqjfBxNLMBwD9zYlIbyyE6iIeowiW65lfWLV23QYC&#10;Klo3KdDlFYGzoislG9wHEVFHSJeeP8OJMSzDNxBHEbGqM0+rIKml5EVmGiKbBpkj/QzycIR0Lq8C&#10;/cTWrqwxQiKnlGsXcUFeKtrTVbYhxsXlZSIuSd+kVcfhRrHBPMtBZrosTSMujpb0xhbczHBXCfWq&#10;AdK5CuFfVlwusQnMpvErKvlYqMLIQgNW4acgY3GFIHXucCw2KDbIPj0o+zWslrBsgmZS2HPfvrCM&#10;WVS+TxNOfl8WZgnsgogcZwyRpp0KwwtwbKAqHuaVo7mYsV89LKxC14chFusPXorbg5PjKb6PhJvv&#10;oTxsECiE+yiOMoKgOTCm0HaVSjEEp0U0atKYEbd+fWo+hESQmgQarCvzyEVUTmTa0YOQeAqIFdfE&#10;YrjUlRQPv3jHdimHunYwjL16jOmDhaP/cOnEidcTELqj6rtKt4G7ulImGM1HDeg4a4oKSLDQjBmz&#10;hgwZqNwAv3HvhMLAAVd7T3bzEUkukZNo3GuxTHiBIwkSklq8iBzHRcQlbXHb7XeKKjD/hRAxVcuW&#10;ze3GP3P23LRp031s2EAS+NyundupHGkMikTF47ce+tb48dcmfXMshYZS+wktNdNOkXqkKs+A1QzZ&#10;piQ5QZRHkSt7lnrgJ2k2qDeSb+jRj33sY8JcxAqYA45vgA64aMpon8OiZ8KbiRBHnEHiMnqRo0wQ&#10;I0fwcTG15DwI6IvDh7zkh2KjGIUk3+NiCIq6Z8+C0yCDoNec3wbvQI2KXAYvfLXovZ/s4h3bXSw7&#10;JzOnisQ2z3Zt2np0FLNwjMzE9SwAQGACe8TiJUsdT7Z61Wr1lqngU5vzffu6dOkq5qSbi9wewaB/&#10;KOwjPxCL3dbBCIjTgNYFrVHpzhc0vdAEkX018yBgVUw+otgg8nBfKNSIbhkkNFOOP8P88vKlWyKC&#10;4eW5PrISYje+BwVnWWNY9GAYoiVuD86/LPKyafvo0QHPnOIMQ9DLUKEssVd8879N7l/fKGm/kQmA&#10;Sei5eKhvICW31T8n4MK389e6QtaHVAnhkLsswbayiowUssSPESRgYYQEoOHcriID16dgKGta4Um2&#10;V1/EiUVlNO/dsm3rVukiVAE+YIViw+czPoryBuKoVr/CltoQtyg7nPr2VD0nISWudJAxi8rcyEQa&#10;xZQQM0YIqLjXmKH7I5wQiZztO/fUrK2Qukwz0GNH7YlMpgCVxjHKihEK6IOG9eu4MW1Hy1oMQ0fA&#10;GUmljSUE+qVLYGh7pR40QJoqv1PHpnpiEQQ9aZDKExR5l5RqzeehsjXiKC6WsGGK0ehGph7sVpbP&#10;pAbsiVPWBFP16jU4cyaVbrKJHRdnpcqvMUvYx2pApAZPnkn+OgoyMUW/tigDr21DkybdoHoFxByG&#10;nnqg/yoEmmwgYvbsWZUpsRvH0jKnn8eTLBhuk1AdkKF2C48tJTBFNmJbV4Y6CJsbqcfGU+8tyvuw&#10;ltBPsniCf8KTStopeXZVqN/kkSV9y8cs44UZ2kCmYqA4xiruCqPJ46ETzD2bFZ/jugjaAKg3EIBW&#10;MCcTm5NrfkQJcwPoI9loEK/Y2xRWWIOGjVTOqremvR9++JFUH1WQWk0YLTjf48ovJQfF8RNgTeuZ&#10;7byFi/ThJs3t4zETrrpIDtKHmxsmXm/ajz76cy3phGVGjBiuWwEPz5WvvvqKHIyVfvZzn/ved78r&#10;BC6ZvGXzVhWrtpqaz6uvTVGnMHrUSAb1ww8/2qN7t5HDE761T+bkhmAVv+L4A7R1gQM1ZpKWTydF&#10;HEkYikBnnLL4OCXg0LVb95dfeW3cNVfv33+wYcP6e/fu79Wnt1aSID9jhtZHFa1aNZ/61hQKD9Vy&#10;UAR5aIIhw4aKrgg6gxvA0m3ISFmEHQ8SSC6QJSKXjS+U5xZGbogShWdgwjNTYiDXHX60VbiR38Ox&#10;iE4qRIM3bvFXoBWidZQAuugoZXUMbSKSPaVzLnTQB2iOp+J718OsiUXglCEMFJQTSmDVUjPW7lc0&#10;7U0oANRlhiwMSDcxA8YJyl6C+3JRSVJnBr7jaq66apTpGdM+gBDEbuGTIWjWgDXyOJ20jdAXLl7c&#10;omXrdJyB2GDVqnbbEN4Rdo690mlbMflVUcFQwDmxrxMRgoY8k0e417SDrzCbZ3kDrTnHxVARYc+M&#10;p3S8qZ8i8oA16GMK0q9uDCURAI9CXkY9wLo48kkhBMNpuMyJmYIJOISUB2dAC6UY4al4updBmB0I&#10;NSokg6MjMhE6zCss0EzJXTariZ3LaunXtZGUhu9zqi7mFmZlbrSckrOEUM/hO+a+z0n2/31LQcHP&#10;H/sl85HBJCBjeo6lp7U4ZEobQodlsjBPiSyB6x3Rz28AgeRdZSGv7LCPy9u/fB8EHL5X0kDRHSpT&#10;uiQlEZE028WUpNGRL8x/lyGVOL/cQ2GZDQR6oWgtMxzQGNbS/A0fVNql9GKq3ZXWVVgE7cKTZuXX&#10;FJOXsa6sqFOrRrRgCPWZNrrWrCVHEJkIbpB/pK+PzuPwaHu2ZLYs0ySJdRrClHiuVE7gmiIJx50j&#10;ZnqO5vOiilq1bh0RJnpLl1tjXrqQzxBECYiQlpUApSwkXy1t8JCBK1eu7tS168Jly64aeRVJovsU&#10;4mehSJAy4ByIdejQgU2btnzpS59Vlo1l0GdErWvWTlv6JLQiIA87hw8dtlK4MHn/7MsQP4toh9ni&#10;IO8j7ep2RrCIDkQQCBbiDRIN9RPZhEhnpCAZYQrKoT9gLbkRR1PhoJB6eNDUnL5MONxAocnBJWrb&#10;cZovYQvmWCgmypLFukDswaYexSFy1EZm1yM+0jArwEhGnAWnquWDB/kK+F80xmX2w4qJEaNm4qRq&#10;VEL2mbSh9LNq2qKJHObLr76c7QrqTbdVcWTTM88UFrYh3RzS4QAYGSNeM1GiH7mgM/lILmu2qB6G&#10;lrVYxCTy64KlS5ahN7qBoc0tYHQ7U8VzbaHo2qWrZB3mT1XmCxZQJzbfqWkEXPauziJK4MLGt5AQ&#10;Q8GE0eOAM5T6A+3Zg9xpIL4ICqNoPTT2x5FHSJPgPl9S6qROB3JrGAExQs/Lly0fOXLYpbIKRb02&#10;fl89dtThg30JXPDhr5Dv9gCaz4yZMz136OAhtCNLii4JRJgD1AIjYrIWgJJBMaVwU6hGuIZfmKIO&#10;cx+ZCC5mGQjT4R8xKGVssBM7yeCLF0WXGJzPx7CFTXVcQIesTZuOAWfaSIINCVo1BzEOVvEsQJND&#10;omBMD+UFmcW+adNwThcCxQ/ewxSdxDPAQu6KOiXA5EcyOkRyOC2i1YwPtVpIPGLQKnFMzMgeqkaU&#10;7KBufWkbhCN8hEayXg9n6cWSrN8H41sqLvWCRBAi10VF1ksT42T3RkbNkk3AuhA2FxYYI0ANaFAc&#10;TcnC6g+hnyOAEMqoIrb7WE6oTEwR9V1+xU1eDpIPjYKJUIIrjRyyL4RmWOXh4oRkZwHEE0NFmapH&#10;h+VOkTMCbCEPkWEQj/PeKyL4XsjGe2a4Q3l8BF5S7LI2+m3/FzHAEPSxCh9DVoRMjzcR5AjBnXk1&#10;KUzie9NI4M3CJKFpvEBgwcKFTD1Ey9bMrkzL8aZ6jdTULkWZlNqXXj7uIdYSe/yzf0m5i33lRFZ4&#10;b7lZuS4t/FKyDqsXpQ7hSftm0S1w9CWgEbJiGPEeC8eWg5zKj5lfqX1zOq9MJMwU8vIYySmJQiSL&#10;8Wg6lEJV6S73WYy+KrKupGpku+308IaU3bZ9O/gHgVE/NvCKGHvPO+cR8kezcu1dYoClJZIxiZGt&#10;K2XgKivVW5JrUeOwffsOoynoiFOk1eMoD04at7za1i3bnGUFJjAr9YnLWrdu26JFk4L8ao0aNjl1&#10;8kyLlm1WrFrTpl37/QcP6fzUvUOHdm3brFqpV4JDLO2Rqp4dCb+FGLcYlJm23Bw9bgcnPuJaAQvE&#10;qRMG5CRweCwpD5ZUkxciDEZ2l1/DeMXmUTuNPgVa6KpkKGQEgwykdbOKzfQqxDBupjDcrF6OrHRE&#10;iXGFkk2lR89eZJFzlvIK8q8eN86GNfRAKtlV4HlxULQ3r7/xRlYC4Cim4h27dn3wAx8Q07ee6MgQ&#10;edEovPHR4zgQodjCGDFjyyA+Qklap3BW4oSKSkebXDh6XFWl07HOni89uHx12zatB/UdbMy5M9+h&#10;KpKVWlHerEljfPilv/ni3/zN3wxx8N2JY+1at1y+dEnjhvVpO2WpmbRNjahNw8Y9cOnXrw9GTbXj&#10;M2Z4bs+evdat29h/wICmTZsvW057dbNVQtM5h9XrpMlLJQi6dO6YOvdUCBDSdivvuO2msIAi2BLs&#10;moRdppzAet+BQ6W2HBTVeOWNqYI5qca6Vgr+kLDwEWnwosL82XNmvO997ycXFy9ZSMnpxbJi2VIC&#10;vWaNalULKw8eEFzqIltjWA4EK75Hz54py3LunKCcNKzjzn3Pd+F/eC4/SVSweo0sd11e4XixcyWl&#10;SGX9ps17DxxQi8hoQui9+vRNWedqVW+/7XaG6sLFi4iWG2+6ecHixbrRnCu9UJGXr9EZJz2dcRul&#10;gBUplApZUne0qflwFKiu2NBKLaGn2JCE8rgvBCWvFHxUfCEG+5OCyU2e2qOqqSsfQSbFhzODNOSC&#10;ASldI4jyUyFxMcJFx+hKbI3mm3jd9fQlZuN0usu95uajqCBcmK1xHOjHj09bDqtUenqNosLqdVPY&#10;h2QyTrIkUkuzSyLApN1zz7/49DNPp2RsfgoS0EzJAOra1TKXr1r5iQcfFCHR4n39po1FU6aoadYx&#10;U5uo9h0kEZUo59seaAm0FL0Vu+4Byjih2FJknAIsKlSxyYZl1apnu2r0qCwtmqJtaQeFf8eOUfPU&#10;Nv4EK3OLXrFR4OeycKRCJYQfEBKfmszCvC3jjOrQVW7x18VJnGUvyIoA1LnzZ3yvaHPT5nS6bs63&#10;sATDYkZzji1f1kKaGFzAxOQlzE0J9wEU+gzmDQsjV9YRJk5I83MlqYuuXllG4B/YSCQwdPcdt2Nz&#10;6tmXZVnW3Tjpb9bUDk58VLB64XzaPGdusbHMGyMDRdJb2Z6z8EGt2gRQYMRpXOAba0/AydLvmbOW&#10;dYHNPNTYkYKcANY44a1mSvByd/mckRG2Xe7XxK0pmwwveqwl71JPIlzj8+UMUIZxpFi3Vqp2Mw7F&#10;WVRQrXrTVOzjpRFMSIZc/DO+j8hVGB9hiIQwiVXHNQHq+N4LZLwIN7cUVKmXqKXA2ms0b5YOUYXl&#10;w4cPGHPF8uxw+r3VYI2sUwpTVnq2XiOxpVp4qvz0/p3bzpaeP1qzdt7BQ2lT5rXXjaFbYJyzYWQM&#10;RaMAVAAnrK40q+wvx95bOXunT2l0G7FTop7dbAVaALMj9V1r164DO75Jsxajx3bdsGHTyjXrdelN&#10;hldBXo8eyg97xg6wBDoGJrubKQoiTKe07YPPJGRJVSgMPHlSUZlTJb0IdCanMmv5A86HKcIoUUJe&#10;0PC6fVAzjnMmGmbMnKHfKKLBzAp40AdgoZjkqF68aNKMaDICBfspKIxGldtHHLFfJALfdNfRY8ex&#10;nzSPEobBgwdy0XPb3KJzu5Fxr6EIAsZmcglLUkcG58ynk9NKSyUYHZCV3NWGDdPe4z59GbnKcngM&#10;5mYV1mgCJKY9hsOGDSX67TwnnlCh0kxUzj8AlsyMqtGtW9fJk19WMezGoJWIDISMQB9onXsRhL51&#10;+65rrhn705/a8kKOnTl46KAz0MjZkMhup60Lqxap/nzhxRfUHANyv379f/6zn3EpYv82mCiZo3XS&#10;sWO7dlmXL6nqWnVqewSzgFxGVTIi1sIDw2ZMBE7n2XPnCXHQQ6CLFi7yl3I1W8KSNpJuZT0Qj8Du&#10;REHEdPXV15A+6utSAP3ceTuFSS42GhPPPPft20usW51nxdmydgh5Q/aJc6I/VBvxIi4adgINiCYR&#10;QovgGd/E3tsQkWE+kzLGYUYgCaziRlJbQF/kE46ofwJLaQbGABnOBJvJG3U33DL0E/6KvBdOMyD4&#10;W7IHmRUsUD/wEsdFE5RRwRyZgNiHAcgQ4RbmyNAhQ2l0WSUOiv1eFgLpQYQk5t7de4zA4BUxZmt7&#10;UEo2nDp91airBEt/8dhjV48dHe2GWVSmTaNEJA3EeKgeZ9Wy4RSkgGGqU/2VmMt8s/RCYMqaFbmR&#10;HRxBMDdt0PAgtSECjzDLU/drCH0DxiPcyCZImZJsy3mIzshLxWJ9EwLOy/vw6kJVxN+csAt5FyIv&#10;FF6E+4LOyytT9RQeSQe4aL3ToIHV4WiDWzJUigGwDCLM6ynmBn0bN28mTdJRRrYeZ22ziRG0FAov&#10;PuYmEKIg5+WAvOf6Bn59aWJBZqHjvcGSEQMEq6jyBRaDsDWNHEDOvSA6OnEwccJyQu3RQAslxKoj&#10;x2P8lJPOFL8vI4EXs3VZsrmzbdHx6JiYN/g94maRpvWKakavnG8at8T8wS3kgBs9JSx1X0YQ2E9e&#10;MX6gIL7xSoKxshIZmAaijTFBO964OC6I2708Atl44aAIl4VFEl1aHB4f/Y2GDB1s8zK94HYMSwi7&#10;F1RRHasxjJ4r4Zk9K2kRbQXFlrwT2AAldJhFv1KSzKwkTuWuMvW/Xf8jXUWGDhnM3n3++Rf79uoh&#10;oWvY6MCLTRJEyMeoj4rI0qIly0RCvNm1excdGBvcbFxSJalJWv/+Ayx02tSpVkLxEEaE7/SZM5AX&#10;TKTDlAoLx48b75oAq00kAeXIf4YV7A3BCklUAl4Sw8WBsAJJZBxp64ngpbJw48YN5ALpKT5mtOQN&#10;ViaTEIiDHOO0Ux+9R1siVEIDFqYKmeBQeu8uITJnxXByLbBP7z7qGkzARndHLcyePYc0BFhwcCqU&#10;Qey/Jc1PaF+fenClDa12NQ0ZPMRmWIbsyhWrho8YnjKiqlQzs9ej0V8EIiyH9IztusJNicLlWrKu&#10;gmKPqKcwP+2TwF2AQJfIQBBPPXv0fPW1VzP0c/wrUJjbFXHhnCh3pGVlg4wcbr6Uho4rMklkKAHx&#10;L//yz2pxObUAjnrUeeOuqtU0day5c9kyZyYlyJ8+JUvEsSMc6fVILdhxOGbMaBg0JjgrEGDUCEqP&#10;HjXKUMICTz35FNqw0/blyS9r+SoQOvH666hDjE1EQhlHDcwJF0uLnijBGMG9YMICinSLVxgfLohU&#10;ZcTWyYJIY9K+YVsQcNGO2jUGjBo/A8oMcbyg2ySRimEt2SCozq9u9DhwRpZUAu/QN5gqqephw7AT&#10;omIDRc8IVxKU1CQSstFSSFbE5UMf+qBG74K0Wgu70YQBPyoRWEB2vGG8rBT+RDgcgYuMP+2VTlWI&#10;XnY70R8MAnOjL3Wxs1gEDC+CaDais5CmTHmDq+2arINfCnGbQDrSvWo1zpHHeXoklnANOFhRFHYj&#10;Y8o+dl+FxeYN6gUu6CBeMVf0gcRTZm4cCwTzsA+MEJGfFBLJtBQsowTfGyq+CfkYWgqUcpZ45meU&#10;S2awU6lh+RjVAbFD2RxYMEwNMyEiQdsSQnqy6lasTD1W0Pl9995HemEI+Eopz181QQ8ZeuXLKsK9&#10;izhhzCEnncNXiKlGP4ugqBDE/kY3+kj8JNz8qsQrxHQoWvFkrRRRRQwepAhckaGMy3JyPwR6aPoQ&#10;ykFvoULiEf6iK2gy85iMAUn/WFfQdpgFsa7Imhg24BCrC4cpVhGz9WWQgW+ik0B8GRaJteMv5khI&#10;2twtoepC28ULTBAGlzGmHeHfALK8JY809eSN3tM8zqwQNMwCLxKDuxJtUNwVdgAf1jWKHpctW55V&#10;Zi3lhGIxBb3QB5K+uevOuzyCRctGkQVcvnI1j0UI4OCBg7Vq17z77ju2b9k6ffoMXdaURgMdVi0U&#10;pUEf5kp6EutJYhbqZ1zKDPQ87s773/uAfR7aCpWUdEXHEjw0oouj+Y0bVVuJaPHFlVDrKLpt21Zb&#10;OLds2gzcEc4WRIqojomy9NEQbcH+BSYuiwCu51qq9QMHYz+6FVBRx0+c4iswp6kigz/99LM8YwcQ&#10;4jQ8aXCIp3VAKvZahygcOWqUmlUHPdFhWVeMKuqzSXwdu5PZkvVkg2tR2qHDhuJwOQPZJnvLTXXJ&#10;0qW9evbi8GkCJuhy+x23P/vsc/wDoJgzd+6tt9wqyvfmlDdvvOlGm4F0xYAnZCFNF3tOWfqWSW1k&#10;FXoTv/Xt/zh9tkTWkcT/4Q++96Uv/f2k66+NeAIhi4ZM7/RZxzmnko3Zs2chV24KgSsGZShSlSCO&#10;jn/f+ta3eAa8ZiBirYDh229PpTBY0x/96McgEi7Ibmm5OGZQOdncuUtTcUvWUCftdkiW6bn/+M//&#10;hG4dkvydOXPGdRPS2eS6h2lTZubwS20rixeSNklhYlWFbHbOu/3FKXd48lS0rWMI0wpKDJA4FFCB&#10;EGoEW9DMEIdArpnzm4N5QltEyj0kQqjw2MCYk31+5dm4zF0Uhhd5x12GMiaCVaON0HleQBQaKGq6&#10;4giZqCIJ90WqzC1RPMKLUkMVBoS/lyM5NoXcfLM6XS7fuvXreIp79+wtLTlHlxD3aBtRkVnmb5mg&#10;xyAzIFlmT5gyJLnck6dOjh17tQqaZ599hmiwdgoDj0gvoVLaWg19KAZxuF27dqJnvQyef+F51P7N&#10;f/1XTa2gyGa4LPtdW2gRW2JJqwaWMDM137J8FBLuI8i4wE8pV59VVUQDaTWN9JBgO4AwFKAgwlAh&#10;ROKoXLqfKeMb8jcMAowZpUkGxJVuCdckJOyVb0TqGDiiAooLjuw/AtTVi1JLeC+qKJpcwBeLwdJA&#10;zFCgB0e26Jlhat6TKhRS2VSI9dATIfJC4vtrgW6/XDKQCW7XhyMYUjtutPCQ+2H6JMmYZQRdZhzX&#10;h0oLZQPjoV/9FB5PKBVcwwoHE6TlYqIAZkORBJW6K6R82EZhLYX69CZgG6PFG0sOERQaBc0EDHNj&#10;xrpCo1wJ3vgYBkFAI165CeS+San+7DJPz2r5TtmlFyongqUeEeSNDMjS0P3mY24B4QhOBDR8TGZ0&#10;KhVJI6QTwhVRFxaK+XuKa1wMdxShCATyDhccTgUiIJcgEmoiw2+44XqWCjHl+vCnXcYUS3TFBpU1&#10;qFZFLrxho0YUioP0qhyo3LVz9/XXjnPulEZTrDRCj6zI416Fn2uKDg5n1zRq0jTbXXte0wb3Wzqw&#10;pOxR2hRSNm7cNZwMx8Bge0+lk/CDvYRaKAINNhCmIIZOHDvOmAUCleyseAiw9QwQPZIpjc9t5Exn&#10;brZvj1F9KdtBnCFEPgRmBibetOD6mnUbYPfQwYMEMTW7b8/uO26/DYsqXCadmaL2vgRYDR5p8Jtv&#10;vUVtGzeFBeqQGJuHBKzAWsyaUH7/+95HD9nqe+zoUUc+S8e9NPmlG2+8qXWbtk7YffHFlz7ykQ8/&#10;+vOfT7rhhhEjhrMYEdq2rduE1PRlgRgFfuEjQ7bOqsQxGRESJHW3bN6c64BQInb07f/4bu269Tmt&#10;Io3IKNWw5lX+1Sc+zqzGPBDM+5EE0onZgMQ9fiBtZ06fEc2qLQe3wKvd9aw20tajU4zL2QrNmtqf&#10;gUm0kwHPe+66G75IdugHN0JBGwsBQPhiSTj/BrK9eGkebaridYY6diz1CvOsl1+e/N4H3vvMs89d&#10;fc3VtkByZ7t27SK4mBVw1xIS5JzddNONSkUlMO+7914UjF5BntINKsfYZD0sOFfC96ahro9cNpT3&#10;RjAlpAVQqWA3szlMwBotHH7D0w3LMTjEXRFY8z5KKP1kPhHnDOaMEIov4Tr6bmAADIMsXW/8KPWM&#10;+E+ow2CwECihFLEhD8RTBXVNhmA767zlU6cA3/Vhou2XO2zRwgw5MZzI2267PavfrcWmO3pE0G/3&#10;2LFjHv3Zz+DInC3HxEBMlXkoRTZjWqCWkc2bY8VMg9rZprIuxU7lwwHWSyHo17/6NcqYAovwFNbQ&#10;HYMVb6ookE1DAGlJYHUWZXDwARxSAHhB27OEKOlgBAMgsczw2iPibxrGoXVih1wuuhVWgusDHTk5&#10;GFAKEawDWvqU2c4xgWJZ5MyScHsIU0zhfcSFkhGt5C9th0+aj1PFphGuEGMQwI9IXYi8nOT1aMsx&#10;iMeZqkcw2sKTjmvAJGzzwCPrQQgHE8EXARJdYNwbKEZs7ADoQwkR4UQqYYUYOaaKeZFuEg5Z8I3+&#10;CJUT7ogrw5oh08Oh8TEgmQDyq2O3rtQfQZahvXJLy4ExAGv8GCQ0a+7XUJk5ly6+z+mhwGYONX4K&#10;lIXuca83wUrWZXwjKxAAHDQTTBSYcoHFRkDCaI7RS8nO7FRMBWvJH80OEzGNAIJXxKuIjjhmiOVR&#10;s1YdprDkgkr3tlnHrB3bt7mSDAR2FWESH8o6HPXJqkud4WwYLU+1JIJyckiqMBRuEIadu3Tx8GgY&#10;CByFsOVhUSqOk5lUtmikvRd16xR36ypjbK6YB5QwIfOfjFMiYk7Wwz6CS/rj1ddeGz5ihGjg7Nlz&#10;JFfuuOPO//7xj8MCAiaOqqVKgWoeTJ0CiuKoe+69VzU9/jEOmsOoWaIivYKFfL97125Fk/rkmx7K&#10;NYJtZcybho0aK0VzYrFDHvTsEz7QsIcOI1b02+c0MPZHDB/hSoVSzF7XQ1E6H6g8JdhTElJrFgff&#10;FhQwGNU7Yk45t359HbfD2Kyvt2mKgy9arOu2oKcDzbp0UTGIkhKlZsyZfGHhEQG02AjCqgJTUb5p&#10;06cr9EDuFDr3aOWqNZhuwoTxP/zhj2677dZXJ78Ulm/UqoE8f8RJEyeOH+Np0bgQzOeglqCTbxTG&#10;nW+wE4/HLakN+Z7dIk6u8ZGgH9B/ALFoGhpNynzoRJmOeOjWTfF6qtzas8c1V40c8a2HHvrgBz+g&#10;TnLl8uX0kFDv/v01qXlbMahAVoUtw7osv//9vR0ixJuOGhMH4HJ2rZfwZULeftttGMBkkrWb7WaF&#10;ZaIwxIf3vnz8iSfcm3W8XSAFKdAXlIDVowQIFRHuWfPp41Qp2kCvpL+jodI2wBoS1AVtWreGlLB2&#10;w+ANcUDZB6tcFpFZMCeQwgvU6klsKyWabTUXLbSDMisnDU8i2i1GYjzUmCm5vlWr1hpnWQveZ8sR&#10;eeYfuXGzNQe60RPdK0ynSk79CB8RDdv84RrQFgP0Kw8M9brdijB/GOBhb3n62KuvFi/t0F7n+53c&#10;cVSBGn/wwx+CCa0pcGcrAm73aDyYzjbNdDJyJZMMJcqBxn7+i59Td+ScMKwQerAJiax1LEa2tLRV&#10;M+31XsFpVn0jrg6CvmH9xh4j1g9ZkDnTtXTAw482FPOGQYmXpubYusBfM1YoDuWEiJJDXFRNSQtD&#10;WHOTAwcP1a5ds25tLV8LzVmQkZRTqhpx+BBkUGaNZC+5b5DQPTyx8gpHUZRUL05NLuCuaRNnaSe9&#10;ngRlSn0VaLcf22bZB8nGJwd270YP5pPKqVOM6LI5QgjYS6t7mY264U+jKGiNNoMQmqMTIRnGrkQR&#10;ViKOmL8uC1nPDw6xHkrCICbsry/BNlIsoSfie6xtWFdiByuKfpIhskK1hG4wYIh7r4i2hc6OqFqE&#10;Q70Jie+j/jpQer70gqJxKTrlEtWrpuNGzRNa0ZjzNQKwLJVQaTHJKCzyfcpsqeWL+o7ycmTmaJua&#10;tWsyW2VesqUlNlFHmlRO5v/5qNZUfYBj9FCaZp6pvT1fMLvAyP4iaRFXJTYC9ex7RAt68xcuYue5&#10;BbcypTas37h/34FRo0ft2DGFgreZKm2gKFJVUTOdT4gdQTrbv6oiuk3rlpTLnj0Nli1dokM1W1y2&#10;vkZx8Yb1GwqYWnxVM0NVcIlPCgrzs87ZlUSkLRqonL3M4HJWEDpWDp9yj5lvi3NwGsG6ctUqJyGy&#10;2UGKoWev+4zp08lHRI9L8RuwrtuwXg5ERMKqHNI6d947soG8PyOQhmErEUDyJZL2cJZCEO07bNqy&#10;VWVEqtAoL7Px2SmQzv7SHeTw0WN4SRNu+79O+CH1z96oTqmwanJRU/n1BeHLQ1kLqZo7d+3mFmj2&#10;46eXX36FYCWnIFNtsdgIkyq1vMiStaJSKc+/d6812nnn2OPt23e2aWO/PQylW9BisstSBv6MAAVL&#10;1rQ///nPWwUsDhw0mG4wpSbNmkEh0eDUIkWAToy99+675syezfGyRo4d9zkMNGXrYoMECgjbdsBp&#10;I9yBEdzYNYSa77k18ELkQRBOs5fIdlfeK7LT7mjWzJmisex3ikeGljQxc1srlC08//xz6hs5iLIS&#10;3FnlxvoObNq0UUc+KQodY1VJgICNt5QcbXfiZNrHRz/BLAOU0uIg2o1Op6EEzGmfloJOepf+MI04&#10;cl4sC2dG+0XeieMN9bUEFiGDdWvX69blhHsMgKgwJG8JbFkelswUwGkQ7ZqSdHRFTyUzo0aPIWi1&#10;TkBXFuh6ywcN4IodBZ5CWgEdZkA2YAKDCNju5lSRlZ1T6XonunKk6HhoyvI9J0l5Ezasv8xz5hjy&#10;gyNxXRHX1Xqhbt+ufAMKYv+ppUWMiDcgVY3gXQyw7gLJ7t26KcEfPmyYqiDKDDR8n1Z98aIFIn6z&#10;JbujpS9RZc+mVmkL5i/A5CZj7QoX/R0//loMCHGKWDZuWK/4AqItDRls3bKFitAuEsnZaDVgwEDH&#10;FqMuzbB1FyW1YRxNutgCGUZR/CL+7BsdVcTulVATkJlDkKSe25kI4opt2nWcM3eeXaalFy717t1X&#10;YHbCdRMWLV6qINYeHCbd+bPn+OUijcaMcLpABcUAj6xD5/ux8DSU0wNt9dq1NWuliD1e27c/eWnU&#10;kZwrdN9zz70EnPpblIzM7GhxrMCmrRsT33VszyiWP5g2Y06N4to6CkranTx9Rhjj9TferFGz5rwF&#10;C+U+n3r6Wcy+a9fewqKq02fMst2HuJRGwK8rVq5esmw53Xfs+EkEoFyNlIRWyCXco5sf8HrjI/Jm&#10;xzBYiRqaWwBcHAgNf+Mb3xDjYR6hRnsDRGuEcFAIMmaOcEatN1RyBLvYFnRAbL3HI2iDekP/NKWf&#10;DOjF0opNewiMTeblY5xv6WWqFJhvXOZLdna8HF5la//UmfPrNGy+eZcj+/LPnTnp1HZRkI0bN2/b&#10;sfOtt95cs3p1tM9HnN54MeYwo5V6Lyy0fMVKveLVghPUsKDWady1V9eqox6SD3RRj4WkcQtSOUao&#10;RvO3KC4RA5SLwxwJlytMCqgk1nAfWZp6NlSpgnIc78Q6Tzme7JQfMiH1Kyi5UKduk6vHjt23Xzvz&#10;wt171LvtK68s44iJ7tq0S03HmYxOpDeSoiLYV1yWnXXkUF0skvquFQgLQCFJZFDrDPE6cMAAMkKD&#10;P3XPaT9drVoyQ+CgpP3aa8c7yy+UEMHKKUudxw4cUDJh9hMmpLyFHsOTX3pR6AbQuQLRWmb+woW7&#10;U31ad9utcTtW13bIYmBLmILOYx7COo8bscb2zHfmzUeRTuUSWIQwctATJXgYr2vXrJZYpnjF2VIJ&#10;GWWWmi46xWeDN8rt2LDS8twXEYy577xD/qK5vv36kg7Yo3evnoQO0iEmvFFSAZ3RmNm6wEWBoHXr&#10;RqzqUWZbvxSbrqAwzoszmSjWijZZyq8F9xEjZZYKbxzxW6uW5BNjxy0OROeQSsCgRfxAf2Aby/d0&#10;Mwd8z3UxUBgQEFJpckbTYOt6mslywm21TF8iQTaL8BTKxhgi9aZk/vyhzAe4QFgrdDFOtPKESozh&#10;e+42fwudeajJ4ChjhqefWST5RC3pA6FRG8IPlgNDdioJXe8b9jtkoUVQwlRBtR6HHjh2FpsdYXUf&#10;Nwta4Zc7S/fPnDmDeoiSJKYoieBK1o+FiG4B5spVK/Wcz+zIvKVLlzCp2MVxGASfKaK7tJ05gJWL&#10;zNztYb4RHHEywksvTbbBiBJSQ+hBqXJy1qwJE64lUyjdqB0PozX8rVyUw08IlU0XBxQRZxHzUbwn&#10;rsUHRSHYOEo/wCpCfIaKQFMMGN+4gFyOASHRmHEAkr8Aa0WwJnNjIUzOH/34v7zXTVgDG5TAVGRE&#10;UlRgCCnAi2wkWqDYsPMXzHeSJHrLmj1qtKHNGtM1Jd4obLowQqBQTK/XrV1HJEAjbQIis6PZ4AWK&#10;a/2q4OLNt97S5Q+s5L2yTcedUg13cXGSjU2bOetB5Xrv3r0oEmtPav7sWZO3x/DcubNvvfX2gIED&#10;CRRcZu0mA/XWS5/JJ7VK/XJqOfZ+yJDBNgylAEAUx2ZVlCkuWl4h7z1woJY5BdWq2gxUnR7Sku6X&#10;jz/et0+ft95+m+RyZKUj+GzAkCSfOWumjOwi/bF695JDRGOMziZNGj38yM8UzXKYdCjAaybOgSTc&#10;wzuBgiTf27dHhBEf9mB0ay2AiReSB5kVvIAzLYXgaRRGAG0UlpaAJ/sgNqhEZA/78H3hSxYTKQq6&#10;6M3xW4vNYrFi+Og2fKPcK+IHEfwElnhz2devyFuzdoOKggaNmuikXH6xtGG92sJwohSmSk9QeXZJ&#10;pihOVuqVeh1lVQymhKcQLXcQwWRFDdWlIeAu7cFfu0avy6VLls+Zoxv6ei3HBIGQFlFz+bm/6mER&#10;K71ytsgbSL1SD/uO6SgAGktc2phUqqdLNuMypKtlmgNMtu/YqTIUm3fv3qV3nx6cOZRMOzoBhxpL&#10;DiXHrmbafZG1Vkh97/Sd0UZg9649rMxhw4YXiPIDNKAgI5LLg20SU4qmkIy3kHYQ1ayleFvxn9PK&#10;w/4lgVhtMO0BbIrEeEmvpIN4Y5dTCkm3a4tGKV4azjV4WzyEUAM4PikVZaJkX7jVREzs4TcNdICA&#10;3EWG8imZS65BXhaQBQZ32/RL9+Mx+z9EThQ3K9GGeG0t6C3hAiqBcBcVJMeZ2IiPuzZp0g2wpSeQ&#10;TBgc642P1DzRckh8FcMu48NRS1Hws2PHLorBsLpmebpUmw49KABnIk1EIDWl7ha4qIcIIvuSeQhu&#10;ROe8+fMhSV5TRJY00NYIJRnNcL63WAKOyRlGHCPLOGAbhk/YI74hvLLk+XnCAsPEmRqYSswB0Oz0&#10;DHs/rHgBXHNjZXBhFVw0adSIYWgcpXTGgSnMpmcd6okmCzDldkSAyEwD6omPulkblT1795BQJsaA&#10;U9NnXSBDjYk98rfec9994qtoxvzpKgtxJQaGNUhR08iMNUnIIilQzp133M6jMvPYIQs4bvfctBe1&#10;pMTS6BXTpp88hQ0hshdFkljdl8YhIHzMzKNUHBz9OqnP4BMoY0JBwZQ3pyil86sz5VC53k5myFQO&#10;+KDJjAEub/SOOLtvQlZ6+cn7CDZSOZBOixBVnmLCgaxoeuQVRQFxjgaeB5wI6YQWMW3zidzAla9I&#10;Ykf4HgqEmLQcNAhrQ5bON5/+1Cc9UagdKglTi7XF2zh0UuxXy/Zcl+zauZMItovOlN56802QidAT&#10;3FG9MDLpxkkC1FCM9dyrAooZkcJfhVo2FI+/dvzmLVvBAimiPaE/Wk2ZO9Jl3nkc1qCQVP1AvWvw&#10;ETKbOm26hvpMdTqJXZjiPFlVG1QK+pFpEecgHsh6ITVZoqNHknGNPEgGuPMGwe3Zu79+vYaHDx89&#10;e5aLfFqFMbZynh5jDqgbNmhI/tI9zpZRZIhy0AYBalajRo3QcY5PobWd0DeG4gEQcASXtgh6aMUO&#10;Vq9caUOEwmCEXiR5MoEwl+Y2eeLLjUDqvRtRFGngmzjEwZSivY2FhxzzMmz8ijKNmT03VVgEiuPR&#10;uVc0b/R95Hsi1hexQe9zpkx8g/AMZbN/y9Zt69avt2LV2lrFGlFUIN3b77gtdkEQdCaEZUw1Jmw+&#10;eAfHMTqRihcfwy3Eh/wCL5lvULtO/e7dezVvzjbqNHr0WKYWcwyz02dIGkaiUz40GRkFWlRYbMER&#10;CDXpy2R0FiAkbRfAzV5MsHLQivIE/GP++gemLtXVtWA/2ax5Y+eAjBgx1DeOmmMoiCEKg7HCzU14&#10;QExLSNbjNm7asnfPnukzZpo9dmN/FOi7DBZ+I6RQYVb8c1xmSDQAayFoNAriCEK4RvBajALtuiBy&#10;y1LxIII+eKd4A3DRTeo8n9URRkgdNJEsi8xTdu/eFaDEP+wm32N1lWD8egLLg/hGov9EpGFtmsnL&#10;L3SYkH1PJI4qpuuvmwCOQqvOCmK6Oh/l1ltvUUPBNVUNpUkFnvRQYE2R0507zcF+PU6SU8KwMUDj&#10;E+AfPiydt21iYTQRAaYdfJjMwOrVxQ1UP0eIQw2Cx+m2yakndMyZfNfDwv4eF9CsJCApgCZEDzAM&#10;/JnG/e95j4ZDfOc77riNcWebZNqqs2cPlkDKWJe44Vy7GAQM6yPDLUxIGCFto5E254Dniggojygb&#10;wz9Git4HRvM9aXjthAkCaw5Sst+bjE5HB7VuDeBegBlPIRFMkvTEhNbo3myLWGr77XFkIrN01erV&#10;IleeSxzQRvxj+AJPFgBfXYZTgS8Kpr+RMvEXWQECFDEgawTDTEbTyugHDOifku1aITRpYs7A61d6&#10;C5eiZo/A1VaRWvlduuRsHq4Y2y0TARp5JLuPZRPRAELTvSbPeqV+cBqXl5trCUDBPDQNOTCijcEh&#10;ggRcIt3y54QXXPiYC+IjCdBGqMF1kSqIjHQop3D4vJLhlZfUgGuEEmA/tI6PJp/6lRDt2b4IC4nS&#10;LLgQAgJVTrnZAhQZEbvTaR1rcRnRTPQkh/580u7SXSbP8sW9Ij6WCYwUnjft2rdPwe20g7NcvC7b&#10;6ZViZbxtjhiMsEiEebmGoUpRpsT1Bz74QV7Zm29Oof4D9Zb57LPPT7phIrC7ZvvOnVyQnj27C+Xd&#10;dvttPKQsXKOirx1QSzMQNIhH5NMCo5EHij1w6JD3pAmg+BWO5BtoL2FYEKDSxLfVqautIiJk1KL5&#10;kBxb7P0g1yz/zBlFtqWrVq2RKxIDZ4es37De9MBN1S7S5WD5h6PBGaDU46EWjj5UsGKtGgtgcKJN&#10;5M8OfcJKHFXY2S6u2FIWWIsxUYiHhq8fe3JhwUwQA9KK7At6iCwXIPgJGL1Hk95AQewu8jfFk1u0&#10;iEI1t0QFXS6u5aHBucYEQ+/dGwU18YggtiudoSxXdLl3u30d6ip1Q5Dqr6iSv23nrrOnTnTv2tFT&#10;CHp58dWr1owcOUKiPQLjeJYIitAffkFOWR+gFpHgRC5Z3Cj5KwcOHNWC4cSJU9zQs2fOO7FLMbDV&#10;YcNMo3TKzkvrhOSMCSYoHITFpQAN3UKBhUvPK0NQ7xAGXHLvUuC6qHmzpuKoiA1MOnXqIPhWp24t&#10;0X5JLmKKdZuUtFRl926ofcO69ak/5I4d5kx122ci4kV+qkpjpDOM01GKOoSy78JvJd0UqnEyYBHg&#10;pIhwiOCEQdNJJ2yxi+mIJ1LPKzKodAZSO6x3xPHj6VSPrH0hAsRXmMeaLc+VJgdMpKQdS/DLiUlc&#10;un07SQdn3Asky37xl6wR2YNpUQVBbek54VWE6AgJhhUxpCqJ5RKmoqkuXbJEJF1aTD4tMk/igcxy&#10;jj8MCQQJkVktr0NBBBIylOq4EcOGEhDhsbrMUJFONFUTM8+t27ZH8JcxraOBvIvoLKmHxEHAuqhh&#10;8R/ayzKRGs8gK6euZyh1d4IVPgmGXrqY+tQpGTBVpo1wv+stk6iiw2g+rBVeM4SxgMwfrKhqc2Mv&#10;mCTwkqdIxK8hdtGNLxEQ4IdYBxCMpZ5LatMMySkdg6zFo3lUhAgC8r17VWMjNY/2RCiDaE+MYxWz&#10;CpLaSMqXrkdh5illGPVawpV8thtvmERlAhGjm8SkJk3MiigJ+CV8AedSWflNN95ImcUBg7NnzSG5&#10;8H9OH+TcBaQS/CzrzpQGAWA0CblN15hA5HvCRMUVWVVFOjs5sOYb/IOdLAEN8yslM+xxlsulfngD&#10;iBatwotZgR7u8jf8cg4EGWpAAigKc0MPeYWuiuCbv/w/6IavKLXgmOJe4in2TsZpTMZncZs5ao/U&#10;gkZKQiWGVXoQXX+8zNNzUVqq08OfGzaZE3FjHP0nwZPsjloekGdPmB7UQDxuUjypQpKWlwbLAjKN&#10;4VdnF4wd9UfmbMwkFsvKwsnGRxCqgnTevAUSxQLZRUUFS5YuE75TO0NoKw4eMnhQ2nWYzlavxjHU&#10;Na5ZsyZJ+CZbta8Jm0l4DESSoyzV8uJElCNl1atnD3zBjjR/CoxiIHs9MbpLYB2qi6eOVkHPCGlb&#10;T1netm27qXL/UcCi7osWL9K+FhD0nhHDkNdUAqrRrdWhahEiPjZH0KmjZs5Y4BJpWGwnnGDg6jVp&#10;SztGg0ong0T5AAigDaIsZFqcZ+iFl5ETmgQrKHalVVh75MtjO0Fy6I8fR88ohz0BWUxVUEXYliAk&#10;7gLED7PW4hrkR14Zwb1IC7LgAvARGKr21zexhZlwjwRwAt3u3d64JarSQws6xoxDryXriVNnyiuq&#10;FFcrbNZI7rbQ5v1tW7enGGOnjoylK11tSxCmxuCyLeKHtJE8ajpp8447tDhYs2YtBik5X96mdVv1&#10;g6m37Flbei9t3bIRIxDdeMpoEQywTELPQqLgwtxQfgQ5cZyCiJ27dpFcJk+pAqNQamLeVKoeO6ZR&#10;U3n1YudHcxzZKi3t1GQ5Jc5K7aSPccRFrXiX7E6N0DpJYLduFcdjbty0WbW3plApbiH66Rmx18Qs&#10;U/PTvLy27dpzxxSw2X/DOlPySjS4k+FPMLF96COYRi4hGmQsqHpGoIQBFMp4S8pRGNnG0iqAhaCJ&#10;M/A6cvhQ/3799uzeY0m+JMuQu8gSWkQuBySgDhwI6Zm2U6TikDJRdZpA07llOkx3aK9dTsTr7P8Q&#10;NbvrrjtFqw8fOsgoVjzau2dPau5Tn/zkq6++gnVN1UF5UvGqt+GamSTHK56uxgyxonjiwyStIjxu&#10;U6JgaG8OtBJGxUIiO+wC5SBYBY5lyB0JY/fSzFmzd+7e9sabb1x9zdievXq0SThotW5t2rNCT4hJ&#10;4n/hSpJ06zbnk85p2qSpeSZmGzgQ6ACNb2ftUWoJteYQvpH8ljnIeUCynwA8q+Y6KZBtqm5PtflD&#10;hmAzLl2WKdEnsToBh54ctHnDxImC2uo70AEmZD57FpJyL0STxSBvQJCPImBoDbdAJVnWX0uDmVYG&#10;dwaHAKzH2YhDO7JPZYWTd3j2LD7kquJDIpglQQ5KC+MovCEw6Gic5GYWFpJQ/rJhMQwp4FkJp7/a&#10;dh585RtTSltZe/RkZ4AtO5FVbt8V6jR41P/QLvL56hOYWsoIbCcQpO7Wo6eSRQ0R2LisB/nV5o5o&#10;2r2nqqOQqlfbu28/gLAGQNjCASGyOLQIBYbfMIOMC2iQO8QZMNLTqeKgPKV/uNT+2k705FNPk5tg&#10;jnpJIqDAY4BG0LAkSBZYw7RkDYkTXiZpDoBKADyIgxKeVop4VKlCShJ29jxgNGlsiL504WL9enVr&#10;FtcQKiC7mSDEXxzSTFu8MPllhUwU/J69+wh6uwWJRUFvuBs0cJC2KwArUGHm1oXwIEIdHSMgucua&#10;+6VDBkS/Z4vzmMOqVeucqeIgSglmVL1j6zZ1cY0a1Ael6sVOcrtc+J7KKU+eiA4COCISltw442Ne&#10;58eJ0bmdzesaFRRKOUiPHt27qlSyNQKp+0e83v/A/VYEFGCrRjSF4qvkCbp069Zp8JD+CxcsHjS4&#10;L7/l2vHj3pzyBh+rbu3a/fv1ceSrQBwbVAzmpkkTUT7+xUGtWrUA7Uk3TpQJF9uhnzZt3HDdhPEt&#10;WzQnRsWW0TCOjhTs2LFXs/+AXFtD0LPnD4NjByU5kg+kjY7MgvYsTrSnLiUqUZGQ/7Vq3UaiRI9R&#10;tuy0adOxkmpV/bfENkaPHqONMtk8ZOhQZu6tt90WO2QUTPJx33p7arfu3f7rv/67/8ABxIUaUQkV&#10;DWGFl2zds8+a0camAZN4Yu06WswccULu2bMlVQuLC4pqnDxdcvzk2ROnzuVXltYosuGsVLHSzl07&#10;brn5JhwVYbHcC19EyhxFIQPvUyCkeXPSQKRu/rx3evbq07V7j9lzZss4YiWna+zYsaVPn+56ZL4x&#10;5XXq3A5AsGJ6QVBsbTQ1+DKgSmnEjOYxCLGJ68WWcBAWoEQld1X97N61UzxcGISoSSSel1rlpG7l&#10;halXb0qgqhvq2lmIhRelaz4GURHWoWOH2MHpGgJWlzw/t26VTiYs+NznPkephJuGRVNeLi9/3vyF&#10;lId+0rwwepE240lx/ZhCIt3UI3kBCubqAfIuzKItmzfZc0vGNahfjwSRwSZY1SPAFrUMYanPNIu7&#10;WXMLfvutt9SiaPaHbPk0du3yb6QlWG3MT+xtZraUYj+s6OnNWzRTCyRqZIuDAoRrx4/ftnWLYgrh&#10;BR7WsaNHHHGEmm3rlYXANjNnzOCoUZlEkTD00BHDqTl5XRRohmABq1FVgjhib38ugJtqXgcOtARs&#10;T6cCMtvB382bt8aRX5hKMSrC6tWvBx6jqPYd2Oc4WtQwsL+eCD3sHBKSgww2Ef7hAFkX25MFTYQZ&#10;1pWEhS07BsTqEBPZF5CR03YUodhLqjDJHBqRbi6IoCKY0Ci0jgnsO7DfUGmH/9atOEiNn6iFv1CD&#10;HHVqsJyIDhucQERhtJ1YnL8eJM5mVrFv3ySRMrGYbbbQ3mOVHhyKr2wQ4RZn7QMqoGnGjJk6218z&#10;9mqmLk3Jco9mRZ5iqiR7BLWQhG1qZDeBiLEjTOGJ/mL7kMvh7wM+wLIx2Ztm6D2VcM3V16j9IxIw&#10;BhRYr+u5hnimIi8V5etQXb9hg1TssHwl6DGsUE46PLeiUvml5KqUQ4tWLffuPSB1Jzw9bMhgg3u0&#10;i4EO2ClK3hJ9HGzsV9MDcPSmns1a1qxbh+WkakVZly9bMXTYMNk+8DGIqXIi8bzJU7GASQnRTwwF&#10;/CyPCDU22IFzFJT7KUWtf7VYHAHR4UpmZRcv2bxFqiZfpH79DevXu4vEhBRS3gW2MF8zTvvg6pqs&#10;sQy4x7ZPZCK1jvKiOiqgsh4i+JezCyOwYC3WaGtEOvczO0BIIIvZ1Lt3n8LCqgsWLE6H7pAdeRVa&#10;TqxbverQAUTbL7X1rJKn+tYB4cTf7rQFuIRbGcUsWAa4eA1ED/6C33S9XgOw76zS6tpF71VVlBWz&#10;HGJMqINQcUpi2OHHGw0nwKphEz376fSZUyNHDJ02fSrWFsLs27vXE4//0sF6tEs0AjCIM5dEaxkH&#10;qPrg4cMku46R9LkwFNv09KkTCs03btiAjFk8TkC3dqCI+BIjSWhMeBMJ0Qekk2AMQkp0ku3zJTQ5&#10;mhIhWTPTQuqKJhZpY/4y3vmIBL0my3G2jvvEIeXFWezcOPtYWDvcU0eqY0AxAN9LgQsLMUbJLlXa&#10;JiMzp9RQPIrWseWDTc/K6dWrN9Hh6dlm06yjnVPZmjfbs2sfeiyuVa9W3foXLlY5f8GJrJeaNCge&#10;PXoUr/GxX/zihhsmpvThb7RxQgwECCDwFhCbY+kVFabNZJpeLlokfThv4WJGT+qBkZ8H7Ep5YImN&#10;hQwoJO0Kd6tXLCziz6FqVjhatXaMjAGzM+DTcQrKjFmHycIsKOCmZ75vmR30hOfCBQvsKsEvAuNC&#10;vjKFaDJtd80KZ+TE4IvWQCS0gCKy2O+Ia0hIPQcIK5ZNhNmERAsIJgojGkt7A/2ns3wstQTZ3CMJ&#10;AG7XqtV2d/YSK4Nvu0ElyqIjBRcPv6Ew6W7l7d5zBrGTa6J/M6sNA4ffHRVoAOdLbOmd+CZCHz58&#10;BCpcs3pNrqAID0AVK5i4sWdKGDp2ccv3eDQoyNPQcNhbfA8QiUVy3BuYILgBl44hZ8mFVDc5XV9U&#10;jdFY91vZlcqHBg7o72KTYeSSLJFbDvnIAIxtMUAWDZiRLxWlv106DsQBPOvWi5ijJ0vmLtDZ586V&#10;bNu2Y+DAwSBmXRFtB19ax70pUr99u5EpWvLO4FkwKi08THLoF/gic6NY2U+uhxG07nu/YmbEYXqi&#10;lyQXTO3dl4pqTgjbn0xbCxWhGYpBnc4yP3QIyslHUAJnT4yNO4gp86ir0CXRIsFaUq3j/Pm0nUcz&#10;7pg/DiE0DrtewbE8HFlAoAgWmbZZiXm60hoB2YNAGIig1QiwE6cvuiC2ekBKvNAJyoapKEiLoKhX&#10;FHxz/nCC64lRq44ScAOaIYnvuYgnmdV5+VaHc6S1WUiqH7hKWRzP9rhz5NRrr75OzsU5ZhyFfn37&#10;seAcQUAiW2mWbK8NaEiCiIkOC6lSJj8fsiAdIyCPbNtyWaqP6NCRHkKHOE2hoolZpjlbr/lbpi0s&#10;zEkxHKO5LNQ5k44ER5akDAZJrW+zLVlBWtFawjWxOgEfyPWrN6aBlSgV2DdJmt4FIpabNqvnrEZq&#10;23U7avToY0eO8H3FzIWCVeK4a/++RGMh2lxJZXoo2o4SRxhBPJ27pC0WNumTpKrmCNiq1W34zVu9&#10;dl3zlq3sct69bx+DI+XwkmfQWnEdAcSoYsQwL8AqkvlRpmyZqJG3GnkLb3zP1XMNyWv5at/Vwokq&#10;W4WAeUwJ3KIwxzlVTrlU+oh0XZwqg9Sj168fASLfDB850scIu4mHmzCryFFedBv9lO0nq6QySfwI&#10;dwMCOvE4pKVVPO88pfePOCRinVYXkO7EMkYtPe2blye/Qoips1+6bCkyg/GFCxal5vpr19opyIlR&#10;WoIF9NqACPOPfhxZcUqjMWPHEG6qCslQhOcn8CSdaTKMIDDAMFKNAlLsTmF5coYkFD9H3lku55Q+&#10;XinBeegwte2aLL1fXLVaUctWLeQRRFcZWzoV7ty9u1qhI2RPWxTSwnd4JILJ7/KN0GHUU4AYXkaK&#10;wene8MJHXnWVmgh6lMpUI2Buvh939VjVeWTX+nUbq1atoSCA/oZEy0TkHhEF8Ww1oGOrWZrls0gi&#10;Zh7hDaIst6PDlCArKmZjqzKWAW3YTIUVx47FjszgfeyAoqIaHgCxfGpEkBXcJk7hjfpglqDvGchF&#10;haiZ4U/+LFpR7X2p7CJLXBhaLYWx0KLcD/3prtgnpMDBXAU0kIvIQOfOXWDC6MBkYRbpSm3ZPEtP&#10;TD6g0eBGMs6+WtX5uD31Nq5aldNDONJeaJfLxa1et34DRw8PAw3bsEunjpQEBqNg+RBi6IQImWJ5&#10;SJOIdCXBBxDAZ7XZhqfjDRs3pi+lEt/73vstAXY5ve6KyoWInHpFpROucC/wkZ5RpBR9FWEdyJ5+&#10;5tmXJ09W2oT3cOjGDZuJpk4dO48cOUrDYF6aa0AyEhIIlL0MYtAAqRSPYcHWVlOVGiiVCINv44MS&#10;Jqc2PJQgs3zIcwFp5XugQ2putGoXpFu2bSeqxo27RtHgvffcC00vvvACkzCcgOj4GZVgCDqqepBU&#10;5HiRKYmMKyI7IuDmGo9TNGXHD2coO1f3iNJEkUCLNIhaW+UA4qsMGWoAqJEdSnJEhUpWEAsRH7JP&#10;h2+bNgSjqJDIuIbmA9vYAgIO8ILYkBDN53ajwX7sFgjdiVgNSKmkXFZ2PJcWIbZwCX4iV5GByZNf&#10;vvOuO3nMCpEfe+yX7oL3u++662ePPOq5wrMyKyuWL7fNi0QzK7PNNsMtBxb1kCZGnSBpsOUYwRfp&#10;kGpVjx3Tq17QEqzYFkxa3rzEL97D8H6FKZ2J6SH5JACnLL2HIyrNMqlSeEeEYBglEq63akTrhfEi&#10;SxodXal88DcHeij2OYolRMqWfKf8IN12DSP069+Pz5r20GzZ4tfUg+fYUTQpiP1fP/6R8dEGWkK3&#10;5oD5/fUgb6gB065ZS6u6IvvtFA78+McPz5u/4MiJ46LxmuI3bd6yoIgOa7550waycv48Gw1TM185&#10;QkwKJsAFdCZj8sDoL8rBd0AhCAy5AEh+8eChjJVgd4fgGJjfeuttLHLyiKSDaOPAOPl7+NBR1YDk&#10;+KDBA10vfA161DMysCLX2EcPv6aNTjJh0pkXKEomh2SzoI+iV+DAomJ0gnOEFiA91eydPIloUdrj&#10;Tzx56vSZq68eS1tz2mQQ0lb/7Ew1Ak3q6+CBQ3Xr1VFlbuNt2mOwchVzFFW0ad1q4cJFdhbzBhhn&#10;tAiyUZlpLfXrN5S9E9+Ty6BBu/fowaNVYkBFQcT48eOOHD5KZgpxC5lAqP0h1g5fffv0FjdO5zbJ&#10;khYWSurJ4Qky2deAUJ1B7PvGjRps3bH91JmTZ8+XnDh1skbVvFrVCy3K0vyKoyOcfqU2im/CjM58&#10;uLQnNxKxqAtfC+Ru276b2OzUsb1nkbHNmjVu17pNUWFVx8X26d23XfsOcnfEEWcdrokOt8dmPhhn&#10;0UawjlKIzQ+R1iUJk0uaPQtmUZrFxtYIYgS1uMYghGfsrQRAqIEsfO2nEDtRCWJwZGP8lAbasSMf&#10;DyMpDBkmFdaium+95Za7776HJJGHdJGiAHopdWldtfrhRx7RMy3UKSlGc2Q6v9Sg1193PRI8cvTI&#10;3LlzzA+PJSt+716ySY4Es3mkaalGQ0Oalzjh25xkILZt30bAUVo5V9RSxf3AtE+f3m4hwjCMpAuP&#10;hC5kKUThnAkzi9Q4PvTQQy5j4wCH3IamRJ4Ll+QFQtcGVE6iU8cOII6NzS0y1SGm8ZJpREwp3BTE&#10;FEEzXb8wNphYCOa0U2r8uGuoWe4wo2/58jXaQq5asX7KlBkvvfjalClT6SGSQokgkJoP6WAQ0wMu&#10;EHbuqmGjJI9I8hMhTpyF+5IlElLRTlCYcXA4ien2yMPTtYBM6pkw4OjswB3myKdYYnayiDcIS6c4&#10;s7UQBBEdLlxvdbFM6w09FOTrrtiNQZ+JzEiGgefDDz8iR83vshx61dyEaGbNni2Jir3N31oAOauD&#10;StqRXsfnAAUj5ukj8KLj0EBUMlCYMCUKsOjevTxX3yRpmx1Xj0bNTegSRfkJqQStp6BN1h6fbCLj&#10;TGfFilWYWeGvpKh9DIRF925dIZ2iQhimvX3HdodykUHkL0SjUus1vqEIWSN7EPgjDADxq0kSrFGk&#10;51m0zj/8wz98/3vf/9GPfvzaa6/PnjV7+YrlfsVUKEoNiDKf6DMUrm1UOoTojw1SIIw4LSQ6KGJp&#10;q0ZC9C7xjZ/VNZiDpxOsiMpDwdAkzdY84Z3EZIpRQvPmzX9p8mSBI+F1lh2EZoV2qfAd1gROBEBw&#10;BNwR3Ckpm0UU0JVXdFCEI3/TZeWpbN2zkKLN4E8++8Lffe2fJ7/25satuy5V5rdt35be3WfHYkW5&#10;lA8dCMvWZZk0q2HRgAlTFVAZiW4Tdg1QGNacPSg7OLiju0BGRFFUx5S4syZgLegWSUAl49L+Voe/&#10;KeEzPgZHIWSuVWj05crHf/k4spk+bbquXYblq5kbEdSkcWPL1wVDECzc06BkAM/SlMmIRCdgS/Jw&#10;NWSbHv/lEyOvSpFVsoXpdv1115IJSY2t33jvffcAI+RoBCwgps7ofe99QCRf6mj48GEMHeEsuFNE&#10;INAnsa0KkRNjyf8fZXcBZ+d1Hgh/eEbSSBoxM7NkiyywJAvMTLGd2LGTtEnTdtsku9mmSXe73cJu&#10;KQ02achJzCAzSrKYwWJmZg3zzPc/79P1l3a/7fa78W9yde973/ech/nADuSNGTsmVYB3TEgX7hs1&#10;aqQjyoCO0yMnLZrA1FChTl2B2/r1G01TgwIEzLYTuQJSFcKdu3Syr7fefielXApyb7xx+pGjh1Ih&#10;9IXTh48ewuy4I6skSlNo/5Uqik9sP4T7J2op/CeIBltZRlMz3OHM2fOYX0neubMXf/WrF55++jny&#10;avHit196YfG2bTugL8QpBIEVCkGQlu3p7gZ9Xv6ZxoJkecSovIgH2b4HoXPAdwyYQg+rJd5ROxnI&#10;vGMnSXyQctaJqr/zne8Euv0cykLkQoRnuUnqN8JISMEzWM2sA16WxmnoTZ7+1q3gZbmudgwM5amP&#10;Rx2O+1oHeGFvcMeMjAKPJx/PnJVMq5NxwQ8WyibyCEzO6bFJ8ovVTE+mGXn5+W+/87bSXkkoxXsm&#10;9FgxjvUU1E/H+nzv/gPkvlAhr4sZosSKzUI5gY4b0hz2SUxTOV4RG/QVMEX3KAbWOfy9H/wwBkbs&#10;3LmbSCJhhSotHgojagR56B4n4Dd/yR1AZLQSIuatxbEICuDU9kADgiZYFaI+99yrLCzjIQz2LuvY&#10;ieA8cTw5ZB6RRc/amlTmYkaKD1MyMJsQ47cUD+iFjHalXbs4CnKisJtulsFm5UGqDdoaIia8LA81&#10;WLQzO0TtZP4dXEZi85O4g2yWaCSKjAsZCuuQC30S9cBilGe0FLg/QeyCLIB7CvUQE6oNua2S0rfd&#10;fhu3wFcMH7atDDD/QCgs9fyXl2/KCvAsGyjADdKxaLRWQJlPQN4uQA9IFRyDAKUbMxRCaYXi9xdg&#10;Ud0njjzHwjZp0MiNIVNiJe03Pz+51zl5EGoX8n9Kbvfs3nPnXXcid/3qLkNvuE6FFSP6vnvv4TPB&#10;r2oXI1AjnEu1uy3zxXNjtkU6Bv7ee1nxtoNKiV1XWuq2j7d/61vfVN/PGpt03SRJLKEnNwcgfgDA&#10;4hE3NIkOXmw8MnxhtAKanWIWWZwIrdhFxE9wU5iZVmub9uKHJqHAvptAQZZs6494/CUdUKDTttRt&#10;qjYEebni1BTcoCl4oOCVAEvqjc3J1XhgMRbgZRfe25pdKDQnWTAaEJ04dVzK3mifNavXHThwmBlS&#10;1q27kcTCWXv27Ttx6vS1q+WpwaUgnXamTg+dC34QtrbAtrBfiENXEIo3owoR9VIwgBYjCaCJDNm4&#10;aZOMN3NNOB3La+qgK1wJIIjQek542JkzDlCWU+GU6FUHW/dE824OQWgeBhV5ixIjLSPH1Epk+R4t&#10;n6kelUg1duH0qZPsCSxA63s6p1xk0mZjYiEW5uAK799y6y3i/+CvuCBrncmRleRIiJfQ0EePHJP0&#10;PXP2nNKqUydPi1QrgVFOL9PM3NQx4raU3UMPPvDyy6/cfdfdtIgeAoWZ2JmulbERMLApCW9N/Yqq&#10;ZK/FxDQ2oD1/8ZdSJsVNvDppPHNG7rvv3pMnTi26eaGQBqXFITPhULGnZinVAEVtSt7/8MPrpkw2&#10;8WjIwH7NdW47Ep2gJciNSNdv+kb/xntURzEo8W3fsXPW6luT4hPSVB06OmSqfSn93ongnTVrumrs&#10;d955m4EYXg5LAhhJVEAjUhBPGiV86lSY70gwwkhB8K7xK7yJ36GDNPZCCbgA6CJkx1CIOB4EuRID&#10;4gXGExaIElwPdU0Y0Pl/+NWvAoGRNlJE+w4cZHKoViIwXEwAoUVVNGhO3gXZkXqvvrYYY7uFXikF&#10;XQjO5/QEf1PAxMgQK1ZTpw2CyMvGY58BzQgg4GTilbghpEjntWvXyFxVV1UvWrCAJMJDFhSxFKQJ&#10;l/TWK6+8jP5SEV2H9qoSCCI/tGcSRMBE6C+0NDkYhhux63HErg85ImlItgjkvn2mHJnQU2RE9LRp&#10;OgVk+TAYoERKDdwRK9xjPAvwTxxlGfhEval6RBFhc2ZwAwQMGTQ4au0qy68OHtz/8sVzAwciuR43&#10;3jjr/Q/es0FyxHgVys/95Ve1ZMIEyz1a9MOSoUKwIoa0ZrkBrhswikkpljOCxf/efe/9B53endNq&#10;KMiRY8cd3Gf60ZVr5f0HDkxtNZcviRtcvJRq7QRpsbogm2ZdIVPTOSm5bj16IEHYNDoaFQbQWBs8&#10;UW8oaWqJ4EOFUUEOI8pJ+LWyi+6pKEMjFxuwjopasFCgw/ztgwcPfP5zT/HVREdRmPG4ZDQNCuNA&#10;R/PxTYHRXyhAiNBNmKYhGq2tMXfS1sOkamymjVqU+ry6eDGBwtJVmLB27XpQEg9E61xhwaJsX6Oh&#10;GBFThGdPn37wgfsMWhF3HzUiTUx45+23VWHx7wjomxcuGDli6M2LFnYu69CmpLhLp47EFnFAZzBu&#10;uFzcsqiqZwkRKCxfNAkg7kMPkZ6oCKYwkhyv6Pvzzz937sxZMEEkuJSIj4H3fF8hRHQCeu6TtWYn&#10;J9vWkB++RUVimydPn9q2bevZ8+dACSJ8zm0FELZhlD+AjIf6FtCoZ+kK6mfdhg28QBSiAeWm+Tch&#10;LPU4cjVDhg6mHlasWEnS7dq9C6CEjGDWoLY+vfvOX7hQhlU/KcdRLYAtxFFDsGOP5sQr8t64aevq&#10;1euqKmsbcguK27Yrriov61ZYX1N/7MS1vWevXT51RZS94mp1x9IOUhk9+vZ21mI77kBhXlGHoqqc&#10;etXHXTp2YeMby0J2qBt2PLRNQRaZQgcnp3/gQFXTGh713qZZGCuWq0eg8nmWbCnwwcjYObmGDWlh&#10;+/bsMbvoZz//BZJm9EA6VfSphx4SkSk0Ae/ihXvuulP1k6Cio37T9IHa2jlzZvtrgJMNQgomBXyK&#10;HAUy+3wIEUSH1Lr1GPawZs1qJVtiPEm2pstUmY1W32WoGg+GzpAWVQcko67uhgITmrYFm6IGxo4d&#10;TU+QFSYRP/bYo1heF7wCH/6TkX1R2MV71kbDF+cGqaljxytopmAUxUi02xdDVpWHp6srk5Azc4QA&#10;pCOV1ckaeApHn1qVBVRGAZstOfmqARpqqtuVFAlz68eaMGFidgyhYLtyQpN/FfGnzk62yL/WT60p&#10;+KHPtrEl58XFb7br2KWgsIRjRF6MGTOu0slvNZoByvJp+5LiPfv39O3fp7mpgYzCF1iATEA5qBHu&#10;/I0cIVMpKq18klprs+Dtzh270KGEmVqhyddPofmILIyQBgipRjaV7ezZ6ERE4VAPd1jAKTdKt3Up&#10;O55mzNhxiCCsNJoim+19Nv/xJ5805g1GjxxLOpAnoa7Jyricsl5MkqzlKI1lo7+0RoJgQWE69MK8&#10;BpTklO6777mb1zn9hhsItRTVrTMQoR3BbRs2g2ljQgb2sz5PtVUOh6/MKeB3oxsCQr0gzrEgIowO&#10;45SQ6TbPHP/Uww8zOrKSs16WpCSdLgzQIGjazl9V0ZQziowuopSE79sXZD1XXkF5K5JiOKM81SBu&#10;7A4WGQ2nHhpdioBAjkR3iJ6k6CN5ZfGrBKUzMrhonmidRLO7yXWhYIXmisKeeOIzH3zwvjg4427W&#10;7NnqQUk6QnbY0KG2H/2DQIo99u7fJ2IuoExRWSFcLlp4s6oqK4FyRy6JQnTr0X3JkmXpAIja2i1b&#10;tqYY3fjx9qgzjoYjUnv36SUJ7L9sF6Vi1izfYyecfVmn7I0CXrd+gwooISbUjPTN3VG7oQ4KRiIj&#10;SDozQt3ZxlODanMzgqALsSg1n+qgUhjqhOyRuIpGb7S1e/cuGsgG8Q8xKnPgSlTotyCPEN0Ky6Wm&#10;5qIiVgKZSwxFsWJsPxyj8BWydF1BGuqRBrEMYl7iYaaJGgR2AMhkacLDZK57Rq/usmVLzYWTQF63&#10;bq25t8Q0ruAo45jx48a+zYgePVLzGZGN9Ddt3MDS13IQbpwlhfcQGjEavChRf8PD40kwuQAE1ph7&#10;9A2FvWrlSkTChkAVUTWDAGKWaHQsZUdL7PbGD7OAWEmcK2rmhYml/sdv9pcjy7/R+IwAEDZ1zkAh&#10;Ov0Q1fkt6Znqlxrqr5s8xefKutjailpBCV4OHTqoTY3RFu67YmJ1NFw3ExDWrdsgYoFUJF/XrF6D&#10;gxS5i0ijARauCDBrNJUhDBlMEgpgvPnmu2k+S35uWV3tuLqGro3VI2QB8jrX1DVUV1w8feHM4TMn&#10;V+/4WO9l1y69h/Ub2L9Hn/59qL3O3bv17NJRPVB3Q9aMekqlXD26eYqbhy/rcalj/eIF/rrelPhK&#10;XSJjHNjBHBcQL4hNZSz6wYNsiNTNfa2cnPJzZIwveIGSr5ga40eLPRC1LW1HvoP81q1bwBA2TZUk&#10;5phQ3oMYyYhIIC5OaicNGK8fb9umP51pL5xD04Czv6ShOY2UioYM9pK/VLuLdeXLdov98mPAXN+V&#10;H4r1ST1m0qY+Tp975ZVXR48dx6F0lPuoUSa55GnB5D0jIZW60skMLDUXRDNJxQASzaNiZaPQqqCR&#10;QChBShJ6Co2sHxFdEVkCjePTAUJpONDH23e1a9+hc1n7gtwcRcJLliydMnUK6wQfxZglwYWo+vuk&#10;OiYsvOzFKkqHlKqQ/NVzL5lGqJCSqeeQNhpJv5mBFXpzTSKF8Kqaqh49u5k4yuGKoDomhSDch4Ng&#10;BL/jPpKKzYHyfUtoZHXw6ezsLETZ8vG2j4V+bUeUkqI9mFKYKdTsqBpgxG7RruPm+w4cOn4ytVqm&#10;ccZZsLesQwfoAw17yeYM5Oc/9unPeOTdd91FdCoZ4IeuXbdBQT3gEkk6CRTys5pff+ONLl26+g0P&#10;BrJPnz7Jlh8+PA1JAwvUqcLPnB6GDEvh05/+DAfcokEQrQSJ6M8yDpV56K/LmIfkms9j9gGaI7z4&#10;IpYrdQEWqcbs6lXBOiFdAEUuaXwnf2vqVMuQi3Il9eZ99MDbsKyJjXkcnseHaB1DUm9x/goOkRvw&#10;LX0jLGYN3ocslj2Ok2QtMgR0FrRti2KyMOgoJShkk1VRwwS6rdm1+5NW+Ifyo7p8SGmp4id9WNxQ&#10;ZV9CXoCDbYgtL6SpCgDobph+A3GlIBIzq1oUkeC4GANly5bBmJJEGT5s6I6du0hQ6boD+w9iDz+k&#10;sdauWadIX1WTZyEU2l3DO7OdSmOEUvNOYOKeZl29w9597z1BhiVLPnzqyadcACN+gsIsHvytEFkI&#10;0NHuwg7aG1948QWhMIEap8HaVFQz2yxY+YsomQUSYHjbRW4SKWjvHXwAMnrLXIBqyWWQtCmk6ea0&#10;Ka5Db1nEwGldCuoc+MgyqhcagmXVsRGhtQXJOfwJcSiN4PYGOrjC2JtEI48wTFIexmRNmkQRCrwc&#10;O34Mcll5bhLlIbI1IoHIwBM/qeL734MbUQUEJupNwJBQC/sJRbGK/DwiD4zHCK56785iBs6g8lu8&#10;g1oQIeygKAAhhQHEPAuT5TxO7wVJam0y4ZIohJoN0nneY8WvfvWrbuXmqWh+yhQRSPdft3atR1N4&#10;fC/Gu/ojMSLY9JXZxLKtHqqTg9qm8lMlUl4eJtJI+6lHPqX68TpjG7L+OUFvtITsTczkSKnAXLZ0&#10;eXFxm9achoLKc5OL2xbVVuU1tnRu38nJbb3bO8GyrqUgtyan2Sm/h/YcyGvKr6muz2lyHlhpUX6h&#10;gHI6pT3VTTUIyKdZMf9rrpKlhsGhNQ3wEUmUODH5XUnR8gitM6kch6BnQxbQCYb1/uZbbmZCpQHS&#10;Q4aQ+2+//U7M+KHybRPeIcIZVPg31QVkRbkKHxR5gyR1bptIi9oW3rRfvlFUDwGgNXgcAg4Jk0pM&#10;t32MIG+aN5cPpznUduAIUcnokDliCeowRRr3O559716OAaP5zjvvsAuLx/h4Z+eu3aIOHETokK/x&#10;V427ZaTCCvX3bdKRTsrztm7ZYmFCUW6FKgodstnaetedd+n0MlWHiRldWXyyZR8tnzdvrqhPBMdW&#10;rV2vUSE3r7B3j251Nbrmry8uKXK96G4KtOzaJdQhZoxBI6UUpt5veEiafzNt1Nq6YtU6rgWPFhsq&#10;FMEFKMHKxSeHDhvMrjh+3Ji0TmY3iXITv0xVAoHgsinABDoRDtBmJeNxogMzWk/ke4y8kyqz4F//&#10;+pnHPv0o7SJzMWniJGY1buWDGr6MHrwIW8vDUxon5ALMxJGcFmPTg8QsgjgWJy8CdlJMfv6ihT5i&#10;bGo6Q15i5WoWOVL0dtb2PzCpZc7vToAwHGW+/XDXsvI5tUNX3SuqlWT5eF80pG0gC3dDUgiF8kc3&#10;kUPG2xozUYZ/YhhsHFFFrOhZgGvRhBcWBQgSjRfi87AcpfbIXLytxRWwPJRWyyLRJ2hy1wMZHfO1&#10;r32NGgNWOIjqajjgT1AqpCGU0xxe3tBA0RSCE6IQGcKA3sIQn4osjgsDDV1SIcrqb7n5Zuuk3kSi&#10;XIBSoU3Ui6DxT/wmlKSchlWbjh2vqhaokdtANIBA9Dz11FNkkOMqKDn9oQSEJCcvCgxxI0HzW7/1&#10;BcaRxRsYA2dvvPGm0A10phqe7ITJmKo3etRo/XesBPcUhjJoEgNIWbnSzVOhdocOBCILlO3MtU/A&#10;mToF+pTVwi/ViOxidiedHXOsY6BkmlFWVJgysx3aR3+YAYAR1SVkKQMaiESw2ei5IevxIT8SECAx&#10;DogkzSHLJ6DtPaREKw9cAIqlwpeKW/4WgzpKMVMa/Nw5lmk2ieSKlDIKEcxJNTbZtBvURX5BkzVD&#10;MdktZQhT3HcsoWuNa6UvmyVL1tAEfk7xc27cxJI+CQ/+n+Ls8G53fgKhsIl4vLHlKBEkatP8tC5d&#10;MCQyi2O9LIZKRlcx949mIl5RNWCSxZxFiQHjbSTeIYstgtOWLlli5W5CSroJ+rQeiIh6QpHqqBqV&#10;DeJZ6u4Uh6FiHWuyw2SCHTsAfO6cuYK66toh6xdPPw0vgOOAABxhBoXM/JwbZyOAl158gWllJbwH&#10;YMdQ1yrKEeSP/vEntbUmUua2NtYML2y+rrGkrKRNXUNTm9zCjoX5pVWV/bp279S2XWFOXkNNnb7y&#10;46dOHD1zqkZ0pCXvyrXKkuJC8WlrVlyi6UKUhqUPdD7BUGAO+Cbla4SaOWPmkqVLvvjbX0yz4Nq1&#10;8y1KszuQIRlAjxyI4ghgEWBUgQJHwsKWrVDWm2TGmayho3b0aOzGaiF8iIus7rzHiWPHhXk5rNAE&#10;bjxUJAcRWBWFQHq0eLvSV1FqSyv/6Ec/5tWhJXSOkpnOynZoFLEKxp+sICI8feZcCsicP4e6ZKks&#10;FTWieYHZmDayZOkyB149/PCDONT90Zg16LI31IfTQ316RDCgscv0jQwc3kT5Gp7MeeAo2wu6knPi&#10;UqB21eUSAfCo6Up705ZtH/fs3beopI1jRcsvXyRdwQqRc5IsKxu/ch63kvjSbyZJeDpFYvtRBtym&#10;yIFSTTKsDc0t69ZvMj6DLGJlRv6S3cNDozf6D+jN5+vatUzDxin7z0pk4Qirkg/ub8GMA7ACAbhw&#10;ZzvFjygKHTIjTGyiQnyLMlX7i3gkKXH0CGhDNDYhdqjeGCzg0bKzCxYuRCvh0gk+y5kVF6ZkJPYP&#10;czAFMB597NPayigS1jTzys8sS40j3witQapYjfF0itbFRjSeuACI0+yvfv0U1GJF8VPhL0snvxzB&#10;kLqlunU3SovLQkQSmkxviwAyXyHHb3zjG/6i3YiYS7SQNaQG9YOYxDEwMyon3bzE36M0GatLY8IN&#10;lLCAolQMXrUXRN06QFgDnLktqOEEqCKbkmrcvt0NY6gBHkgDM9KpE6fdM5FdFlREzTCKSUJowkHM&#10;co2AqePcjXP3IYRhbwxGu6B+UhtRWgkUerRSDrImZj4iX8QklMShsffovsR4kMEEwwbkEQti4IBB&#10;+G3c+HHUDwBmVeapoh9AUmHryZME1j985zuC3bYMpB4hCuc8p8wRLrxu0kSUROoBhUAUCCs2QxxZ&#10;0ZawbCG/UEkrk8o0UogPavAXZtk4KADQwMpr7LhxTlqQJhwxfASrLQ1Ha26GYvTAGxAgRVvex0xb&#10;jBddQSDGnoIjBVG2bIVB06EwbNxDkVpERG3B+kSvHa3rPhJR5EKqJKypFUfVPScogY7B/K233mQu&#10;8VH8JVjDPXJbBgFkIUJmGj+SkYsa0SeFremS+iTRqAoahbSCytBG/0a+N0oNbQchUXWIxGaxE1WK&#10;Di0mS5emAUUIT1rI7gBcCQMy+KRdjCNIjCKYSJ8g+GUffaSEd/5N84mkNWvXiIKOHjnKvuzCTVzA&#10;GCeL7SIqfWyQ/321vJzopMhTVX111fgJWlbzR42SOSuO+aeS/7I12azCAtIzq9k1cyANHaAhBJN5&#10;w+fOnonmfPhliiFC/cKY/513JGurOTqG/NxY3Xp9XVlDuw4GqeaV13eob8mvrSvLKyyqrOrW2DQ0&#10;hfNrcpvrLlw5d+zcyU3btukLbGmsc+AFPgLPqOPClfFegARq0hjikSORHuxIkrPnUsNiSQmb2mkX&#10;bsnJCLGowgU9IJXEUNOnKxfMOqlPSKPSrEasIBuLdxkpkVqaBgxwcwHAzEefxnSjltBthEaiejNG&#10;VUWWkckLtn6I4wCT8WSRBw8dVEz46CMPu1hMAqWp9lBtKww+dcpU0TxIIYJunKOta7bAQ5xKbNwf&#10;4kHhPGPZI/4o3+jI4aOgrQPJ8MlFCxdcZx5gr144FKtiT8EhcoNQYqALwqtTSG37bduQ4iJGDEtw&#10;uHH2jWKcRMcHH35gCzmtqZhT2fdHK1ZeuHSloqq6T8/upW2Ksk674fJV1g8UJjhLo5jBQVLhJh4V&#10;VYTI3QEV4cTTJ49funz14KEjBw8f3bP/oGXIvdoFFmtfqk6yQiueonanTKlv4Dcqme3WpbPFRzzN&#10;47AqseZxWCBq6lKWt7ERsvA7WwoeU/3RiZMogNTVCu28b7AlVPFFVuqpjvpkOtXPkXLZUBJ3IxUX&#10;3XKLr2jQVL2wZ4/97t4p77GdkE/jxFQnmcUw88bZMKe08b333ueL6LOTG48SDnkRCgDXCRSgIc4B&#10;n/GrX/uKucLUqZSSdi0uIbnnvW24T1aqm2pehTitO00NyPoM/Nx9iOxwLWkF4o8R4SnER2gR4oOl&#10;4z4u87m9+TnKpvA4EFKOBIHbYmBgwvN+gjcidBOhCdCUsCGXY3wcxsYwNDlR4rmIGIlAJAZGoB7H&#10;aI0SL9dbLbPdV0SMT4gGc+9pnd/+rd9St8auuf++NL/AfdyfXUCFQIClejrTyWrpSNTJWXnkkUeT&#10;KkiHdDVDvy0Ai31RzEzUyVMmkyZceMEcYs4UU6MyJDmE9YVGxQ2kSV2vREeZg/0KikhjiJ1Ks+EQ&#10;Fgfwmq+smlYJMkvZsq1KVz8tlR3adKf8ilZ2OxLClpXhezHf2ObAa6nRlkGZkYDee2PLtKDkOUMb&#10;ONyN3StkYYOsmJQXzfI9NAHTgVr1Ik1ixBEtHskYmsmukazdxQwIn7s/mMfcVYsHcJE3Omb8+AlY&#10;RWCTT4nYWAxqgiWolY3RoBwLfBKCjICgwOgJSiL0KKGfTcDrrzwrkz7FpA9c8xepUs/lsfkWUWGh&#10;6NH7t1+WrUaUQkq9xOXl8AvRwXXR7RTlo74iR4hIEPPm61//usuQHPKmWp588knEYHmey6jas28v&#10;1W7vFIYpyegNZwELqqO67CUmNrkPOU7hecMr+mj5cnM0iJjU3lRWFpM95Y38HANzJRWSr1612u78&#10;tmNZx1tuuXnv3j24yUEXAhgmy1FLSl457vSop4cZpxbmo4+W79i+KxtdW5zbUt+rIK9bhx4T/uob&#10;O0rqZ95zV/tu3ZuqHUleld9cX1BflV9+qbS5pV9Zp5Ki/HRSmgk0R46uWrVc9TywqLiR0SFtiOMA&#10;LG1ETgEUs4Bow4Pz5s4DFrUDJu9Zub40D4ZNpGW1rszG9O21Nk4PMfLZzz7xwosvpj56h8Y2prnR&#10;NoiWyNzkVcug1tSqsvNb9i5alL1GcqmsNAvIExFeEIcMfK6+BsRwHAVDRUULuVE9nquYzDk1CgfS&#10;wAKRxizwE06el9ALh1uczbGThlSlSYnl5bDm5taGeidMmrR8+Sqe6MoVKxfdLDVybOL4cSRP+w5p&#10;Zry4kUk0punrV+vdu6f5ES+/9DJJsmnTBtF4OSTsEIlbXCbFot2KByxfqF4Y9TpIYvnK1c4Dr6qu&#10;69W9y6XzZ6yWPos2QaM6sHMqGcvCEpbOwyaIqI0Ig4PYuTOn5IeAS9FTx7JOTc2tHTuUWZ478Jno&#10;Zg0hVRXVxSXMCJ730Vqx0vIKVSGpsS3r1aUePAvYieXIS3lBBKPWU/AIMY4XRCPpQmv2+e133KYC&#10;V7BHrmfNGjZoN7Kfz+di5imMYxyUbOjo6tVryBxGKhHBdnz804+SIVAGF4AMLPl/+qf/VXKSK2NO&#10;Ni+VWjt3+tS5s6fvuvP2XTu2P/zg/TfNnVNcVHjuzGkjeVatXKE+TVzbWA6m2WefeALPkPLurjBf&#10;iIcAFW/lzMkNDB7CBx0m3b556xaL6NNv4MWLl5VV8Bbr9dM2NBpzxALFjYwOIIvhg5zriBebm/L+&#10;e+/rOTCEVELFnD6WL0OAGiAOMDzxFw3e6m7FgsCOKAdWH+IZ24tSKNYuMUqg0/9RHAKCYMrE/ou/&#10;+AuRvaiHhglROKBHvs4Zw/BMEtl74gPcJWNRQOb8pcFFbkumdErdCT3M51/60TLNJYRIXU3tm6+/&#10;Qe5IYKgFcBnJCJfubFNMCXt59plnZdfZsy677dbbbpw9S0aBavne974LIKgZdzm8o01xCYsIBbRy&#10;UhrqKq5d6dal07Qp1/t77cql+toaQQe2xcMPPjBk0EBI2bhhPZUGRFs2bbJgE/+YWvrGpk2dllF7&#10;Ha4GH123NgtWdKSbW14c30Dx/OynPyMvDDh3fB8U+484A0PLpgBiziPdE2UwUTDjPmEmR2U5EwxC&#10;YQTQ/AVhT4weWPD0CEYD3FGKgExIYQPWEbIxZZUNGFznhiwPB/vq8qeYZ8++UZ2VHhkDr/TPb9+x&#10;c45T/kYM53w4iJa7QHFy5R3bs37DBuUgodvgwqM9Ba3/26qovrH51Nnzy5avfviRR0+dPVff0Dx2&#10;9EhaNmJQqCWFKcqvEbjVNbUEx/Qbpms7UzJA5pJxMRwMCzD/PY6FhPcQpzn5Shj4McbMm8BAp0qG&#10;LFuxkiX+wdKlpmOZsPeNb/zRh9737iW6xUaWUTALAANjTnauJJAqANX2FOIvf/VLGTIy+epVUz7P&#10;d+zYnsBf8uEH3KCbCdy9e6QRnRfJdBCLt2B3EGMgi60fPDW+/uiVF64cvVTi/Na29UObqmbkF9X3&#10;HHBmwoC6yurZC28rnTiiyw0Tmjt3aW1XVtyue111QVlTQem12pKLFX1L2tQW11W3rRtQ3OviheoN&#10;J46+v3Vzm+L27ZsKd+3c25yXk9+uZMeOTRNHDLpy9MCEGfModMKctDpy9DjRibxljo2azYoG12nB&#10;F+147NOps+e1119TADVi5GgjIej8rdu280gYZKaoaVdn4D7w0INKxrWnZSntXewmwVjBJTZyOn/2&#10;7FnkhJH9RYoUhnRRzPXQbhVHJ2Ml/0Te3iBsYZ41q1d96Yu/zbym0pYuW/neex+qNlQQpA6LDnB+&#10;zS+e/lV+QdENM1TorFBSBN2yVkoEt23frju4V6/eErYKUtIQgL59X375VTtSfEFvKceoT3o0p8UE&#10;3BSHT2O6Ro4YvmL5R8YnUjxm3EmryBZt2LD+4QcflBVWA7V+/Tq7YzCMGzOWOfjiy6/edsddO/fs&#10;5aYeOnbyqc89afTDmBHD6murho8YRcYi9aVLzCpMQ9OrqyqpNxazSAD5Sbj17T/QLH+ioHuXsub6&#10;6h5duwwcjK2EQAo5Jfxsbyqrrjk4RpartEMn3b1O6G1sLjhy7NSY8aOciPf0M7/iJooNk67UOZaE&#10;OOBl31B+mDoObsbFiuMVL/D7gZoxN2iImklHYVULWooQJonapg2VRgvqWXZe39FjJxS4q5sVz5B2&#10;gUGHgr7w0ivbtu8oadvOpJUJE6/L55cqFWR7SBiwDWfNmq28NdyuqKngZGE5NkjkAGgzfGjnURWG&#10;9C2U2WvFyprlmQiCVI1tvoNzfY4cwWCCfmxex0P4RGmQsgimgbMmO5SWuox6txkMTDIydTEzCmPa&#10;2KRHE4jMLuKMsAMXkSKKym3pBjjwUF+ROD7HeD6P0f1UC3NVDyyzyEbgjPdDxHz3u98lFj0FjRIl&#10;VIhnga9B5tExQ0AzwxnvfkUisHZBgNyMgXIYgMqUcLKwVNiTlydY5FaC+0xj/E93Uq58zxjBAIC+&#10;Jdc0/1qwRcIu94JetDCazBpsyrMwjJWjAEvt0KEsxS7OnxOgULEj5kbBJzcne4FPTNJjbvihLds4&#10;mBsaDU22IJ0GUzZFGFmJYndmssdhyNC7lgQUtvaVr3yFyOYOCgJQJ2BOl4OD++NwoEAGLKZovweo&#10;CFhphGKE0mG83mB4H3q5OU0QxrhlxBsg8tfLV7aATtw/O+ZpcpwehKJQURQahAfmyqxo5zAre95N&#10;N4ltXr1yjebWUs2CFUNnHQOy0oA0q7ehkRJSC+5uDHb1k/DlDryWqCv7v2ojfv1LL7/KyuF9ejwP&#10;9cC+PSAJzowY62HrRP+84RSV1VW6NMQCQIwrHA53zKKFVm/8CrQpbxlEBV1MKBQi4wx0p86cnTdv&#10;rvyzY783bd4kCsHA1yDxyCOfEpvNqhOTPwoIQj36K1KJhDDFFd7AAbi2QSEaZUtalJSzq+LJqvNL&#10;FdfEWBfI4sNFXAV8iGafR/+D7rrv//wXOTUtHTp1rK6rGFLXNLipoO/kmUfb5vfr3WP31u0n6yov&#10;XDw7auK48XNn9hg+6FJjTUtx7pWG6ua2um7bt16sGJLbvndl04B2bfObG9RC7jlycN3eHRXnr12q&#10;rDhy+uT2PbtFCu+4+96Bg4c6hpnblCggJ+ehhx7gkaN8DqV/xrxaFfOEDFrRa2iaifpA4Qkbz8YT&#10;F3Astn+8NR2WU1zs7BIYtEd5nZifa1/qcYgRdIvwfIsI48QQYIcFUIIyVmOKFjzyCIYSkCBJQAZS&#10;wBaUWFQWgyUdyr5w4YLk0zc58kefzT4pJatVtWRCICMpG0N+zOf8UZLXz/ft3S+3F81V/Gg+FQLI&#10;KL/gZz//meAEgXbkULLwPC5GG+AR0CBD+CVqTGCKr6wI1sIY8RHgMZM0jbXNz/9w6Ud79h0wI4Ow&#10;FqqdNH6MIvUXnnu2pbnxxMnTnTp1FkUkQg0HMZJRXSVJYv0xjBWNods0oCibwIRhHdx36uxFoQXL&#10;wNrWiZYmT5544OBhU0pTHwu53Katijud+vICrL1Lly9OnzJVIJToiPNcYoYIlqdxkROyjL5Gj3NB&#10;9CFRjXFipHvyblNO5+hR6QNjprMY40ZI4VZqkksVdE3Nph7DtUgSvAvo6Wqlp5Vq5Bu+JA6mgMqi&#10;rVV9tgKEsHOxNDSTwvBNgkQ2GKtn8aVUv4/9nn76abVwKhrVq2BmxcRQdfvtd8jRPfrYY4AiY0/2&#10;PfKpR1gHnABm9ZNPfZbC5wK//146RD1y6ajN8aluDp0RNwMCDE9gIR0gZgKkbRcW0l7iGESYxQAW&#10;pBINiEOsWSaZDHVBjIogeTE5iCMO4o+gDyCiYPe3O3oOZKNjhvAKhzRui0p8Thf666GoH3yixMti&#10;oNY2mUJUeOYpd2TdmPKg3imGN9tOJGlRgE/YhlgCSMnZaGa2F6CwR8um1+mGiDXTDRSQ0IE84U03&#10;zfWVXi4OKOa0/jj5CeWBPMjwbS3bI9jCPrf+yBNYcPSfRokawEIooNFSIENLeUpWUH7QrAfLcENX&#10;2rI1R6VTKkbfu5d+oucAhGcJF4DjPvBl8SDmKTDliYghhrNxShgWwMsxjUE1UODlJsDoV+FXeUMH&#10;RwOslx8iaxCwVMuLA9AUkhHoSrd37Nwpfsy6lHdVLEZ8C+KztmTOgJ0v+Mwzz5o3H0hU9p7GybS2&#10;Up/2aAGsqH/bN6LhlCymOe3C6716aaGbMG4MDQQXVhujBU0wg19iUR2/owgdNm+bwas2C6fRQZwa&#10;aPbtw7fMNQ6jAJRUtsC6qYYa+wGZXJMtMP8UCZmctnvXTsFwpVarVq/SdIy3WOKcw7KOZXQYQlXc&#10;qHJBmo1/IORLFYGkcBCAR3mOa3zLPCJ/0TOmANswAph3MnmwlgZwtOY9/fyLhY15Nc11ec0180u7&#10;9WgsLB0/qXjMkPGTxnTp3+vjI4ccL3Ph6uWi0jaFndvvvXDy/qc+02XogNay0iaTQ89X9mou6V5Z&#10;3rW5vltBURnTt6S4tr7uwrHzB48c2bl/f8du3dqWdrxaUbNx3QZ+OaNCv5fAVFb9lQ7oYvahUgqA&#10;tIFW/QbUPwJzBO1111+3YsUqyU6xL9vBBXaAK/EmSrOvJBby1PulI4I4N3Kl5IyWD18xvMhiSohN&#10;Y8sknbgFcgptxCkPswmps5aQREq7dutGIyJdKJg7bz7R+drrrzuezRA0Zwj5Ct5pJkYi/ArotWlT&#10;zICAdCmfkjZt2UaicBzTGMUkJB4W2AcffDhh/AScq81DHACu1ffGkcSI8PCRoywM2FFUhhr9xNia&#10;6MJh+SFdsHK0p96HzYL5NXWdunRFyWZViIDv37tHienVy5cIfmdqCGKrPmeQ4VNG3T9HYrPzId0f&#10;F4szaTDwPkuIXKupTwlke8F3BIi/XHxeJnuX56pev7qy2pilLKPhJOguOiZnz5gpvopxGI6ECURg&#10;JVxAkRMR6ErEEpOS/2Q12ssmkrSYR04JOXaZbJw758YP3v+AsaUHi57+5je/BbAIO/NM2tBbDfUN&#10;RvMJxeELNop7AtI999yV72wujpHvGWjepE6LK1f92DpoQpskhWGX+KPJP+mu8DkBHSaY/K26L1JD&#10;U6Qfhu0gP69hhQHLZkzjCXbtUmCazLSWZsJFCeATTzxupguhCVLoMgQoELNusBDAhUTD5BZAwUgp&#10;+zbyHP6SmBx/qXVCljZCfDF1VBwPEAmLOJg1qo0xJKXlYndj9ZPC5EVky0NiEivZBOI0fYe5gVBw&#10;BSkDdvQZTMhM4B+PpvBIHIi0U1EjECCI4V62k5jQQpH6G+bPpzZoKWwAl3RA+AroAxFz2jzUrbyx&#10;ZpsCTDeEXfdxgZ9kx4G0U9ko94BPDE6OCDizzmV+iOzCa0Hu+A19M74YICF/wZnmSMHZ7NDYUFSw&#10;4ObY0gWeCL9phOXhwzSl/XrvV9SJ8+MFIW0f4qK53drIkejQBEDLCCcGll3PVCcH4S6G1UIEuJEL&#10;8VAbT1bktWtMLSgAHOyH/lJRUJZQpLbxbVghMV88xjUqliWDXnjhRbE4eJQ/M/WHrYMMJC/BVoRE&#10;2OHlV17hlcrEq2XSb0RY4z2OIKpIkjobS2yplhH52P/91dyaIy/92uLFWayjBwtx2OCBKJD1AF+R&#10;hrzv/vs0JMua+LlQPh+FrxZjOsODzHpZ0vBQ+7Jr8SJtZ4Sp5gRpVNtUPYVsRf7k8H7yTz9ZtHCR&#10;OLth1kDKVyC1HYPC+505Y1ZqAzx3rqaaBkolIYKZLhDblFyESjfHd7L9tuMmnmh8KsvaZinpGIsQ&#10;TmqQB/zCzvGT59586/0ubctq8uq65rfMayhpbMq7cN2YObfNy2lhbbXs2bn7lqmz9mV5SmZBW5Uh&#10;7Ur7jx61Yte2O558fNjs6ZuPH+7aoW1rQ32L6cPVdT0bcwc25DiCrXfHDhfP6oWq2rl1+4nDx3Qm&#10;oXK+zsQJkyxAPlEwGSWjIjvV1HXbbberfkyG1J49pJjtlJdXya6r0TUYQgGeOUCbNq4nx7ElaGf2&#10;cZ38kPTJz3/+C7MVlK4hY7YIJRSGkQXTSWE2hSmG/bFntKnhCx+CD3GBE60KE/kVk7H/wMGbNmoy&#10;yTWP1SInTprAfkDVU6ZcT9ppERs2dPCihQshkWnINDGvVnLrq1/5Q8ZQdU01koZl6kHUwrPwfjI7&#10;rl5TF4AquEShjSyA6PeUBfMXKFh2pLcgMysKs4TEw5jWmZLcRYUrV68bMGjwqTPnkkGT09qhtG1D&#10;bc3Z06ec53rHXXdPnjKVtCHuwlDWEZxmINUa2XwYMIlEBGP9dGE09VdUVpV16Sn+QkxR5z530gp+&#10;lHewQpW/slZOeyP2STtBYPmkdJBjQ6OybtLD8gAN1aFqj3B/v8LLjHKzKCkF8AQ3QoZUFO569933&#10;RFxhweQLkyxMDyEufP7Ky69QK1lT8BErFBuzSArYnWMOkwCACe4m6eWbyJQZvLNTAca5VLqNFEkN&#10;YBKPQgcxgAe+YyKnV+qnGzgQxYM1e5YNToKYe+FJDnBEQwpIjPIkNAX9/+Efvi1/KKoAN7pqfudL&#10;X3RnTTOmbzI0ygAA//RJREFUbe7c/rFdgQ4xBFLkEcGEqaI6Tn7be2SEDiJ35yceRM3ELApiAm4M&#10;r4xQj0ypO6NUNiPY8TmEEFGexbveP0moqFnEGJEEQpHEOlmMgm3Q1vyWioJvaPAV0Lt/NLjYJvqL&#10;pgdqxofmmuMrUgyHUHVkkJBiGoTsMNPsEElyIQKvFhb+kCVhMItk8fkc9OhygKXm3ZDa8wjFOZoh&#10;Hn/8M5iEcSG/+Itf/By52yMo0Y7W6fqY+gp32SyDAg9NsZ1sXCwtblUAonCZoRRg8R4Z2R3RFp0K&#10;bojmmJAkeHC++8RIAm9iRhELg6ISveQB4yuin2RRFUZpRS5d/glLgI8FIBU3pE093V6sUz4vWj1g&#10;34IpJORrxAbEoS7XeBY4IydPR9YRlUV1Zu+nhM1VulON7wadvJIldLwaWaF2KdBdu3aqEly2dJmO&#10;y359+40YOVwRrbAVLQKG1oyKYpJNJKj/Ty1HbO5sapaaMmf09ZN4lzcKaEfXi20Wl7RBgWvXruHQ&#10;uMZzzYBAUWgSn8OjO9hdxNMRD2rXnIdB5Jl0UyktEQKSTJUdFKbT4asOjs2o77t//wGfe+pz8j1+&#10;aM1ERkyuc2cKUoSntH07xz+b+IxNnNKNukzhA3BPtzvEcOrkCeaXNyRCdPV+8iKFHW+RFHN1/Tvv&#10;LinOKagrbOhZ0Dqrse2gKVOvjBwweIgBmrn5xfnLPlhKt61dt/7WW2/p1aPnr37xNCVKSZRfqxjv&#10;QKOund/dtPbRP/hKU1Hx7qsXLtSVdy/rkF9Z0bUgv2vbooKWpsL8XGq8/My5g2dOqXxLrYq6Jvfu&#10;E4t1dJP1YJMoOpAuYktyEcRq33jzzcce+7TSDHlB1W4sZdEFsklzruRKk0NbFsxnuIiiKzRAtyjk&#10;M5/+tLyi6JkjWlhFPsHCiBnrpZHYBQWIB3sCjjekCjBiK5wLiZaEX+AUSVgSWnVQnEcLfKFzTKRo&#10;Gw0jclRnQLlAE2/YHAeN8KwuJcQcdJE63IoGmDjySZKCixYtJCusSmOMav50oNqundDkQ6vyROvh&#10;1AImhhJyeevtt21HRz9JzW5jzVuknJ9ps+JOK1evTYlM5dvJjet6YN/eyvJrb76+WOWebNZPf/Zz&#10;aVzSVTuEXlrOEy6mxoAXrmNcAIVBoIGGPV66cm30uIngQ4qSSErS7CKGXqpiSDPRnQVaXsERoY0a&#10;G2t1IAl6U6uUPYLHtgxTgsvP7ZrwZEESJlgMU9sXmvTQLFx/RDyHE0loyyxYldwqJa243GXPPvcs&#10;HklT3nv0IE8AUwWs4g69/KbRK14nE9559z1VOfnGA0s8imlaJQyJyUK2FYCj6JxXnGccESGvCINY&#10;n03GaCMC6PU334RvdsS4ceNJUm1Qb771ptysIj1WJj/X6oUFhVnT5CGFwjNn+u20qVMwIelGr6Aq&#10;BEQ5uX/WiXLCYsJ7AAIERJ1KTgIK0sG3dIkpcHYYvQU+iQCuu7mPF5MQIGwe3ficjLYFrB4GowuI&#10;NuSSJhy3a+cmMOpK8hqV+yQmxJCef/qnf2oB4QhbWzKp+vcnvqFEaQ1kiLSozyZcOAyCoXZqzemA&#10;HIUMR4+y/WNKIHM+ErlAikNiR2jOhwBCkQg74NjUqdemDSKYNm26+UOp7zovz3FQ4IzI8FKEy4PC&#10;7AjxKffgx1heJN54UfBFYHmQfdHoJKZvOZ08vD//8z/3iV8BMo+HIAPVFBDPMvARUrNfEFDK4Vmp&#10;oyU/P2au+BaUkHWMBbMw9IryLMMCrM3FVGAMeXRD13tWMCRsWrMtuD+zwz09RQAHGZChlmflXFu3&#10;9R5VAEv3nj1AyXmP1g/RL7/80g03zHjn3XdtRJbV49g0OohvveUW54lxVt59710SJOUbKiqA0d6j&#10;Js2t7PeTAqF/5R5JCCuR0HpCxCjcstS77rgtwinxk5QGy02HtYjGSMMOc+rayZMEihiFC0CPCIsB&#10;OVQp+Rh2zKkzZ1avWUO0SYC53mQ9G3QlwKZQu8NmKsqJGKaST4Q8rJaIcQQG4SvKYSgGfW+MDSPP&#10;wbjh9JDm7kmgeAoU66MgDkgx+8UvUZ34m7sDCpSffJ0O3ZYtWV6Uk3ul8Wq35sYbGtq09O9XP3lU&#10;ty7dC1saapuqjxw9MWjc+D2HD5iDRbAuWbL0ic8/1c1JuqVlZ/YfA5+KurrJU2d0GDFsZ8XF+7/4&#10;mUPH9+a11Paraiq/pKSiXV1DXbuCwo6qcBtk+uspJIwm+EnICtqiDTAkAVECaQA+TBPqkxjFIN3F&#10;sJQCLZhPNplUKYbjIFameFmnNNQc6PCUlnzml+DM/fff52pinVCichAM8kO3iNOt8Ihb4Sk97PZO&#10;JRALWblmSqq7FWKIGCAJhhcYWIJLLgBnz1IcL2YDHV/+8hf/4R++98gjD7/66mLxqw8/WILkVJQQ&#10;37ojNX5ed/31tklccDUcI0QT+JX2srvvvstskTGjRtJ8qA4xQwduNciHG8HswC/a/qRntAHhVl+h&#10;N6gUitdj45CBN9959/jJ021K28sbGbHoOLdOHdvfMHVqTXXls8+/+NnPPsnnwAtAmw766d7NRiI1&#10;ZfvoCm/iJs8CIm/27T/Yp3//LOhbrtgILVu2y7ycyQR6iHvo4CFqvrXkG4FYXn7F4SODBw5SwI0H&#10;kVlWQpkqucR7EJuX4BOhZ+U+9Dhi0AKyueYGcDu+ti1rDOJTN2xhIX7k4zrw/rrrrndNRXmlgy1M&#10;6oORhQvnP/2LpxXZp5xW27aalpSZ5H/tP/4nmGNXKqI36wyg1XhEQsVvCBGIBDiylfUnYhhVWKiN&#10;0LEf4oxw4d+Ju6di3/x8VVKqMhRxubs0rNI7BGR8iyau2poqtXl33nH7yy+9yIWnOZBRlCFBp7vB&#10;jUdgWqrC44h+8ggdowbYjTOgYJohA8App1JbK1dMN0B8KrDOykzxbQr1ZKdwkguIBsFBAzIV52Eq&#10;WqfHQSFHB0ABnc2i2Y0OIFhnzp7F31RNR1y6IXEDXjYbzStkvbAhyYLPUQazNx22WFLCznW8LCTB&#10;IqDBYlJ1nbu88977/Qc4wDDXfHua+NiJY8oS+Grbd+6wKTF0VlIUPsRMHXzrVho1amuqLUzC08mB&#10;vrJ45BViOggO2P1QUIJ2VD/C8VGGNGHipDTAJjvo2i7UGasCIiEEFpT5hTti5ZGGRVhUoHsyApA4&#10;6rHTcL0joQWSwMUmADE4gnQIgg6yD+QRBh4gXMjK6IolfIlXiLMkSoXugcrUdDV6NCOXl4Yb4c4T&#10;LQD2o9TeTfyNJDzfEcbTyJw0CKqv2WXGea1YuUrrU59+Q3RRTLpu8ne//6ORo8Z26txNv8Kjjz7y&#10;8iuvqhtkwCrPdWxVDMWAfbr2d3/3d/nTaMBfngSzwNlrpIYz0BjWAmK2s3r1Kscn66VPVbbTpiof&#10;NVkntBFQR64UY0m9vvvOOw89+JBiSPxGgvApKTmk5b2Lo+IDyqJ64j/9p/8kbs4xUoRN0plRpkFC&#10;rbZoOILXhaYJTK+laIlKhedfeInpZvgmz0/RcCpElv40gqugcMvWj3v10tJXsWDhImFbkxQMcCku&#10;aZubow5YIDR388bN4i32bnycCEw6LE6KKQtLonlrg7UrDc2nzp1vOn2lrFvH7jm5kxo7nWrfYcIt&#10;s/O6tm/TWpyfV3zozJlOhcWVl69Kf1O0OjtQQl+ng/fpmdOu6NI1Z+s19R8xKLcoTz6jb/8hZ2tz&#10;rr//kebG6nOVFYUtub2b8gc25A6sa+2QX9emtKC8qq40p7S+Imfjx7IeB5ToliluPnb04oVT+435&#10;6dZz9LjR1Y2VZy4ca86tuWXRbZUVtTIr5pNxyGjAgwdEfcdPnzFj6NDhGzdvfeihh9X5MGSl1oxM&#10;FAnEuUiLSYQ448yFoCLEBnTYNmqjogMJtHmNSMshZyZZIDzFnuA2+8Y5zighIs1SktVPhxKdv0j0&#10;T5o0/tCBQ+rlVq5YJT+E5Z/+5S+/9rWvKl530qsZKCSDZJhQG0f83nvuIuXZhJcvXXEuO8/p0489&#10;oldPJGzV6tXpkLOG7Gjj7j1U2JIV/jLRjEPDdzgOqdDKeMf8OvGrgqLC1WvXDhoytLauHq7pDK0V&#10;I4YO5qJyEp548klMYSMeHV2Ye7JhXTgalu0dR+NBqAcK2ySxS0s7dOthArravTQI1zWQq/Kbmesn&#10;XKUEsY4d9h88IFPVvmOn/gOH79131OGzDRBTn7qsKxUkNudfunJ12crVl6+Un5KVGDAwv7DE0aYj&#10;R43etXvv5atXc3JVElRJNWnGIgm0/EuwDRL5z+UAdRQMICGRPWYRudUf+cbrr+sZqa+tu/vO27l3&#10;nD/xTXrh4oVz+aJA0q2cFRktYoK+FaqOAqpIDJJEJAiuI18iycxktlsfIndyB7hBJIr9WR8gEmEH&#10;djQRQF1FztB79CEeSq6RmASTCLgmdqskrVhwjE0wCh8TrKki4S8Czs8jRk8+kptEoSWhQnfzFIKA&#10;8wjH6C8MQ+oHIplCCBFdWmQ21mECwiKISU/aIjIocdwtYYoaZLOdi2F3EvtiBwLnOntgS9RFnaLH&#10;UQCfeId+SGT7LYCQQfbucRZv+xiDUZYaAvLzBSUIBiotDq3hzzHADYYyVUx7DTf24IEDIlOpDifL&#10;N9ggLUJwk2UebTGgxCrUmBljx0DbTmlQ2yRzAQcpo8gUx8jcL9rLqvCnKItze2+YNt2myCN5uxtn&#10;zXYBjevnlh2lyQwcj4ZZUPJ0zgqwuyB6WvE22IK2NXB64AgoaH0uo39SG5YXPXEwjmZgFuJcRiLE&#10;4HMoAGro9jfG1IODp1NRMTLE4jEkCyuKAgDQBr0Hxs1bt4l7SF2q7/eVEctZ3cxVd7vuukmsH0fC&#10;2CkqsmD9W2aNrFi+nN0NUwBC5SMtN7TOmKTgh/LM4EPPaXWycp8b+4aAP/3YYzLSZl+yOQRnrAoV&#10;RdlkhDQB3L5YM+6c+THD3Ny3wp50qmf5IcoHVT6K7c+afSMLAICQh+gKQ0GbZnYcdTrogaXi0anT&#10;3hT9/AIzAEWBqiur7rjjdqX1igOtDQ1LDstdz5s3V02Qxcu1yOnCl7Q2S2DevDkKsYyClueQQjdC&#10;TbpREUGWA66LzidoxSMHT57dtWN31/aqtwtGduwwsKmo701zzhc2de7Vozgvn0Nw9NxpfW1cNGYl&#10;00qfph2jb1AiXNCn+vsDR8zBKk39/6dO9evdR6FzrxnX9xo3zvl3vbr3a2rIqa1pHtS1Z2FN84ji&#10;jtd36j6qa6eammsNLbnXLl9bunTV9t2HLlzVAdFSVVFVW159/ujp1qrGgV37nTp98eIV1juhdO3C&#10;xYugyg40zUGIJR1Lr2MvL09IH+HhMvSJrRAqSoZ0RIXkWB7+icVQVAxxyLoeU9UD0eECnM7AV6ao&#10;AhOWCTpGczoMO/USHHv22efxGl647bZbnH7rCAYtKLfffqt0UXZqgVxLCjz60F/TTrNqEbbgJYex&#10;fbRsOa9OnEqK98TJE56FcszqVd6tlxz8k244dnT7xx8TVjFfB7XgZfEku0DnHg1BjqdNnVL5BavW&#10;rM/JK7h4KQ3o01+Y09w444ZpmzduqKmqNFlHFUA6nLe2liBi/Ri67nG4CXdEYQuOI7eJO96h0WIf&#10;79jVuWtPzmUqG2hIczIRsxk6gCyp79GA4PoofrFUC06DVEYOp4wzjjMxNl9lb0N9rfBP4r1r5crX&#10;07CbTZsYXkj0wH7H7o3zdNqUTT9l8vWOeEd1jstS0oVoCR8+iWyrs9ul4mSPuGj4PZshOQOCwuWK&#10;7EP+t/7kTwhiPAdJjGUKk/IHuGjBi/wEMQoT4IXrgIk+oNs9CSCITmIRWD0AN6IAQtkFQl4ogPFO&#10;YBF5CeLGUK5axZYny7CrO0RZM87U2W5BTE7AdQf8zI8mBKWRPJFE8x7UcIX7+DmhEFUA9ApDiQb2&#10;1Sd9jmqakSZiVf+GCLC9LeBP4PZEJgPdRv9FPNCvUDlZRnwzwG3BwlzgQQ5T90NL+qTo3kpUB7g5&#10;wQTxOMSj3ccjyGiItFq7cPMY9KIoF1KtQRQClNLIk3TAlELJNqC/05BB5x5eukTAEb4oleYGqwy1&#10;/yzsrBk6MVgM8sJjcjYujmnZalgJX0+8/Y47NHWpBGQGArgVcolSrcSJNPWEHPRDFOYRsIAWCU1a&#10;1uJlfcIr9Qh/cTXEQTR4Eq9Z5iYdkgQIdAkyAHnXuxiIyAVcwZeNYfKeS33SjpghFFUoAAilmXCC&#10;K2OwN7D7p0XGLAMP4qMAI6nB9QQBZKMczXN1RSAdBVf1DY2Hjxz3RqJbVaordXEuvGmOoy4wFU1s&#10;qXq51H+HeWhtMVrbTSDCe1aINyxmK6c4Uz726jUlVejHHQmyVFSXl/fhkiUsX6QF0bDsWyo/snpA&#10;wZ11Zx8ij6iNhGjkYeOwhjXIR4AVUps06TquMLDzcoQvrCpj0QOsZqSow08RLeEbDf/OoTFigJLz&#10;F3D0nVAzOJEQWbVqzdvvvKOgC6nAqbyLR6uJYB2z0zXDskDra+vVNRjdRnn7lZNFwUdK0rLxoDVc&#10;uFp17MjxxpyW0oLcHjX1fTp07HXzTVcKmq9VXuvSoeMzL74wedqUIwcOKQqwGLYphtHbJIkloCSW&#10;pYJLLGvHrl3ap/Jac0zc79Sx08qPlu++dGHPseMzb7l1zNz5ZQMHN7YXeT5VlF/Qv6FlkJO32pkm&#10;X59XlFtfV9FY1Hq+pe5oQ/XRUyebqlSuX+7fZ2DfXpL6I/oOHFDaoT2tQ/SDJ7LRiogYrrt+kiOV&#10;GccwW8L1Kyz0IUqDU2wIwrDpeqIZ/aR24z178B1WQksw5SuIIFXAk5lLB6B5YQlWKXmQdby2moDv&#10;hElUaqTWrFkznASpFt/EoH79dEw2aGg1O1G8Eet5IpZE7bRRctyPHRMzZE1q5xSaM+RTqsnp78gM&#10;M86cMV1NLPdLHI80R/B+lQIYI0dG4MQiqQosgwhVdmAQYUm5Q0t6570Pjh03hr+ILShIePni+Tmz&#10;Z/y3//In3/zmH6uY4O7BEdoQLEFyotORFMduUYkaXgS5FM1Yq1evHTFqnNFZHAxeuC2IGCtjQz84&#10;WoiUXrE1heP2SFwAmhVqvmAPMU1AhpDRXt2je9dlS5emfuRkITV7HO/ZVAgCc8rkKRs3bnjggfvl&#10;AlWQ0pdIGhxQOMoxA2D/vgNoiQCXdhUwAy73sTtx13QMeTZAmS7EFCnEd+PceQwuttuHH3zI3gFE&#10;g+pCfBCOJBQcwK5kO82ZNYSfsFWrjxll0TrjQ6zrW9olpkuBmuvdB0tE7oSAQ0w0DV8kemssi0gi&#10;fXwLvm5LprsPfZO164/H8GmseHYkGuKDNs0uLEo/tw1bchOg9wmhbzMe54aEtVVBT8Qr/NYbt9UP&#10;5A4ULbZnnsRSbdMGLVjK1MAeJT1Km1K9Y22tRwCT27qSSohCPqBwMYngPjQxGZdiyjt3AgI6y9KD&#10;eZHCEWxEjmLuzg2DZmJRCFVISxBZHkK42SJVeZChFFWgxEqwFvIFMfzmV0oPqHkKOzuEuwAdgKrF&#10;ezrBB1yIw9oyM79zKjU+mWbXmwFDj2adQ2uoFqsVwNXTitSACOvG9skpnwAvpLiYCINQvpEF+Llr&#10;EHRq6a2rw9j2bjERd/aJzQJ7psjTRNGIaEGov+DmMn+RcpCmveMZV37+85+HFyhzc23OqYWwXz/o&#10;4GlFIVCqJ8w6k1auWgP1yc64crl7N218nd96+z2fSGyIZan5kenU5YeHZWLXrF4NRDabzujMZs+E&#10;8QGqDCaAsguKFhzIUxROexnya3LP7FkzBS5coL7A0H6Mun/fflMt4BTYafqY40eWuVWY3rAQsV97&#10;j2MuoQwdWpuvIvVF72bu1wVjC6xElEkJArKHNYpW5omRKKTmbqwTfcqiOoo1UKuIipIf9WwQqlpB&#10;KURJ2zYUuxFBuluCe0UahSVTwfeOndAnU+OhtiASi5VY6FAJbugEPaTA75kz7y5Zec2gidym9o0N&#10;QxpaS8rajn3w3stV5cbbOIvX4RFQf+mczEE99UNxqkqHQXMUOUmS/AYeSiZdKb/KwpZ/rq6oPH3i&#10;JI9hYP+BRQVFx0+daSrKLerd+dVNq+/44me6jB588sih9iVFDU11tRcvjGzJHd6uTde81g4t9YW1&#10;5YUN9TamLef4mdNGxF+uNT28tmOH0hgETrWo2eH4ssS5MjrBQQ/HqVJDWnEACo6OCgVWCKMBdfkE&#10;9yEedIikXYbSbD8mUWHbMHQMKVBLIgmoCIVVKiT76mtvOkIC4wCgFLoCmo+Waam+m1hYv2GjKgxN&#10;1oxUkXM8FSJRYMO8D/aWswuWLv3ojttvE13k7yJ1WXPT+XTYaG7NxjIVpjEWubmkBM/VExFJMAJD&#10;hyCiOdivEG1rCuJT5Ma4irffnb/wZlPmfJY064njc2+c8dYbb8y84Yayzp2dU44O03yWbNCJrgP2&#10;vUIhe4wUFF4OARgdnCdPnenQqRtZZEqRTanQsR4kB8V+Cz6YjhbRHI+GXeBbJGqMy+UrlzTekQNp&#10;pJCDAtq2CaMce6ZQQWvr5o0bq6sreRmKWiGCWqJpBO61n6MWio15IfUl7W1CJqSo9WB7zZg5E6ix&#10;KmRBitAlpsBNUaBrgkb+Aw88CPeUHvZwXAeHS6297YkLxcw3WgS+PYAGwpk0PFLwFQRjSPIX9Vul&#10;V6R8gZhaIkwJAkjCfiBL8sqDOfUVsGgR6QFWMLnjGtvjgPsJbo95cSSv8AtWBSBXEiueBbhEJN1g&#10;81aPMlwZzrjnEtOuFNFyBxtzz1hM+PU//OEPST0ajuBGvjYCbYoO3SH5QNkBHlxVCOa+wDaBpWTr&#10;jdffcD0B7dEx+y6sD6sCX/uFcj90Ewayu1kDseVuFkn52S9Ss3gtx8JN4gX6Y0hDY7jslw1rv8hQ&#10;9AAwEZMX9CMvJUDUjIWl/HPWLOUr//QUm4p7erqb+Kc14w1fXbh0EShS3XBVtZWkabY7d3gEwGIM&#10;k4QQMXqN7YMMWkSUrvQmgmZQTLy6ORTboHZav4U76sdeaAgpNKTp0YR1DPoVEDCvDz9EgN4dUI4c&#10;mJvYiPcxxAENRPwtoqnMt2zo1j+fRyebhUAzKywNbidNLE9VEZdOlxzjhOXIiiSk1L+5odKYCePH&#10;rFi5etpklVr5ry1moPSVBBI5iSHT9oI8oizVanGUl/V7NPZAMy6iD0j5pcvSoYVMhDQFLjfn2Wef&#10;gymTdT6pBXCrmJgCIIBjF9gV0lGCTUG6XSRzOPNW0WeMq6DG4thpyDVTSkUvmQ5EyPjdd94VryOP&#10;Us/sjp34To2P0enTp9+QRGcauNV85513GKd75x13GqCsxYSm5JoYEanbEBmwVcePG284HZ1klgcr&#10;lYiUDRa7gxcVarNmzcTkUeXoLzH31ntLW5taK9vld29qHVhVP2DKmH433bjqoxVzbpq7asN6bYl7&#10;d++W2QU6Pcnqfetq60VKaDjZMnuketOMn/ra5HTm5jkYrrHe6cOzX3nj1bvuut0hRmI1H283p/Fs&#10;v8GDOg8ftOPC6Xt+73cbyzoq4+nZriPF37u0Y4+m1rGFbUZ26VHU0tpcVdnYUHvx2pUDxw8bJFFd&#10;WQmeUnrokII0opvqletQXQU18Hj9xAnUEl0F2gjee9QCxaxYb6LFkAEXJ9dQUYifEOASYdtowEDq&#10;jAPJGOiYPPk6cSurcnKYdJ0EvsY+U+RXrlzzwH13w/WHHy4T3RJToh4UYjhx0VA7uXCGFX2MfvgN&#10;ZBT/X4+KeU5bt2y1flSN2KC1Q3vBhqvJhi7IF3ZijlPhFhl1yGQXQ1B1lYvdKgE5lVnlI2+Rutff&#10;eKvvgEFOJEp9OWbc1tbQRsuWLLnuOoZyf4xsPRQqAzsbpNwqhsTqZeXDcozLAhPcSnTQzfKsR46d&#10;ZLjIRKTEW2WF2/IXzSTzaKDzN3pJsRV9k9ntwFsjWitVIYmA5EQ1iwrTsqPfiJwURW5pbjCGT8Wv&#10;wU6wxpfSTiqYxEdnXlM86j/79ekt1Ezm6xJLAbPjJ9q2K/UUlwn2QpkUrG+jE9FfciP/j7/5TfSH&#10;E6gvFzEPUxlSs5rUqxxbItiAF7V6ig5NuozBhW5tZcQ0zIEJNoMbsoaYJlCIY5rGtAz30cPIK0xD&#10;X2ud7bYjwlB0tb1FxyXkeXSMKuJneBxTDrag1mXEmWhQinKeOkV2pOONRSSOCDjOSvR0JQWRLCDz&#10;gXKR4N/+7d86qUEkB6o83aRIMXHBHFakE+D1GA4dNpwuNM4LSoinqJtC5SovUsnA7t1p/UOGGqUj&#10;qGJT7He+ggsQDTZAQGRlzAC1YLoKHMlljEEPudKaMY9VhfrUZ8CXF99kLsG00qAoMafOPcsRkwxh&#10;Bi/rCUlZp6lW/HErMVUMM2Qr9NhCv6IGFLlRHuQR9Hs6oBKRoYw91zCSLIbu9MIqtu2EiRPEB2DK&#10;8nQ6ZYXIaVSgwiE2BJzamoiwR+vsEa8jUkOLeyhTwAqxMXvQlikwGhGQfaLiyw3pj+h+Z33L/MkF&#10;+had2XVMh/MgjyYFLJVH5T4xmozt4iv3CXRH2S4SNyzEDBh1PtrjlXvw951w6tRHjOe36RC8iROO&#10;HzshduSwLsOIlq9YNf+muY4eOHw4Vc3eMEOKq1RMTBtUVAYSxx6BFEORgFIYLrLBICrXum3rx85S&#10;45EgdRFOvGxsFX5IQY9hw9LRZlnyUsgl4n7cF1vjmptLJJYlHU3SWZtPeHs43wUmlbmSXNCaHtP5&#10;QAnNa66EfaVlundNjpBw/Pznn1KANCgN0r1sCI3VZsfx1VRW1ABSQ6NTcIRWRDjqDIsy9E0sUZer&#10;PNmE8ePGjB5llp3zs1GpKnCSSFrCNm3KOAlUMT6VcuWKdjCjeeeC/Yvf+aCkJa8ht7ltbkv/Kw3d&#10;xo+42FZbQjVQ1Don7MKFLh3LVFTjSnHdyH55NhltOwoXwQHLCC6S0USD+ov9B/eLIlxuKGcdb9+6&#10;edbkycP69Js9bXpTRd3GbVsPXzg3dcGC9sOHvrx7x8Jvfq14/Oi9sh3Nre2L2107e6FTTu7Ath2G&#10;du6WU1+X19pkQqiBTLv37zt4+JAZhcP6D9h36njnrl3YDdcuX3EY4Iyp0+obdcVUcZIoBtk4didF&#10;RX4hzvETJnI71BnCHbMMARPHxEiK4pw8SW3QOreKUhQVG69AFmvGUPHrsldeeXnw4KHqpBVV6dl0&#10;JUSrBNBVxgjIMjpKrDuLv6ioFmpVPcEj145N6JN4JgiYmI5/R41mYGWpROUGWSW0hlllyRJUVBdZ&#10;of6TpE5ZDN2Nhw5ZJ9gCqZgVWpVXFX1lA5ESytJWr1nXsazzlWsVUydPKXdC6MXzs2ZMv3btSn1D&#10;rXY/is0TdUybvZT1tybjGBsSfWF8k1SkEA8Sy5BCdj9z9hysoWjbqhBqr55djh09QqNZrX6gooI8&#10;QWQDP0zPsVsMEv0SyimV5iMnPZRU6dkzJ6heNDxwQGrnMp2bJmPP1dfVa4ZT9Ua+m4GE9kq0tzc2&#10;njhxnIGCXxy34QIQU7jhdCzjncCElGAmCkrTL+l0weYWtPTrZ55liOR/+x/+noxQv0gVCWrfesut&#10;zh61VYdDOe5o9dp12EmJK3OUZcHu69m7twTUC88/Hwkb5pgX4YWN2WJEFaJhqpsjy8CnGBgIrB6H&#10;I1C2lss3EvSTuI4u35Ck9CQVrYs4JDtSwLpZonukEQ8MT6ld+q+XQy779V+xao0eBWM316xdZ+oX&#10;j5vQoNSzOvoLwGR8HCm2bdt2WRO9jaTkoEFDnKT52Sc/m3nQ+fico+qJZDGTVjrEUhULQSdawd6S&#10;kDgzyrIZhoK8AIIE6So4FsMhuMFaaF7QKbIszGG/jUATSz8CzSQ7seWJqEFF0H/++tfTYJv9B156&#10;+SUmlYodaDPjWduX4Rk2pa0SNTAiUL+xN4pBo1LDslE59sN45I51ovsUS8mS7Tw/71MMraqaLYkB&#10;gIIYogDId59nM5bWcE+1kYtIuIC2Hj16FIY3jc4AYwqAIfnKq68wWzLzJ8UnQTJm96olCRszWoKY&#10;/1iLeuZpuYCUZz7HoAcKRokjfR/noJAasPnPeaCsABKRROc8W8Q/Iw4jqMubrmtoZvRArixo+44d&#10;5SpUhf7yV7+aM2fukMFDkNP+PXvy83IWzp/HoLn91kW2Yg1ibvNvmved73534QKn/lwW3YYalEO+&#10;A46NeMFI/M3Ctsl38sfYFX+TBdrQtGff/o4dO6nJNujEIJxhQwexpdatd4abw8pSJ6nzAEDgmWef&#10;BTeTtGxcYQWTC4oBE1OYEEHxQIowiBEyWZlJLhOKTrJHzCXv5Yeo0dwHZjgae/3Nty5cKq+sMrWy&#10;yhlrzS05Eyddd/zY6X79GaQ1jumUNZET6tKp9HU9avv3Hzl8iPpRXoWiOnZobzBd6gYqv2YGtgc5&#10;JdagB8STaqnPn1cyy9B2uhp0qdxbtnFLh6aW6iPHyzvkjqppM/3O287ltQjdrVu/8fzZ8x3addA3&#10;o66dB9a3dx+Nt8IJ9hXtOywbGUfRqtUrV/FaNMSjIlZpOr77+KmPN28tzC8cM2786Qvn33rv3eIO&#10;bceNHvPcL3+lZIgGXb1yxa2337Fi1eob5i9c9NCn2gwb8erKpe17dunSWtS+rrl7UXGfLmWkZF2z&#10;CGBzfptix1AeOXysb5ra3m/b1u3OyHDAjS0cP3WEyizr1BHXCJ0pLbv99jsXL35DtNAkQ/UCztAD&#10;H8yCIJEuolV7CQLKhdTR6coURJo14waVk8o0ROTEkVxjKNG999xt7gZGK21Xgouj9AN+lQErNNd2&#10;wzLn5J48oXftKp2RhkEXFuIdxgRbmdEPKaoJpk+bykRwNxrEsH/ZTfYfUkwFfpcuqdzDj3NunGNG&#10;uxDfHXfeGd4np0SJCpmm99mB6wWFRe9/sLSkbWmvPv2aauu6duhYW1M5daoJvLvFM/Vfp766EcOt&#10;zYG2pDl6zmzNQmiKMgSfEGioi9FMYpw9Z3SyqWwlSiJF2vr27WUybq/uZQ11Vb16dC0uyGnXplB0&#10;xZg4GUqChaZ3N4f/FuTwh4qHDx3OCqAjBg7ood+6srxc2GDwoAFC4uIT/NfKqgrFdXx95T/jx475&#10;+7/7W/FzJTZUtjpDXbeORCHiWKtOreDis6jEM8HfgJ4PFRDsSD2gEkgCAytXrYapfNTMwrU3Ca4s&#10;xpomAmhMI3bJFLatSDSLSRiXcAJ9IoyyZSlAPG4kg/Aewo3gGEmBjn2In20PJzta2/AFYSVDnKjE&#10;aDUl6AkjohzCKCFCgQWNq2mFsLL5Jd44w7RdaTv1YGaxaDQhrMl3vKF1CRFk43w6IA4cwiNm9gq4&#10;G+JC5KlKMOxT+T/TI42zKyy899572M7sB2UhWnRRDFVk2TZr2YSmlQvsIuWkjbIJ4ixfJgyFxMy3&#10;Tg4E2wT4UACxG7Mb7MKVUTxjd4oI1FC4rc85vz4BnOg5j8ppJ7QePnQYbG2EF6VfjdfovdIGkstT&#10;2HcQLHbKJVKiTdZnsE2unucyhdCZpRLEmIdMt3irsnKmAKVF5VBFUIAO+I5kritN2fATx+S4FSnJ&#10;LEAoPhSjcDcsgWFUuFK2QORKn/D0oR5hpJ617t25p4BASGlcZXkAgnVi/ihXsypGBuKBcYuEXJo7&#10;1JWfu4yPAg7QbYXg6Vvelc3CuB/6yZSp0zhqdkRSIy0l6QjXdA8dHkhOxt40Cv0faQpWGoJO1SWb&#10;HWARISc+xdBbWmGBr4P2LCOo8d94xTEfaVTS8RNs1TQFsbHJ0Sr9+/UdbMzV1i1sFBEPkl0DqdEp&#10;DvNWL+4yzqUFi1EAlMVH+jcq16lG0KAFli5bannIg4ZABgx5hKrQXwBEyIvjlVzb+voevVKjiRAZ&#10;ZHHU0Mttty3IyW3sWNa2Q3u7KZI8EnpEjSprYDaqsGhB+EVLKND2OXbJAX3LzLduZsYIBrRt2wFD&#10;oX8GqUdDx5Yde0ok1Qvyiru0H3atdcTC2ct2bn3k0YcBTSyU6UM6T5+mHy6dImJSHMaP8bgK6pJb&#10;7AiGVCU0Lg2gQ4dnzjj+AxEY7qVQCAnFOBVGCePm+uuuh8dEve0cTbuu+uq1LRs33XHb7bbkQNN5&#10;d9+ybOu6sj69yh0GQeLVtxTXXh7Vo0uvNu2KWvIuN7Yeq6i6vG//zq1bdbxMmnL9sLEjG/I5VUWp&#10;EbW3jtTuYkdcZEcBkQAQl6pa2rVFJAZvxyB/+7UqGTsoFr9V2px9mFrTeBUMX1QdpSiMbIQd/W2M&#10;PwxicqJNwY7cNWMR0ynpciVyigwco8TWWCgiVNRtVrpSBFZs5ThCBTO62KOxvDsjGKY5kJIPhnaj&#10;zLKyNEnrhhkzhC4IyV/9+hnSQPReQT9bZ9v2nSqtjed1NqpznT127NiRyOmBB+6T7pL+STmmkhJR&#10;GSaXxXtc1CcHqVuwCDlGwymWYVZp9569xZ/4jhQG3q+urBDl5iToCkA8RlpXVpla2YczJ0tnDKvo&#10;mfEtwqQaGnk/XbqUSfJduXKeuDD+DWTIUr4BP88ntulZFoQysa0lodpPFgPIwjDghv1ximXH3HpG&#10;rS2LBpkPp68ONBQ8iTMrMM432QVFch3cSMel4sU9e/ahY3xI6IdEJlvZBVlZ86U0PamggIkB91GU&#10;jCssK4IhOBD5pgucfdC5C0UtT6g7lzvJnAwrFbzEgkQ82eNZ/et2dIzDORkoiWVNhBFwJIVTQOwE&#10;0HXjazV18CJZRoqlVNvlSyK5r7y62BBajdz0LR749re/jVcpWzyJQAUqNJpI0ZuFRX4pH+CSu1gx&#10;iZSCaQhcGTrG2mLiANQSnZBqVaBma6DG4I3abnuRI3EBSepZSBA6UTbHU6AGLdodGe2Jv/d7vxcN&#10;aDYIN77ycz4HEybZMkVpgAI9gVhBe8L4iZOvv86cG8kPwTpgFLTRfIyFgB2TCzOqWnEThhuM4gfk&#10;JRyUapF7947hCxwXEoSTDvdkvafTrw89/JCwOJQLrZAdZhS6Ps0padvOSijsaJ2DOzaRilUV7Wgx&#10;MplWGFOFPNQFIdxFwDyFkMoi3SmZDxfRJ4TJ3dyqUKSXf3qxLezCfYCCNkrKOKupczfbjJQ+6gJk&#10;FQQHDx1VjA7X9BAvh6BJhWfduvXr38/R0Q8//ND77703cNAAdQpkrLCYBZlQ4Fn8Ts6WSEJS5+0o&#10;2jR39f+qjQDKSvyEWY0kyCyC2/JgAesySqBYjYnQirwOgpSEcxbO3/3d3yWVWVWJ97BDzNey0+Q7&#10;njtH2Ok1oS+9REvsfdr0aYwDPofT1V597XX2gWieTC9STIPhO3Ul2bGD9BJlsO3jrWPGDP744y1j&#10;xhoi3suRaHrjqytrUCBK81w4pfJ53qS851p8asno0cM41XSe7KRJ/FbKj8wyBCGCyTzIjz5Sg66Q&#10;+mRrS3Pb0jYjyvOG3T7vQkPNhPFjV69e179fH4tXBa2Pn10l5KKSgkIFQOtPRW/Dh8Pyr3/9K8TK&#10;mZVYFSRnH/Asz55JB4fbLCMs+hElwHRNKTDLDhLdVF1e+fknP0ePLvlo2cnzp1uK8g8dO1peV3vL&#10;449WtS0aft3E0yfPdGRunSnvca3p+uLOo/KLhjQ11/Usq668pv6Vtt+1cWPF2fOXy6vHjZs4fJgj&#10;mzeXtu94+RL7I99qbVaXlSgTfiFP8Sa6glZMIQG2JJtaQoMyVflPjQ11OD0iqAQXLr7n3vvFSJCl&#10;iVDmqqTjCA7sV8mF6e68605CwO4YIjFVHSnyNmhrvckOFZQL+cEPfqgxRiwXXvwE8eAaPOWvcA6Z&#10;i/cpIfzIS0PbSE6Zqf5lN2Qie5AYHehZs+YbkS7a4qMVqwqLSwyJ6FLmLPJ2gO380l//+pdKLZz+&#10;7IQEPJ7aaRsbgxPJW3BAn58QfPTXg0Bq/W7N4RrZrCtDjzotoLRtG9RuskmyXzVJjRzWprioU8fS&#10;ju3bmanhDBGpKZ2ylVX6cIrPnT9bVKyvP50eAiDYU9jppZdfVsiB2oXdnJrBEeDriCeBUpTde1wU&#10;2cuPEqSWSnwJd0ENUQ8glpeKVMvT8YlEN7rlnd93//353/7Od8QufKfpYfHiV6UBpkydbrg9C1jJ&#10;2pXL6WAh8HV3xgi2d46sw6OILeIppkd4HlOa9gOjqLuzTyBj9A0cNEj5oBCWSB1vN6SSRXuhXQBC&#10;Lt688MILtIgf4jQCFxsQbUqNp06baqupEqal1bFAEKxY3lcqrKS4ReosSSMhq1CzhS088ugjTNqb&#10;b7nFuW1p5odejblzU1tZfr4yx1//6hkiQ2+jT7i64f1gpDji2nOJNguzjDi3hvMEx3YXrc7oDDnS&#10;PaAJplL6LqYGyGLCnd2EBEkxoPcJOEQpduaOGJFeS1HRu2hL2JoiZ0IiaBNiRGY9hQyly2MSIJZ2&#10;Oir0oLx0alma61pnVWRfFEdEtxAhiDiAPUwwHwImbY1AE16GDH7xpZf8UH0huc9s97JHi2XsKJhh&#10;44OAhzqKhssiHm1rJnFBVkxS+f73vx+Hx+BDK0fT/lpGKL94AyMcoGiJJ3ZToiVTmcgxWket0GJI&#10;Ri8Sygq9ohYGc+JJdGkZ2z7eobxVpO7okdTDyEbXbCEcJABCGfP9TWS45647fCXzz0/iEERJNG+A&#10;SaFiLUJqVNS/RxVFkN2VIMw3ytJRnadOTYbO2TPncKNzVdhSVLiWF1sjhVVdQyvuEjtiPpNrzBEQ&#10;i6mArqE6ySPhFCGdVKU5apRggzCdZov3P/hQqauhYfHQyC44baWgEJ33PHP6rPS4lDBUKkbQvNK1&#10;S/f33/+wV6++uK+4sEgdP8oMla9sBHaQgSdmoqE1VXtX15BT9HF0KWEZUx7pOSH7zZu38sZGDBu1&#10;//gRR222lWSuK8kd3qvz4P5C8ZLPBoVxfQrzC65dvZL1HpTAKcAy6QyJkR0RDcsCm9VMJA+Vlbz/&#10;gQdw99SpU+g/cKCHogsVKmfOmsXoJJvs0aqK27apqK3etnP71OlEyih1CPu2bC8raLv/1MlZt95S&#10;0qPrxcbaWY9/psv4SZoYWgtbC+uvlTZXdKluO6ColMlT3lxTVdB0pqH8zOELmzdtfePNt48dS5Ea&#10;JEFzU8yCB8RUamJTVjdyJFYNCgR2PcX6plMiJDs5E1OgDlemWW1ZfBsBy9PwrBzzjd5kd3QaqejD&#10;1AxoxIBIlClJKOJKJEq4+4vS0B7uZtIhntvvuB3fwYLnkmMheVP06coVsi6IHDDlJlCF2hNVM3Qz&#10;u5bd/8KLL8Ag7Ug4uCEbBeJWrFpbWNxGKNlo7T49nVJxhSvz7LPPfPrTj5FbSW5k8So38azYKXz5&#10;3IPwsn8SgAx6OyX6u3bt3tSSQ6AqZEgyvF3p4EF9kXf0R6coNgWYkyP+2Nmk3g7te8mMdetinmmP&#10;HmbLEoZl/Qf0dSigHh3GEAZ2K3BAzw/cf//GDZvYAcSFNjhvhKysgahhwpIJcSQCTR/tnkwu/+TS&#10;YWE/QdKumT9/gRhYqgB8/wNmPaPK+UZ/Kh4SB2E5o4WvoAyXfcQ7oCXFu7kIccqcbXsGatMjJurn&#10;E7fwFw/jLgzjAcSxv6aZaXjm0EmTcDPZyCldkRW8p6L1mhqA897F6bTEbt3UXrMlaXgKwLfRvQjN&#10;rOZ0Zl9h8a+f+bXsggof3V+y7p5IfDA0ZLbWMpOz/sTUwdrcAvevLH6NKc0ZopAffuhBt5LIXf7R&#10;ChafE3GM7NWCunDhAnQJNGQlmZJZPU0KPOzRRig8AgW9+m3MZKQJGFOoR8ANndFeKFUrLkrKJouM&#10;tGvRyKiARGEh6ShXFKPIhwjGwImAzPQ9dEipRSrxSrUx+eSHeM6SD5eyOMQVyXQNhqZDrl61BoKd&#10;u0FIKYJAr6ocqT0S3PLcynsPijlGqB/i/TZG3iFZRgCdAWjkI4+bLLNsLQLSztIwslj0E8LCaVp9&#10;qVvymTkJjOROxN9FGDwIJ9usZwEU/SRkBEF+FbUngIO2QiG5Scysk0bmAoJezBjEBrYZ0cvQUqF6&#10;sT2w+JAU01ckaO4NN8LCUMLli5eeeMIEvx7yeST+2HFjRfDfffd9ZtvsG2fqJ+W4P/nZz4qauBkS&#10;iUjF/yU89xuRO9xoDU4YufnW2xyrRZT36p1mGTD9Xnzh2U8/9mmBKWLLfA1qBpODTypT3LEzHa2b&#10;HUyACKO9N7nUo0dx3yXamHEyXpZt0ol0KQGgCSNGsEu/senYp0oQzRc4zkfv3dPUBXQlbc66qq9r&#10;yMsp6tjB8R/jyq+qXx18+eJlFgveBGSp1pjUgm49F1Sl6DIMXlM4K9yNZsBZmsd429tuuxn/lpS0&#10;ZfSlIrSqpo37dhTl5mjFGlqRO+zueQoN5s2djS8k72wB2OUcNJq48+5dewgIZjsOhQvJP6lNEICs&#10;MJgoaZljxt+Kjz6CdJQQBy3iJiOa0KdBoswgoq5r717lrQ3KS+Ske3bp2qdbz3ETJm7atMWBcg4U&#10;OnTk6Iy5c0s6dy3u3mXruRNth/U/31R/pTWnj0RMTuvpE8dNcOhQWFSWX3QqucoN/FgpP5085Wk2&#10;aTJiGFi33noLKSlwar/hryNaK1ccNHTo4NRjN3gQ0yq1rPbpYwuwhgpQNWIbPmKkmNCMGTdQbDNu&#10;mKE4m58tQkAB88thkxVy+FA6nwwlgwBMKS/i+tLEZLkSWfUpOFFcIXrJoQOa4jBTzwoxos6lurYG&#10;X6gw4k8oicT4kotuaEqhlm38QKLKyaE9qZSx4yceO3FKzFCOh5obMKAvL3P1mpWnT55e8uEShrs4&#10;JCbyrKjQi4IFePGiirjLhKrnkhsSh8YiOHuC3U+UjRk9orXF2I5/xSUt8gAmtH7yH2+Pb8S6U8En&#10;KClayK6yWblyvMudUMguIYdJIf2m+fN1BJ0+ddrxFrEqe0+lNOPHR+SMUCI6fIiLifqo8vVPQkOY&#10;DiNPum4i45sqYWnl/9f/+l+h2lHwwiP6jcUuCTK0yATg0LhdcvDblGAYJ7sQqSb9AB/7VCEEQCBK&#10;Ji02Q6nYlZZ2X/xpOLWUD3SSyOFTp4KW6irOjWqIbPD/PjZmHFRBVsIiT0VdIPpI1Wjt2jFOFy9+&#10;zU7o1ZsXLYRU8TP70ZeOt1n34EtkeLQUpQD5XXffrfAfRBz9K9L58baPv/zl37Gq1G/xzrtIDf1h&#10;PChETPxKasNToBMtxny2VOOoZcTcTwZUURFlJsqXZqEOGsTIQosCehYQUXtWIfiKy7H0aQW2A/r7&#10;q7/6KwuI9masghyxN+lMUZEpfgIZqNmDbF9sWq/l22+9o1JSfE7vN3M7hjhYEmEyc9ZMPOs+Rpah&#10;LTqGroVpHqqALBHgvfvQOtZDNgnXABekkJVC0kJMQtvuAAIsRFfaMj4UKlQoweBQsQJKpnVJyOmu&#10;QEkCUNEaZRfRgAy/tI5foR4bEZOMrkNAsDVpJE5tRMnJSkFkj6A4MQZyjKMWlFBHJgkJIoyorOvd&#10;p48ZnW+9/VZyPbfvGDBwUKoIqKmWXGRVwCnnRTkZEBn2w2C7cvnS4lcXK3CyMDwJ1MqgM/tOlUqa&#10;mPDv1EZx7o6XBaem9DTfwcGpRTEvy+cyvWkj06ZlFnSLSj92FXSwWxEkGhCaUC0SxZwWzwLFn8S3&#10;bXrjEHcAN6QrKdzmZk9xU+EvpqfYMq+U3E/DA1MKutWY0PJrV4Vhid3s/PiW48dkwpqWLf2obdvS&#10;X//q14IY7doVi4wpHHjgwQd1wilDwjKQC/VMBNkRGRE3RwPCTbwcZoFiFx4kkuYpYQ2ysqys2/JN&#10;69K8mpyCUXntJ3zh/oqaapmD1IF7/iyXhRS2WjFG86UU+zAKIWjzlq1ZzfpliUbMDq0MKb4IlazN&#10;yxQxjfdYAJuAFUSTg5u2bJaRpoCVnpNf9c2NW3bvaFfSxvHpTbUN+3fu2n/o4KkrFyF3zqzZ3cqc&#10;G3n10r4jFRcvSaaOkw+cM78mt12/mWN3Xjpd0K5tt8bC3uU5I2uKL/Yq7V/SbkAB36e5tuJacU6T&#10;YyUu19XlN+XOvXF2fqrAN088TXJK3lvCbD3jn0RWE4lE0sS8fM1nBT4UuPMPYuGDDz/csHGzweEk&#10;CfpR6wjmJBLdpmZSrR1ONNhJHSx1q5wVizEjfu/3/wPrc/OWLadOnXFIFcGl2oWZaJYfAnZ4IO9Q&#10;j6qyxjTgIHvchAnCegLyE6LJGl9o6IYmNZBcjdSwkZtnapoAveLgtes2KnUpN2+JD331kpgtd825&#10;fI9/5vGxY8apJf67v/v7pz73OQYundeutK2jGuFXX0e1eoOaqhHDU8CccQwCaNVxp0Jidqd8o7BI&#10;SXAfyiXxzL940UP/8t/Zv4RkE9TyNEHmNzU2QzF5C7yG7HFDU1FQgfGV61keEguya1wuhki0LZIP&#10;3iBRFnk4KvQI8WuzRCXg+0sOHD56nFPFPuAsugZT53/2qacYUbQ0A/yxRx+D0f0HUk0nayuaOinA&#10;0ydPiMhbHyo8ePAAz0vgWzoR6G2eDiBr2DGEewpZdOuWbBAN/2fTVN2ImBHEw4YPowPpJ3GJq0KG&#10;lVVKJBFxFOMJdy5cuGjDxk0OONCaDs30uRk+rAndiGwcbIBjTYvq2auXkzdV/ki+8ZaEMOgkTYKy&#10;SqYxGf0ikKjx+MEHHxDys2YCBdsIi+GlufPmajiQmZAeiBianQLNkWNHdb863d1KUHN0zq5dsyba&#10;b8GR9CGSonHB9UjBbxEWDwmlIrKUsM1ewqPMSYIJ1UIJSR3DRikJwksA4drVckIWCrH3wgWLhIZp&#10;+mx4RH1S7UWFVJeEqlHlEp7RdUTx0DQUHkwjC2qAEmXuWSQPRpdVmkV25QqrGd3DBWfUghmwqlnS&#10;GAzOYN++H2/bZqlZddYRVCZFoLtF5YJMBrtSRRAFzMdnuaBmagNBR8cxwRMVhlQy1RUdPDFGPVW1&#10;HUj5JxfYpgWgFlotetw8mQ5OyeSzZ/nmYBuWkbo1+t6Ynx07TS4hlDofOLDPmSgOb59ozrqe6H17&#10;lXiZNTAJ0tu22f7xNlkWdSg//elP5FqpbeWz+MSCITHppMwr+vc7RuFHmZ5rKppdZG16zUkF5rQS&#10;zc7SUoVIphtvodac2CUr0+wD/QlaDvLyU99YSUlWBNydmYXf0rQ0g1IMk541S9qJD50OPtCAdeiQ&#10;fAbrSnmF0xYM7+MtLV2aAncyxhXll03DPHXi6B99/T864u/i+TMnTx374he/cPjwfgmObds23Xrb&#10;IhMnnZ9z/MRJyV1qnE/qSOW9+/ZLRVgSv1ZC4pZbb2W3oTFmEBOQzEjMWNq2sTmNi00pwEuVp69e&#10;LKys61xU0qU5r8+Dc4f07QfIin2dujZi+LAjRw8XtzEGpVmt/Ouvv6YGTAKcMIV0tGdcbDrL5tIF&#10;ooO5oALotttuBQG0AfgMI8hFFRhZjoZbjPsIK2cXHTtydO6U6f269xw2aMiYcWMHe9LwYYLk8+ff&#10;ZDKNRACHoGOvnqCgjv702TOa53PbFSmK7z16VOchg6bPX3ClospBsFeLrvatbxpZ0rZ9Y12fvFxD&#10;EepbKs8WtyltbdupQ8mlpuoP31u2af0a9bcbNm5gvBrH/tHylQcOHVKrJmSpvxia9PlCH4TKmPrK&#10;LDjnSOiAaW5tIZHoEpoeU+DuNGZs1CjSnTRDb1g+OeuXnbp7QSrx5Okz3GUmOGYUezC3e/oNN4gq&#10;kwa8EBtn8fBKsxrodI6MEmrNrVQRXIi6p5GOZWX4VCkaP4wUJhuT1DdssKjw7Xc/yC8qrm9q6dOr&#10;W1NDFUsLa8s7YBaxBLaFA5bISarUCj9a8SEN7kzkfv379DN0vGf3zmVQlw2P16Ny4ECPHsbinAPk&#10;ixdNhBla1rG9Qof83BTQ/n//4wf9y/84oK6hHVM8j4Y0qihTSymc0NxMYiiwtEhVhdIBkinga7Ma&#10;ybF5pPwtNTLuIJblyKvJupi0wqlg4kT3ElWtnUZDYZacFubZny8jh45paXJZjFvhBMrzZBE9qVdd&#10;LPNvmi+MzumhmUgWollABig9STRM9ZEniTv7uf0n/ybr6ZWKJwflvhQCMt9IDdb34088zjESLFIs&#10;+9WvfEUZCWdCqh/s3Jmuyg7NLRa8Ykh6mYlJbDA/Ix9IN5iIjO6Jy+QPZefmsR89Lub1EqxK4NHH&#10;7bfd1r5DewAVl4NLFgS14RHiSvS2e5MRbmvBdAwtLS/tCIPsNI32qY1u8mTgpw45jzpsWCJACWTU&#10;sw+pGYzHUaAYiCTilVVoDapEIvbotqS29ZNWVo4+oj4CQadDXS9eyEpTUggyTVjIz8Pw1ICV8EJc&#10;Zqd8CxcT+hieREiNbAcPctTiED96yM2z5tk2LFOPsCoyUdIoFVNl2R0Lhm+YglxPoe2gwJUUKgCC&#10;lZddxHmvccYEhnQ90xv7sVbcnzXE0cYw1korg0CM7rZxdyNkQxDbjrvZvv3iZOsUMfBP1yBNqtF6&#10;bC3GONmsZfAc4tAXn5CzluF0Z3U1Im9bNm8xrq1TZ+d05Vs2mLs+4GxhUE/HAwvC+MQl+pe23b/r&#10;X1k1fwozMlBY1pl/jCiOeSj6V87n0UqhXHP77be5AJHgtCSdp03j61CEMexVtID5RbbEcGFZvWgO&#10;g7sYBuMFPkCBI4gnlun0adMduEdpCYAQN45Z40RaS9ahedF0L/TDC3T0wOc+95RQBAkuUMH6hiNM&#10;BObaOLgXabjRNQc8XBRJA8YYXy0ElGbSFBczbmSjFLll2fIeHyz5sLilNbcwd0BzcfvJw+gJK0cJ&#10;GCe1iJ09Y5QRhkUJCxYsFItj9vEdYVwNFbQKqoiR2CBckI9Ii7ULAvg9mlID6IxMxpA3xBOTS/mS&#10;UO6okaOE66UDSIzUR3jgAEjiFD/Ev8tXrlH4wMTW0uSJfNAO+YW1TQ1HL5wtGtB96bFdj/zXr/Ex&#10;7/jtJ1/av+mOpx6v2ndq4MWGqprKYw3NlfVNffp3n+wogD2Hc/Na9Cooajh85DAzdM7cNL1Qjzkh&#10;YPHKMdhkCJ4iAXwJTGLPnBCnSLBC2KwIMjVol18TKILuLVu2Kqc2+poi4Slizxj9gDBMY+L4gh7D&#10;hY6WWhM3dC6DwJKaTMVfCNWoUB2g5BjqhU2xd/ZZaqTZuROlUYpSejo61CqbYqf6ObkLHTugkPWb&#10;tgwcPEzLgRKGovwcagChEoayichp7569jF3REtN1KbaPli/Xqaw/Gtns339ImcPaNWtj3grUYGQD&#10;do8eOwUOY8aO0kEkxJXqwHP+vw/6+vewDXqQDucwmDMrnkmzco/UuRC5XTqlPmUqGWajNBq1yLMS&#10;7+wDWjnak0HAJ0gItS9dtvyxRx9V1qHDT00/ozBfnZhK3+gWfOPNN9Tt0f89e3RH2f/h93+fGn91&#10;8aviCQxwcEkDSyor7ZblKxUEoCYT+9DzUGQ2A6oLnFkWA4eGo/AVE//NX/+NXkuz2kROWbUGEaks&#10;dD4sVRdt1QCNtSxd/7+FSp+gVBWWFCbjOpwYPJ8VqKR525Rt6r1ItZ6NJk35XFAY26j7FEhheTE6&#10;OJLQTl2jTg1D0rzOFrSGzz7xONLkbCJNktSjsTH3kyzmc6xbv57VNnXqNJsV/XNnQ1TJGrKVnrCY&#10;OKhJogs5ilNxXOCGiRRTNOxCTUScswcBKM9taSPwIS/oGOkEJi3j2tAREsf8nyeeeJysBwT6jHMN&#10;Ya6kP3A1hYeCERafyT9Jdvo4xlJ5T82AEnBBcyThkIKHxgnHCMLu8AD147asElrnBz/4AQSBs+XB&#10;LAMi+rHpCUE2r2jhJmtQUuSiSEBuGWi4BqKz8Vl1/1wykJV4AJGH2ri/OIEStcK//uu/Bhxo8vk/&#10;/uM/Wh6wSL9nCa1OdL86++dfeIFre/ddd9J2PHoWCeODQNz28XZ96eIDJKPtYz8aEY60VYmU2rvF&#10;hB76P2kj+4pXUE68IoyjMjXVjLS0khQKqMQGoyoSY7tASEp5W3b09WnJNiIAlFRSqDvHhGSK7QAC&#10;dHDjInftEcQN7FuYz6N0EIh8C63kWqSLYSor1hcjatXlJ0NAD8EmRHgBCNqjcpz6iyeB+sTJU6If&#10;tBqlGCfbqoAnyiWoDE9LB1JUVvrr1gSuDk+cBfKeS0nQT0xfz4VBP2FfTpo0+YMPl5RfupjXrmhi&#10;m24jb5k9TEgxO9cKxq2fXsQmy1esMMufofPK4letxHpEEQAnFTefPbN54yaWn3/Sr7og4mDQFPzI&#10;RuagQ3T73gfvK8/BHXfdeWca0Ne23Yb1677wW1/Q8ZPa7xRqt02daqBk12IAWEa4bMbMdDoReYTw&#10;UpNyadHKNauffCqdnkA/kdm15RVjJ046pJ5wwcLjhw7nXL7W0lh7NL+gqrm5W4+y8qqquqtVn/3c&#10;Z9kW2nGY1EoPzDkT3qRo3dnCnMkilKr9Q8iHSDUTz4dHjh4XplPfpNMzDRfesEnuxDp9kvzsXDOE&#10;+gmuWipbioKPugmFam6rNuSv/uovNR69tvi1GTNnPPrII25lKANaBVJpSLYyFKAQFa28ScZcKnJr&#10;SfN4oImbq+OeNMARHsXbkN9V+s830lN18fK19u1Kigvy0dJtt9+qEMk9+eualj5c8qE3hvipI5s+&#10;fYZKjelTp48eNXbokGHSYIIGlkqmsTNSD8Puva05BY7+MojWWZR5+UrAm/V9o8YohA7WoCHs8Te1&#10;ESpCFdDqcytHwLZPiME4OxUNXL5yTaGHgLBOJpSvRPn2224lo1zAWIdZyoacQSohmshPwiHaVBAP&#10;30D2i/YW8Xr55Vdgig7asnlr/vd/8P0lS5aqeJLCNW4EzghTZV34kDrRrPfgg/fr3ARK+gAazOD6&#10;nd/5HXWx0ks40/mDwtYUGIcdkaF+8ov81UjPmuPhUd04kHH0e7/7ZdRgNaSMzi8j/6DcleJaqWi9&#10;TRu+gpIqNoVYDbrEh2+99bYTZQho5gmGBEHGyL333GOuvrNdBJrgknBn4KSTm8srlDaIlghWBDeC&#10;IyYREAAgsVeiwbkdqrMEf+wuah+8AE7zKTeZB8M9Ajv5km5ZtSL6+8Y3vgGgrvFPpCyA5s44mQaC&#10;IaxIB0Ry3tZiSCv7OqZiczXEynxl/SQpo0kOwLRmQZpUgEtLrVxljgs80SjYJijAHYjg6C9Rhk7K&#10;g6qyHMoeKRDcUU8P8YBmzW4V04NU+qUJbytXWiRmi8FCvnX/GNWFXACcRgEZz3IlRUvxEIW2Y51h&#10;1wAUyvPEGM5I84mM+xXyglxmSgw7CGUAgJklzjyo93nMvyGd0VwUT7K+KUjNOhYD5r5FY4I/hLLK&#10;e4WRkZz/1CMP+9a+lHLJi4go0osUP86RueXwfeELX3CrLJad5Pv/ropIGeL1Ey0VSLE8n5On/6yT&#10;mLWUWa7jhSpXr3I6V+qjgkR1EjKXDz/0kJotF6g/ylrcGTlOczClpr34MGdOMEfYR5KVZRqAzXqr&#10;B9FSnhJzMWzQjniHcVglNYzbU5k75cayyLrQZCMIZc9F7RgF5fsV+SVpZNe+0r2gnC+cY0QogeH+&#10;KhQUqqndcCvhV5u95557lR5kJ6s2WxJ97/qPuZv9ko3Fj1GGoNVhw7qte3buFDCqym8c2lB8w/23&#10;NuWlIBLsYARBZqJBqoOGJkzvvPOumTfMwGhZrU0xgUvPub9wr/QSsLiGvAvUI1F4D4cVU+BrgRAU&#10;JfIPZX7ir+CSGLu2MDEZGp3kBVWaA3Z82659GesYNuEr6zLMf3fdR2o7c+ubhvfsN33CpGH9B733&#10;0bKLx06X5BQ6u15LWsXFCyYz7MttrWukvIc99Oijh/cfnHjd+BTTnjZdKGnBwoWWoWxEEtrCCC4I&#10;Ai7evC1j2DSgmmdZnk4HZh9za+686w4hdCdEIHji1QRx1jDNodHY7GZJWRQOm4o+WIGWSk97RJYg&#10;rxk1arTOcVDKzvQplIOUgcNc8GJcyOo1awkcPOXOpGiK2GdcKfAL52AoysduMxgEba7fuLl3n36O&#10;HZw7e+blC2cNoPEtdDNcFMHyRZQPcKPJMWUvdfWNH7y/jGkrlX7ooKFcpw8e2EcOh5tuwfI9W7bu&#10;1LJ64eI5pXECcIJYP/7RP8E4OQP4tgYaOlKQcRSps7ownXol8LEj0j7MUNuJYmOpd9VbmzanIFOK&#10;+at1KCyQFACoKE9jzZAhng7FSJf57mwXf4nHOEnVPYl3yFp0yy26v31CeUuaiq/mS++jLfYvEdyp&#10;rBOF9OKLLys/RUDPP//CU089Cb4aYqyMFvEM4gAxMXMQEOn/3nvvC6HCipTS008/Dfd2xaabPedG&#10;cbMsy3qQdca1pJDgw03wlcAOseVEGdf7rR3GKFJ6ESsq0TbxxSfqqahZDwIFm2Fl//Zv/5a0HilM&#10;QJDRnsXR4QOJ8EAzP5rI0MQTosdlYimcMxYWPodUEhChG9O0csWKsOyiUFI5rIiiebSsQspVsorS&#10;hg9goc9g1zrhD1jJaL/6sz/7M8vjKtHcsAVV7oPEKRVLFd8Tj7Jsk4ps2QYtHj5cP3/hAt4kXW4I&#10;Hv60Hvn5GECnXC3qHWJERbi6fkh+wVz065EdlkFIpW7z7IR1nmiU9ntQTNnJukZSR607WCoD2W99&#10;ReJgAHSA5xENAU3f+yESIeXtEe/RdvxofBtTmqJNITonvIcyXiYx53rqKho70Jx1WuRPf/pTNxei&#10;tDzaSxcw4NDHHkQTh2viSmfpqpJp36Gj6WrKSTiIWn2f+fUzokMoTaUcm8N9BKwIvnCDiDl7J/Ki&#10;yzjKDf73VxS5+haVhllq++HB+Jsy27m5qN9XPAAJf0lppZUex9QCT9WtUfBJ5TCMM2MlqTdvUt5b&#10;pLtLZytReajIkBHK4GCHAju6jYydb0kZ60QDggdezFgvziLEWbz1OKMhEeqOHVF7ggPN5QIWR5er&#10;11JE41aGhlOHuO8//MF/cJieaUCq5oS12RAK3w17FUcy6samjCRnL4vnEGTCSnIJ3siqeqLSGCYa&#10;CfKFLzw1YewEU+mamhuvFDQMrcov7dutpGsn8hEMUS9sytsrTTJsxE6F79UsVFZUpqiU08Jyc40P&#10;MHxMXZxoAdTQr/4iBkiPfnBASKfQyrBevoJaiBGepZgYEOk0J90ENvnKUm4yc3AkUkIlM9Ss07FD&#10;nTp3nTzZIQjpvOrS0vbvrFkiKV9aWGzcw7mqa1uP7Dt15vxd996bV9rWfIr2Fc0VB48cLak6lJfb&#10;Ma+0WydRUZVNJyaOGwOMY0aPcVy9JckhibenueCFhSynzNe/LEBHoEvpMWYItNvvuFNlI/+YZOc6&#10;EB8OU3AxAbP41dfuu+9uPct4yb6YVln4bouwqhyO+UCYV5aaZIPAe1LP+zN/9J+/LnVtjNO3v/0P&#10;toYIPcvQZJFVIWCdJFiV9Yyc6DZddPQKQZzV/g1VqzRuzFg8+d77H3bp3sOhVh1KSyaON5N+FIVE&#10;xJm/ACOpzatAGrFQOFHKcNu2vfpDzNpo17bDW2+917NHr7lzZ/oJ8gsP3olNR46eVJVeVtZeN7EI&#10;PYxv2bTlq1/9KrvTdggEFnYqrariZzaTM7CDYokIMTM8Hv37SJe+TBV0N93ErclazissQDKeUEXb&#10;otkXzp+LMX2MFWtwH7RB98c0NbIiBntCsQ89l+iYN3++0VZZXX6zi1PE5cEHHhSdcFCuACgBLUyB&#10;jH79q1/J6vMzJC15FerxBQq0SpnRIMKg9jFVsRQXI1AK9onHH0+HuhcW4nO7Alx6gs78ODuz8vKl&#10;i5p+amurNQmJ0XGKFc6tWbVKoZR2B3Y3XYi+uYQMK3xvMm5Z507OHVHCpCRB5FAsmGX7y189o3Cc&#10;uAdleTnPkurX1cHFZt2sXbNadHjb1i0qsgSIwU4IVeBFuCCrqhgKcFmP5+Vlyz7ioDiPgN2rwMF0&#10;EIVkpiLKLWkhsheyRnTOia4eQRuRVuQ1MZ2U1unTYE2URMcu45fkRejoFRuzLGwcKRBtaA4osGs0&#10;zFIzKeG5dy/QISnUL7py//33cXcOHjqQCvAOHZwyZSoRiUTwOVWnK5lmYmUQW+5PDRBziAOdQROC&#10;IAKixABLx+lNodFpKV/Bd3T2eEUtewz7icJQayYRXO89eeRunoJcvGdfI1l7tFOmzZJlS++4404U&#10;48Pde/cAFMsOuwKpvf/il08/+uhjhKD/ZK3fff/93Xt2e7proIySnjxlCtpQ2qSh+4f/+GNRcuc3&#10;m2WuF10enjeArsTB2Lv79uwWJtWqcuftd7DH0xOz7pxwmGhZ/iWQQkGcLRJtDTGYFWC9YYO/9967&#10;6zY483CfWhV8Ihmw/+ChVxcvFrY3ldngsqPHj5w5d/rAwUPKSZwMMGXyDdfKr+zZs0sXINEjjs9H&#10;6dqtk/EX2YzAXPqotq66rhbcUlMr1Hiupnob4f3zdeyFKeMTWSfPtQyGlOgZMWfYNmtMzlyegGIQ&#10;+/Jm3dp1CxctElgjjDhs2Vj+lq5d0sEHwMDAbG1uUveEJiWyyBFnPnKhnEXmpXdbpMu8BLwNCLSR&#10;LtcjafTZFj6HxIgz/UxaNm9OuQFcc6RUTwwZNLi5ofHlt990nldufk63hqYZnXpd6V328b49XTt1&#10;Lj9/qdmpMxVXe3Xrwe1TiImchrO9KqtYvgDOCoHNNOKhjama+REMILAQGE5PUb50cGc/LKw/RDLU&#10;TYBCpI7Zh/0Xv/qq48PhKEHPXODDR0iOcB/Z47yNi5evGPXm/GK6XziFi50r3VTDdMi5Vl11TalH&#10;RfnhUyf5wperKqTgL588c/n8mdP5FRdE65pbp153/dBBA65dubTk/Q84IFZCkiJHqW5y/MD+fY88&#10;/BBRznEkGbjdAO5f9K4Qy6svv2xi94rlHxl701hfJ3XooebUmb1EPaj/oEXQIeoK7ZLOKW7bJre1&#10;RbpO1Y+ML8lJBlL8r7z8sv26LbWtUlTdOXyxO0kV7LBnr9MuUgBWil4bNb7DQh+tWB7nTTjnkw8q&#10;oY5cNST16tm9jaE9uQUlpWUbt+w8ePT4hi07T5y5YNr5to935hUUq7u7fLWiZ+8+RW061NTV5+QX&#10;HDh8pE27UudQDBrYF1sRI3JSTc1p2uLhQxokRhjkSkKqYm9qaHLMDTsblsmWSPg5RJvXSEzBL91p&#10;wT73nu4UpInRwGSg6yEO/afjURqSqcfGNzWR94YsGZcSnAcPH2HBUJ8069vvvGvgCPdG5gX6+Bgq&#10;SsBzpRPDO3TMhgaMIo1FWBTZoxkFPvl/8Rd/IVBGazEhkRdTIuIhzz//nHS0nC0yku4ji7/7ve8u&#10;WnSzrmY0+uorr9gG0mRKR1jcT8hE4tvPs86kIalTukd340HNEbETxh0pzo1nXRoFIXNFWrlDNDkT&#10;+qMc1dyj5y9/+WsMMG/+TRopOnXp7Cm/+tUzPBs95+xoV0I8RWo94DJ79qzUltg/DZVhdm3auPG3&#10;vvBbgjCHDptVc2DDhk2EvlSETYGOujLVWLhIKYTgLxHq2FDOH4smHcpQXX3+4oUZM2ZSzCtWrjRB&#10;mXqO047ZsByL1H5x4ABxDzEeTb6jewoSjdLz1gPHHCCOjkUCqSvpTjCJZINiEuLDYaxEmKQfztEB&#10;R7M+99yzzEZVUrQFQaaUk+EZg3PYUxbAgwFeWBT8sRLgFUDzaCanGzJMgMjTwwMIfyhCpn7ilepc&#10;m5oQEB7wW9sPp9A6s9MhdcDotU6z5vgipC2LPmImsEPoaAN68803Zs2azXZeuXIFnw+iPVFRKWM2&#10;ZRlvvNFTlEpKYgjFKO39xdO/WLRw0UfLP7otnUrZS+zFYv7hO99RmKBcQ1G7z1nf2kiV1Uq9rtuw&#10;oUNpKWGKebC0x1lD6gePBr0soEqdi/WBJ2phW/nKMpBrRAKpK1Saxj6Vl3Nt/ZKNklz2PXvMClh0&#10;8800NEuZxz9s+BDJj1Gjx5gKc/bspcGDFQicXrlyuZqaaCKGlxmzpqe+ugH9BpgZNzD5PYLyUt+0&#10;NRLNEi7DR48a7XNcJ3AvUIPaDQgW8c/OdRqi6dvuKFr/9KEjJPxPkmDQwMFgTnOT2oC2ZfNmlVWq&#10;bBhkTkHhBt04a5YbSHsQako5GFtoybcWzjgAHPWEnsjjF4qAOzPWBOJmzrhBJjnA4rbDRoxSsmgN&#10;JqzqqRQYMIP5pbfeqrzq9OG8Ti1NN/ce1u+ehd369N66YWNZ2/bDRo54/6Olndt3QPCWx49JTcFH&#10;j1HhEX1VCK53cMyYUaloMDvchAZC/6k0ad8+5AoppKr1oG1hc+6C99bgjSCEUDn5fv9996FV/O63&#10;uAlHIMWUhqxv+NnPf+EwFz/hdvM2eA2nTpxUJ/W7X/6dUSNGnDt5unf/fpdOnJozc5bkf1FLzlXR&#10;1Ja6a6ri8otmT52xdd3a+QvmFRcWE5ox1NjCUvxwxAiPizZMdR94jdGgCE3vxPr1RlyOY1HIUGr7&#10;NVzOefaSuLwWQ9hUbyLCp5580m+lZ7Q6MNHQGyEj/5qyMmSII2NuvVVuT2+Zm+s3EBqhbtFqVpCi&#10;3urQiVMn5SYZdo4pMUDEY8gNcgm5rl2/TkEKKxDlOMVDkMlYZ3aJgSNU4c2LFijuGDx8TIeyTu3a&#10;dzx85JhRqmwf9cPduvcwXXD0mLH5BUVGhhp1y3NVE2jYnSrlgf179+jZzczDvXv3Aw/BW35NL90g&#10;xYweLUBlYV54ik2A2v0lFsLg8z7xRzbWIXg8uO83QxGsBxjn5H32yadYxvfcc7csLzZlcaJkcW86&#10;OAtdGopRxLdWT+i2K1etUuzgn/3SyQm3KJCZNnUqOaUkVgGnAIlIDOjhtXxiSCCP5e6le0a8DqPT&#10;Itm8sslLP1qG+Dzg7Xfenjt3HtixjGWYkL4HQ4+voqPYUykJKCfCohwrlUv178/V+PM//3OqWNCG&#10;NYRZxZHQStbB2sVTYNoACAkS8PIJl1/FBBeb3efcw+eef/GJxz/DiRZI0VHxwQfv84txY0xJAUTk&#10;C16vvvqKWXbiT1l9YIlxONQbDo8SAGay/jgGiCvhYOSokfQT05WUPHzoCNpimzPqH7j/AXEkBg7Z&#10;TZ3ABy0V09ioAZjAmWSWTSF3Xq07E/RMHl6CiwkO1gRgIkQXwBZqi9Ij2MW09Adj+VOPPMLpRhUA&#10;+MYbbz755BMEjeE3yFpzcoxjcCvX/+QnPwEfLGEx7iATiHstBj/z1Xg5gIn3qCsvK6QsY0QCqQ2Y&#10;EXzzl4Syayu0qsi4UEgoL2aRwWBM9wJP8EeOLuP8+YqSY0YwTlMvZzqg9jAHTuLGrehOwBfBUB4p&#10;6ZLcwZw0zlzMR4ACzbBjAFYnnRK1v/3bvxNSuNvYwAtpqJo8vNm9TAHc4gJZej4B74TRTbXIEsVI&#10;jmCDiL8hdyrWGrxi+hRBQ0XJCIonxDkOWmRMaiGSxo1LIQ7CztxVw78V17oPfambpKq6glHG0Tl1&#10;8uyKFYo7FpR1LD185KBtipjZYJZBLOHZaEIwJtFftHf0WDo/BiQNyNDPAPK8KKqX7cx0B3D/TLVS&#10;x4/JJWS5oaMwgk5Sl2+zsdcp4qdFD3JRkbWRYq65/dZbBXwsmFZT1oWWqN/AkeuB1ycx2AIi0hBo&#10;lYQKdfJ1sTQITWucxLMEGUcq4pb/nEvLzdH84b9s7lwqnTAQ9qXFrxfnFDTnN3cE8JKy7rOm1jY3&#10;pmaXppYf/PAHX/ryl80FAWQhVk42S1nzxrx5c+XnmYBsXm969+otG4/sHUZFXbHSoiQVL+OjKKVR&#10;rw87EKYSHV7YTw7SJR9sVhIlWWN79mB8nyAwrAEXaahnSRtmMsEtWyZukSqb0uzHdqJkahoNcrxu&#10;7PjW6vr33nrnzltva75c0XzkdMeG+gsVVfX5JRNHj2X+S1BBHMsvBiEiD08HPXYzUgdDBMlsdXOT&#10;UNzQhDOGgsJ9MiVGTZIbSHrSdddlsccJptKkYrCVq+hR30ZWVd402ssIAYvHiVFMC1y4BroBJ0Xk&#10;li392le/ptnrwQceEH/2H+bST52VraZB16x8TWYSCqYz4F+uQ5rFMHQI7FuD2Ane4UmnCHx93eWL&#10;5/r06tWvTzJKNJl6LrZCAMr2EGckRzE48uD/nTh2yAmRhrAA+A03TEMYa1av1NcB4BCEPEiM39Qu&#10;/58R73/jQ5KNPQoIRixKCIh/6BsR66Kijh87CoO8PdRiPpaEKGlgVXrAP/Pp1DhEztNDyoWi+Fu5&#10;mXpRnPvF3/4i2+70mRROyGfCo4nIQEDA9773vUnXXy8MZ93mRRolaTPK6m65+RY4gFcUDHaMMiMb&#10;YnKzJVJu4MLdljkkN0P8sSVV12BdaEO17A6AwJDuTGMhAtTsYo+OyvR0yssNN7CP4Ng2xD14OeJv&#10;iODmmxddOH9RQYRxucxAzyKvEYGb6NGjSAhE0uCO2++QSNx/4GAyjYuKkJ09RxcqNYOliWJmaeqi&#10;7do1FeCOGFHavh1xc61ct+YEck8kDdGQDELMUAigiNvyUoVuQYHQmWSDYJr31sl/twbxIotPMbeD&#10;Bz2U40K0xYRQG7dHNQXcjjj/5mr5Ne4tC04IMetYTo4m81YmQw8KxYZthBABytNBni6PMlx3iFgo&#10;2IbfQxPQ4qQz9mDgZAck9/XzGMaFyt3EGyIAdiyDmIgeWB9mx22loi9ocj2FF8nbmEFO6rEkqAQJ&#10;ds6lchXWyZIlqZCEkgMcspJRQzN5Ilv+hRdfyupZtsiEc3l1pH3uqafkM+g9VfuEtbE3aaJdcpFn&#10;tylp++LLL3OC6SclyCDs6ZMmjjc1AHUhjzQUsUS3dRrzEW5fOElWRd6FnrZmW4jJYAJEJAhJyo6h&#10;cpwMpCpyN7doz16PVmAmEqLy9p9+/E/UFVmneKy0bXuzc44dPTlx4nh6xHOYI1wcwNSsNn7C9V27&#10;dDMDXoCO/G/Xtj3mZ4GJpIEGs0baVjCJmoniBYwHiXRwGhUq79G+vQiV0VvMHQG2mKLEakZaHu0a&#10;Xpo96tUwDVJ6TKKbuhIeUr8rG5xCctnL4m0Q1vyc6PcTwFcJoZA4qbh0IJtp7mnui8YmzjTkutLj&#10;1ONpcT9//qI6CENu3nn3vYKiggkTr1+7ZFVRx5LSvJaBrcUD5ty4+K3XuvTo/vHmLVcuXb7LEXOd&#10;k2sVZnLiSgZ2bo6uPq0IcmZpKnxRkSQQ8W3XyE8YAAeR+7Q+UyD16IwcKfkqoEobqZLSoQgp0RQJ&#10;m4g2jj+wC9TiDcZBbxcvmX90VcnAe+++J1wh5EiMOhEqBuCSVqTBtOsnH9i5mxBIHS39BrU9d6Xo&#10;WvkJ6JDD7t13yqTxVDZXwMVsFHYAwg7XjXVIvgNmoupsQj8mtQyeioI9+TbGQXL0GxqAl0Vlkd7z&#10;C9EDakdsMAgF5BV+EU7w165t1n3YcL4CNMDxT6DzE58QrD5BgdnYnpT6VQLOFXPAjZietJzAFMH4&#10;yKceESNBV/QlQafrFvhNhHJDeSm/unLpkrMO6eoTxw6fSIXgJyQF2XMYgWQj4i5dvqovAvFEtQ7d&#10;0FRfzU9loKtW5ZOzuU15J2/RpBsSwjFV55OinlA8/379xApxE2L/0BFRzVwevHOIJDhJVJlOoNO+&#10;Quso9mTHC0FBAfrkGmIHPpy5BGDruEL4pZJNfSRRpdAw0U9/9lOlcPluTYCCpiXCjRprPTqELJXj&#10;bzY2TQ/NzI2bNqI5EkR+8k++9a3PPfW5kHQQ701YRugmGl1JE4iRtJc1IeaAgNEty+1iwEKOnF/g&#10;g37ZEf+M/lAENHLUaEGObt26v/XWOxgb1eoCiSm8HD2ZWzXJ5AVZaXluhe1pU4/O3BGhwoks9Jde&#10;fEnaXDxQrohdzIhgAtNzdudXgu+e61TNrBiiRBbRoSn6okzsQJHInfrJ4ofd6YBM+DZicuTlhbvI&#10;3Og2hUUXY0WqxfvkCPfpw5EHEwwJFLQRvlW1wrBS/hBFCuISjzzyKQhj49iv0h0hfosnbghT1d7U&#10;hqHrceQoFvL0T9QDy8ttXQB61oAajDICN6ul6qwE2JmcIA8mIBM9s2AFpxbPjUABeNXiQ/17LulP&#10;rAO1ZSOmiOxF2Yi/BJB0Cb2io8VmGRb33nPv62+8Yb9sC4oZrlX5k19gZW1C7TwhlWmIhNjlajOj&#10;FIzpZaFx0RJLQlhGyoQ+4WeYo3PzokWiStiGaHBbiEYwUWYZTGIZEZdDDDEgxzrxOXvI0wkg4AUZ&#10;a7Mj0SGSmgB1jCk6sa+u3br7Nd0viCS7XlVDyjgXqtUBQjoKe/boo09Fcxe6RQzEN2wW5JfW1Rrz&#10;dYyAbm5S/tBcWJQ6wEADlqlY741p0dZNwUioMERou9acFne2tWwr+QwgjJdMN0eppiEjWg4KzLVK&#10;08I0ibMqSop5cq48d/4Cf9pSpVisATOyC8PnTgc6nDwJlWwIeAQcDbl+UlLcxjgATZxmWHBU0e2f&#10;/MmfRMDAtw5M0X/qiVYLUMDSoVsn07dP7Tt6oeZqTlPNIJ317TudrSnvN3LIxTPnzp85mwTr+fP2&#10;HiV/sGYEuAwubJJ3CvOee/Y5x/pxVGHZwigePBsTTPC+tXlWGmWSDS2FoOi6VzoIaEiLWKeQ6Gzr&#10;SW09lZUsLaINQVKuVNHRo8e5R0S536JA90QqKsckYMwX7tCty5FDh3v277t55/aS1ryCqxWtVeWH&#10;WuuvlZVq3exUWERSTczmWrGoiCmcSOCQ+BiBpPNi1TF9FDjwSNRS8xqxfDpLJQtvgLBr0nkx2Swf&#10;i9RMw3En9G3ZXmg1N8f70rdAhDLxjlAHRRJldaQomx7BJ9tu2HBGgGQBXSvLnvynvFzeGOebbQRZ&#10;yQnOy6PI2WcCDwDlidGEJyJKrDle8urlSwP79B41Yljvnt2HDOx/w7TJqU1q2NC9e/ZHSVHWid+e&#10;kMFZRorYgrho317dMj1VH2br+PFj9b3jXDQQ5TyYC5qsP4y8/7/aiLMLpKChlVh5oV4uEpWJNmP6&#10;dOwmyIF4tNxhAIND1b7Zu1o2c7+06GnXIXVtX+pEohjonn/hufvvf4AY3LV7F9ZW4p//B3/wB0JA&#10;hFQcIcrSVE2wfPlHQt0oW+SaNgZK+RiP//kvfkHuZJnJz9iJC+yK6Q3u4EKCUMJkLmpzGRZKUxuy&#10;I3mAxj9JYY8QqUDEkiUQLHznh0iQU0WpqH1T9Qiv6gvEWBS2il9gBp6KJDME7Nyx3ZAFrgBB7D7u&#10;rOGcNFyzVpH7zTxTwW5NwiavCFyy4nG+4nXp8ZdfeolNTbHhOsnMNavXpgxZb9V3rfw/NDdmbArv&#10;wLTyB5FEj8DPpDa1gdOAFbfTLpSBmAN3jQOUzSXs6hpvghtBFlhJosjceCL0JOQdOkTEJAuxsooN&#10;jkYdgMEngxvhUKk8ehR1zpo5C6/qOIl6JzSkMg3TstlZZOzfiNcxT1JANS+PRFZtTxZjoej6Anka&#10;0UPjjDtM4q+V+DmoxmQ5BZrQzf6IeJ0N0k8xqykOgY3KSeSLMeRamCCvv/E62Nomy05pmVBYNsro&#10;emOldBmzEmh6rAW05IvduYkqIwSqb5yRqO6W/y6374QC+oOiUmftgHVRe43qBuToEo86uSiKIxbJ&#10;l39lsllPDKOMUo6ooUdXFGd6eufOrL90lnZVFfgAzrSp07wRGs2GGB2xNVkH1TRgfvDAIUPhduzY&#10;zSa9cOFMY1M9CEtHsz0tvr6ebXEB8Yh/8Fk9UOkJv9lAIM0D0plsWHPMCD7RnnFjxwko0UMsVHdj&#10;tIld8FA3btiYBp3V1ib/Robq8uU05b0g/5FHH9WcAWjaUGhb0QmS98Y5sxXmGEHCQLJO2Im6WLzJ&#10;vEBj7mOFbLt09l1jE+Eu86oGzxA2lQ7gBmKfNM8Vl7Ql4DiCYkQccfz4xBc+pyxj/dJV1XkNbQtz&#10;xxV1Gj5txuAJo9fv3t61Y9mkseM5etJRcZIILkgVWRUV6tPQxsOfeggqJeEQgEA9swZeKGCMABHR&#10;2Ita4EKwHaNr6fOtzTI0R40wv1FTc2qKRGno0Fd+Zf2e5eRpXP/2u+9hedkmVSKGGjv9i9SOyQUC&#10;a2QO9i9vadAusmXnjk898di5E6f7dSg7aZ51Y9WV0jZV1yomDR4qKLn74AGoR+3Wz1zIbPNDpBAR&#10;xAlDA9G0a51CdtiEZcBhxbakhx25wLeiZJ5OV3GJiM7koDiOIWvfcY0YMlVkv9Eygd1s07d25OYI&#10;202+9KUv/fiffizHiQKxSRzlbNa1s2Mk8EDPYmxNDNkPhXMY+qvXrJaPjBkK4kPur3KSEHBKECXO&#10;fOFRsV3adujIYVWAI2RqxpMTvuU+w1BDADSNIp3rJ44hgadN0/o5XupIGdeA/n1B28KoUnvPis8M&#10;3TDaMTHp/19tBJV+izf3HTiIizUJcf40RVAQDKmUw27NoYRQ/t/87d/84R/+gfCpQVOLFi647vrr&#10;pedWLF+uOpRYQ64pht3UpATXROy333pbDbbBJfkIAvWnRHRtLRln3bL9wM2Ey0YGFDIQ2CzgIumK&#10;8zkKCAtWKMmIn5CS9GE4gHaL8qhQWMQ/dh6nBviKyyztwfOwaKRMOpPdmV98lN8ArILvL734Ii0q&#10;PO14QbBKox8uX5J8U8JEyt98y814+Gc/+zm8Msm5O+rLSQdAlQrm2tPVyz/6SBAZEbAU+I8RV1Hm&#10;IFeGlxgvul9vmDbdhxzq2hoTS/eqkLFlRhzcgAM9hFVYHPFP7gV0WjNo2CzVyxiPXTOskJTdRXEB&#10;avaecvUTjMF7QOhZHZ2z15KcRShkltL5FNRubPBPmQapPz44wPICO3ZiJdVLioKJwn9+Fe51c6AG&#10;Ty+WCPEEsFSje7pAcNX9pTGlBxEmrkYKbkhOWQn4CyfSQ/gzEkLuzIBgPPJc/daacVSMiKa5sYR1&#10;RhVfdBT5pxiUnLibGFRBZ6N/MSWJHwtmumZlRafFOZHKpx97LJ2hUl2tts1tGZLcRESlL4+dgdNE&#10;ja0WTtVCI0YlA8TBSy+9aDDBLjnPtm1xNZ5Br06ntR1Gpe2wFVJBekvLz372M4DiMQCdNcdwZfgC&#10;5KwctB2zV1rFTDCop06ieVPUwkbcnIwzEYCfN+X6yfyS+++7e+aMabNnzVCubSRgAmk6xrCyVx8n&#10;XDRPnXr93n2758yZqdALSxMB6Ef2VSG1+TbmGMl1wdSLL7yAUFFj+45lDGq+kS5EZixFJaNDVbAE&#10;xWO56awif5GxUXXqH5nDPCr9g3Pm3mhVgCnCTLqkKs3DR9yKwtb27xxCZdyqiiUSpH1L23eQIkhF&#10;bmfOXLlWTsHr2yNg/NMeCURwcrEIG9s89XW9/z5D++Ae/SiHTpafu1R7pV1T0+DmoumOqbxueM+y&#10;HhWXKwZNGHVg716z1tWXmiSpqEeVIPnLswFnNzQdw3aYGioVxbplo7TKidMag5TGDmUnLcEjKUGU&#10;+780aNNJDRcuiNMK8xLrIor0seIgiRMR1Hbt0zleq1avmXeTiQmNbg4LYGVMw6IF86+bNJGqEGOX&#10;SiRzhg0d0qlDmQ6apvqG/Xv2irGbm1Z78FBxTuPJ2urcuuJBvQdX5jYorfYkWxZQhXTd5XzT2+64&#10;nd/JIB44eJD2KbV2jt8dNHCQ5ne1JMyvL37pS0K7PXr19F7NMMIj7nBN6oFVxJF6mdNw1TVr1jJQ&#10;UmN4pn1FJlAL2uMe0VjMU8ITq7J+fCsSkIUEiuQUIyDPMk4mmuOUUmC8i/pSEKOn27crNXCprqZ2&#10;3LjR4KqG9KNly8USKqouLFgw3+gMjXc1hhV16sQod07rwf376qorOrQrOn3y+IB+vVTKtTbXOxzS&#10;3IaGuurbb72pv8BlH4eON3MZhw0bvGPHrtNndQNftgVhp6oawzVaKyuu0dlUNcSluO6JE5mBmF5h&#10;C0Z/Xsjz1LTU1BRehzfYkyqN4QO11VVOj02HnRpf0K8vd2fhggXy+rNmz1LG//OfP03ykDZ9+6Rp&#10;ajIsinpUPZCoKuzdNvUBNjUptybHjDP/3d/5cppTR/LKAOFwthiA8l0YRPQBORVzwNJw7pMnIdiN&#10;mHXgy2jimxN2fGGYhkhqxk68rNsOvSg9tjOsxMRW1ysWFI5IKlGUPOuOdMM48oeKirSTCBsfSPF3&#10;6kaqr1MHzDPQXsVU+dKXvviTn/5UW5kCbprWVqEUdNTpv//e+wsXLTQv3c1XrFg5atQIxp19oS1+&#10;NDHknp5lbbS6oJazM0DC7iDeXvEPIgb9NAxJo1zGgeAVCWSkBixEOQUTQz+tzRZsnAS3AG+QKQLl&#10;eSico2kIFApMIb8rKQ/3hHJLEjpzN26cf3K7Y/Qqg5Hk1diI4NgI2r+U60Soly0MVbwcTqdQA9Sm&#10;pN8XvwhBAI4ZeJagms47aWqWBU1Gx65UYG1V1CdAe7rfWpLsdFSawBo9xH6Elzi3yb4oDP8EH8+1&#10;dxfYEZKlUfyTS+cyXylZZAfYBSaRVWJeSDt73Ouvv2Fc1dw5s7OsW+X3vv89B/n87pe/zPm7edHN&#10;b7/9Tu8+ffmsP/6nf0LKcrBkVnNTI1XK/sgqBmvWr1tH/yEAoBNRTGGcVSuHDh1G1QmLp5ED6nwy&#10;acvStHh+AOCjDYRuPew+sphxYFWuIUeCr4B3/oIFuv+YikrChAKcJmzii6nA7HkCom1bya1U3GFg&#10;sfgGw5gRVVVdK5tI5nrPNjJmVmTQNCnhL4VqmsnUXt80bw5VqgIKYOHXLPm2paXG25jiISToE5Va&#10;TFqJN+xDQXITiXIqT86AepDslc3as3uvA8X1nGFvWIAdWSc7tnhBQrYth1IvFJpPc+r69+eVplkh&#10;J06mLE6bErISjubNTVNYkC7YggaxaO6fhAQCZoOoePSIEYOHbdq4ue/IgXsP723fmt+nqaBzbmv+&#10;+GFr12xesHDBf/nz/7Zw7pxdpoQxd7Wpmdxf36DbVxWrVDwZlKJnaQp7vtpawyAYJWCOoTTF64XA&#10;yACuNzn6z3h17NFUyHD1qto5wswIWma7CjQDONJJ0FevMt3WrFvH7RZslIHTfOogWZQgdIFi8QX1&#10;nFXupaHXHiRfOmf2jXfecce8OTcqQerVrWvlvkOtleV7Kq+15JR2KevSWNLcs3s3QgbAyRBFN2tM&#10;Ru/Zg21k3dGITUGy3IEanac+5VYt+U6g7ivVwXX2RsQaUsi9mGHBTcKzTmDBVkRQKmI+d87sSooK&#10;7ZFabG5eEd6hiaUhfIih3Nk5WI4X8M+YGs6Jx0G0O3fHP/ELn1VJ5NgxY1On2qDB6VASdld+0f69&#10;R44fuzB40JCSNgU9e/RcvnxlSr0UFr7zzrtGVnbr2mXP7l03THd46TgHQg4bYiakqrlOtTVVFeVX&#10;1IWfP3vmkqXmM7zaoO3mxialoGfOp8EAu3btc6Dw9OmTxZ+vm2TgZzsSDxVFGBNAIIt4iUZ470ls&#10;iMBB0SSHqEI/wRETlheBzRXtCFkxubCGKFxWqHKDisSIscs0K6UDQ4EoFrb3IgTZ2OuuoEQCA4gi&#10;0hhCjfFJZkmTfAZsnNQizy/IQ8HILEWhHnmBn//+7/+eCJCrgBWognK2ubu4HReHdUBkE1shv4g8&#10;/gcRCSuRBoQ8CYaIcUVTtM3TeRKD3vuKc8YYiUkBXqifeLVh21YBbMKm+xNhKSyQ8u1DOCWgKRcJ&#10;tamnun0HpxTLj3mccSDMRpVRWMI1iJ50oxrdVsAEFHzoEAGzfNAH64xkIfR5ZsBnYp5iIbNzrI2C&#10;idE4/IPAhwv81q80tMIfJYFbkJFNUbGuJ/HJU3RJtdsUiInAeE97AQtcepDLSFIVZa7kgEdOKCVm&#10;MlsM6GhclrsAAn6msbClB0X/FmUQGT7QECekjSCIE+Yv0axsWjBUOp0hpqFSKQdfloADRjdBKFyK&#10;mMIbiQRGgB+CgK9gyufACwWW5/6EO+IgRulXhChVY49oFxhVpSMsKXTQzqpCEOiB+fNvynKw+cLi&#10;3/ve9+libUlIwiEooMeK/PWzzzICTAIk3QBfithUruTETJhgvVwHtdS4FLHxCLFodlJUOiGeOxX5&#10;PP1YaieoYfQGJhYcL7e1wdRFmJ3PC6SIGSnaICkA/aKI2WCOfLla9wmXHVMph7Nl7oiq+sNHtcEc&#10;EXbwVTqntSzJo6j55JPREF07d5b+sRf1EQo7b7v1FuwHgB6NR6yHlkqT7Ds4Qr0jLyRNnHMU4Lmz&#10;2rehNUiFZ8A2BDpAkNC2F/F07UcOd5E+lD+gdeDasD6iJEJMMGjZvH9YE8xhFEpQO5HIiH260J1J&#10;8wU3zQtqtHFWHZXAz4VTP4FQhk4K/BYXm8k4e87sdz58v01eYdfGvG5qTPr2HDdjBrO9e+dOH37w&#10;/pjx46lSFgzMYhkSIPXubN8OjAhGjRzTQXgwtVKdOMGMY5mxTsTbo+YIwCGOxQ0F+FcoLJofs5MB&#10;ThtFuHLFSobsiy++RPMyk5OJY7RPdRWjkFljp8Q9duCIS/6R49wm1Eh/gwnhnnRSoZS4Ua2tBUbe&#10;7dlXefHS0ZbGKw2tuS2NE6eMU0CNGkkYKyQBYEfUISbLyABx3A0ljEQaCRZT4xg6WU1as3WKMaq+&#10;UYMjLm3mGZbnQgG+bBPWw8XprO426TARVjLAYk87BRxUJGj/la98xdPlOwmZONzBAjAIUQsUkarx&#10;nt3gw1QbmQVLEHA4Io2NLQcPHN+4YXdebtuLFy9LbunGBTeky355+513TC0BGQzIxHd9GvlQWPiD&#10;H/xo3ry5EmzIOJvPUqSS2yOIF/qVMsWgyz5KJ3B6nF7dnTv3zLhhyq4d24HFh6qpoYyIhj5ri9q8&#10;KHsm2/1l3iGnKGSN8hC/sh17Qb3kMxMWlmNOY2rU69rVNe6JCzhjrA1+BdkVXfbOAdF3xcsEOhMM&#10;dLJSE2AYJ/IAnZUUMGccmYr33MV7dgSuo99AMxxw2/MYYsvwMdC3MUE2ERjL8vIhHRbr4xTbGLjE&#10;3B2kE1EsL8Mn7IT0d1umFhLxTyj3CDrJZcQQo0ZNMwlI1HLUXEZPaK3SRSWea21GbgiUEWfWY5Hv&#10;vP1OIuiqKuI4FRllLpfyLZyMeuyI9LF4Ys4FAGqUA9tZhRtggTu6FNr2FKWDpLb39iUbDHxAg1hN&#10;JjZdArV5HAEnGukrzk1QFVC4xnvcm1KIRmKfOOFKd8aT/hm6MLwc1G+dpLyslbwY5AEjg7Fr5y40&#10;FiBrppNtsNk0/+ov/rtvsaIdubmeXCvh7qAhbOO9p1i2p9Nh7h8lDKo2nGGaip3mz1dE/ge//3sx&#10;jAAQgC7aeF0WmgZ9pDnr4srt2iEjCp6v6T4RmvMr9wn3wmUexwmzfjA3kEaFgnJHvyWtDNf59Gce&#10;E5HKUiAnF7/2WhrsNn26Q7MYMW6Cn+3illtufevNN1Het771TUE3GH/zjdfAh4ym3mBNAFY5GaL0&#10;E1IVSzjBkLC2+B49JiA2VvkH770fkWQyCyi80JKoKa8RhCOe8Am3g4+tpbr8LVttHxLhC5z1mZKt&#10;0MEnUEAhe2ezIgaocfFrizMbsMUUSyFfdkaaBrJ9/+c+91SXzryZVDANHdDA4gmo+mdMMIPov/32&#10;t/lJYXlkZWl5HTt0FkF1ZSTtxAMN4FCeRzXCmoyaxYRUeuuttwkLZKPyCnmowlAjyhdhEqXOpJKE&#10;C/qefSPWp71ROUZFZQX1nMImNbWF+anJDGaFAUF77PgJdgQUqDpLErQWFhmX2jJ22LA89kNJ23MV&#10;1RevXpnUvmtRp/b1NQ3jho/ctHG9lD7HRVFcisU1Nf3Ol76kW5z447WHKbbgpoe5DlaijEo1IPQJ&#10;B5FEeA1eLIBkh2JsYrNyQukc93NnFyxc9NDDD7PwUJfb8ldgLYxdeThuooae//i1r6ZUa2MjnfHX&#10;f/M38pq67AE2JTZyczUCCveR3HC6aeVqmqYEBFJdWWNha15zfkteSW5tTfm0WfOzMXfOCiqh5Lh5&#10;iJwJT7JixuUrlktHq6gGJRghZ1Eab3XPnhQy4kIBF/JA4Ulj1dcDnTom25cXREVibmp5Jo8YoX9L&#10;2RERjF9wvf3aCLwQ3+wkJil3MOQeVkbYkZhxgTW4OdqDETjylzDxcyKYFGVzT502S5/Z6lWbJbMF&#10;M/moVpJ0VVbyRziLPIMw+nefCJ2pw9LWy/p0H4lMNUSbU7bSDMBuqhPRJ8NR80BqBs0TCSiOTqOI&#10;LnpFuAhCIdG3MOi3soyAg6HgNCwM6/fc2Aja9q2XNZgbCWiZfeBsuV6gbb+EMyGfRg2VlBh2KvWu&#10;8sDN1XaTYI899ohls5xS/UvWie+hnLDocyJk8hl3Hkz2eQYl4ZfJvs5OjnIRvooKaYxH6/inneMu&#10;ehUck0XTrp3HECsu4+5Q3ZYo1EPkRd5FX60fUgD+mUVrR5GM/kk9kBHRYuK2oi4x6JPXFrkNIkOZ&#10;7pZtH6vDFkUlBKlT7eX8O8leoTZNiCwsjGfDvAF3YE5mirfE/dnmcmUWY53gBXzWhrCsk+kXOUNP&#10;QVikKh1jYegjG0WVzmnN6rwbs56sgUlpFxRQWtw+7/2WOvEtnFl5lBTKWwICWoneF8C0LwuIhGcW&#10;Oy4kg+SKcZ0cDwrA5zgWBYsWzp0zl2DV2yhHP23qlMC95YGVe1qGhdHWUbCA1vk6TDzkRb9aj2MT&#10;iUjdi6lgesgQx1kymlLOT1Nqbq7f0uscEUsKJW2nkXS1NhwSlYQsHZQKYgwLEAA0a/YXwRENYRlp&#10;6kQhrDCUBwJa7o3McA0Ke/a5Z++99273FBDnpws1WBgjwQ2fe/55dCKaymhYuuyjd99557e+8HkW&#10;cRrLf+Xqa6+/Jr0n1mFTzKAwZfRmixehQAWg6WCOsnScWnCCR2MSREUieGM9UaeERP21KuiwF1Sk&#10;DpMlmkVpWsM0efzxzygy0KyTfDsnHx4+DALUABnHFODO6JkvKWmHekO9bdm6Jc0cOXlyz940f4+q&#10;4PSk8bjt20MKQRymycTrJr26+LUvfvG3sZVgICLh7ZFoyDv1wQ4e/Npri5nqqfQ2OxvQy80YsMJu&#10;nChpUXyv+NP2VYPLDDvp2G0RIdy5GKlIfPKf9O2m1rFkomqZ7GImloIdYTR6CHlHvQyz1PbBgRso&#10;h0oNE92bV66ZMWPWL/U55OTnVFQNbdd25PXTq3p21vTftiV33+F9xW3aehaCsXEl42IPKM0GlTPA&#10;SDaRr8go6vjw7PlzgrEO3iVW0CQwwgtJAh1MUjSJYIgFdQ3qNSUu3BZMcOWNN86G9IcefBAXs1qQ&#10;GRZWFB9lylQ4ieGHRniggVTjd+TImrVr33zzLcYYD5KbaExf9759Lp4+1/Zy5bGmmksFeQ215b16&#10;dq6qqLFII8MlzCTMlRSL8pEGpAoKIZFuu+124R+hIMxOeSAqrUBqiBRtGebiJdDEJaASbpx9o/Sh&#10;3Ofv/d7vsw9sCncwTVKluKNY0uCtOjIUHUaIGAnZCGrxIVgBiJ8wFPA7UelFthAOpB+wIAmvOMVV&#10;qCMG+dTWKxu5qoBThrekTf6Zc4c4hEbvuAmd57Q9Jiay2f7xx1GijeMIro5GKnXrVlOdatMhGui0&#10;WzCwHIbiE9LDQMTLV1LRIGEi9psNdS3t3rWz4Aor05Lcxy5IAGLBNdbvidCHX0REKKHojo9CiXiR&#10;BvAYFdS2oGrJP90kShmxA7lNntTW1EK00Bwzgm0noKdkCayiOYfIlU8iA90Q1QmPgVWaYYa4QeQ7&#10;3/kOsUvi2GpoJoAGO4xnMluYANH+iauxWbSqBFKFxWzYixRgUfrcNbYqYBUpd6rLlizFyz6xCuFI&#10;VMmsSPX7UHgQhnAX9pN6MajU3jxO5aID6ukPGWj1dZBn2x4k2yl4LRtkZB8bJg3NSzJ3MzsCOATn&#10;AYhLIXcFQ7yuiBBGfbndWTZjLaa8kJIxkA3EY0Bc2E02TmQTBGAXjoJ1WhgZh7iZAHjJ7nwYuSip&#10;DoRoR4oSKUK6PFpiQcxNWEyoKuVFHWac0kjHPV2qyTUTJk3kYXAHoZlhbrzNjBumB+JJFkEP8UO4&#10;RzFuhYY8kQmDKCkAdMOtcY06ZlpBUy0MIuIs4nQ1UxuFWMhv7RrcgvjcDZTc3889glXiGgBHQy6D&#10;uyQOstEg3kccL5Q6cSNLL0xkqShP2Yg8A4LRJcor0nwgEP/kk5/FaTDlpJnkIuSlcXAyMQ88cL9k&#10;uJiqVCfraeGC+cgd8KM12DWSkRgegoL0DXEQpuC+kFYIQO21IQhiyK7B1WHlJds509nUZxgfXGc3&#10;5N+7IbhxN3v36uP0d9AGar0dmNYhreoaUIi+H4kE8R82tYeS9ejcoKx1GzYK/Ap1poHHH39MnZh6&#10;ifcAgQhWekAxYFAMDz5+Ys164w1Gk2NApbwWZYTOX1DvIC4o/wTa+P/rX/86Cs8OmOisYFVfujX0&#10;7tPbWQfyVRS84lVj0ITUBwwUyhrgcSgQZXJEoMaBC04axVwewa5MFRwNKSZ2o6RxTpqwDlAo0IPm&#10;3bRAAQJdPnHSRAV4yZ1trtu6buP02XNefvOtptY8ppxToydOnbml9sqe7bvKj5zYfnDPdckSLaGH&#10;br3tVvfhAlqDnL8gm73PufFG1CvobxwqJWq8gmAjHelKEt8io9YZIZHUYeTxWYWY2DcaaVVvsymV&#10;b8RMPMZTdhpVypODpG2mCU9HjvjKJwwyxzXFWBDhzXRuW22tWKqzl/g6XL3Tly5VXLqae+z04fqK&#10;sznNOY21A/r0yM0pcvwo1W+O822330bcGR0rwZmSWK2txvBoq1KPCmvqVMEWAMW3aS9EKD2jXMLB&#10;tTgdU4t0RfKb0HCqHh5heSBBprBoAl8NZ0El8xGIXE82RiQDFjByFBzFxNt4IRK7BRliMOLzmDFC&#10;dlaCjLt06Xjm3HF5x/vvu6NHz07VNZem3zCttSXPTwQPtdzcdecdFCHPO6IvfpWEUk7OkiVLmVYp&#10;QLJunTStshqJKKcYi9e74MLFyxOvm5zRwADlpgMH9he0KypIbYiC4REIyU5bT6at68OjsMJYs1/B&#10;I+r9zQnfvrJ4KItJLjH60pUwS7C40h2sJ/XnppNCDyEJuU+uW+rubm6Wy3R4t0eneIZ5d1evks8I&#10;DLTBOd+PCVb75CCTlcycoAPiCbewdNATKJMsZHccE0DmMmzJBTe1McC1FAti2eFPConCjBg9KcwG&#10;54LBVogPaRsPIs48Hj5C/Jnip4cZWZAmdFt0LCEjYffXFy822s5ZVIo3Vq5YrpeDICMgZCldrOrG&#10;00Wi7ZRjIW+MvMQtSEbTwLgy2rrRIr+VZ0PNuLM1oAliPSblICZlAoFjTJUNpXcC00DSllGD7MLz&#10;i1JpZeV4w7PQNJdWYuNrX/saRe7nZDpMQB5vhkA0BQ62YlPg4BNYV7DrMiEX0QMKFauncxhbWt58&#10;440F82+S2GdxCzOvz4Jyhl+IGMAc/pcT9lwYAWT3t3h8wgSjezyF9MdLRnKZdHL2zOkHH7h/1swZ&#10;oskUFfsgUUZDQ0LB6NHf/u53aCbikqPZpm07fjR0UzxsRjRgX1RO8kuOHXNPbwAkbIgoC0ymQEuO&#10;siJnlCl4w0z1jc179+i3qOZhJanX2kLE62KQYyFwnV5KTzPrBvTr++7bbz1w/30jhw936HJDfZ0h&#10;oXwOoBA/ESOaOWMmqotR7p6LCdMs53ffP3XytDmqauREoaZNn0avkNqp8Leujnku8MWjCj2EqFC2&#10;m3CCoRXW2EDKpfyE2hb0J+8cQAeG69etNUNdCmfrli2moDmSx2wAtQMsG/X3kkjVldXLli5Jbadi&#10;4kLh+/Y511SphcDOpUsXqCg4tAzFAmLIwMhNGTFqlJwlaS61I5GWuciXRRq1dpZXVMFnU3NrVWW1&#10;CSPaa/bt3b9+4yaFCdls78usqFR20dpClNwwbeqWzZsg0ZuUUmhu3LRxg9Ihfkk6PH7/vn69exkI&#10;YRq3w1iqKq5t27JZVRIaY/0AtfswIpVrKq+4eP7cmtWrjMKSNaF0X3vvvbmLFhjRcuHCpas1te07&#10;di7NKSrr3XXB3Bt79+tz4MRRc3cMd/irv/xLZ4MpFDp04KBk++JXXvVPM2zuuP12BcdihkLKlJCs&#10;1X333ltQ2LmuvmXRzbdu2arRWH18wZNPPnbf/fcNGuwwv75OhIMOpVaSGZJDnB/kkc1mhaN2y5Yu&#10;s2Ax2GXLlvzkn34Mqv7pVIKNG7UDnps2fTrrzYkDBBgCGNCvz7BhQ5xrwxE0uqF/Wbe176/I6Vba&#10;przifG3y14Z0HlJSyrI5rnOhS9fu4o3LliwFN0s1TALpYhDamtzEERIexC4jMmPDg+iTY8oU0n77&#10;+Gc+wypiMdDKOj3+89e/PnTIYKEXu+Ah3HG7EyAHkAPwiwFJcDcR2yAD+UbolnFAsjNqCYeILkTG&#10;KIzd4CaC1F8KzKoi+Zp0VWterx59JW3eeP01J5i89+6SAf0GyyACgnQaGx17ptauTZvcH4WHNnI+&#10;n2PdDQrZuXO3Y2FVizja9R//8YdsIEk+bZR0z86P93bt3PXcmXMXz10wfvDMSUdLpNwS4YlNkjrM&#10;L1Bkb3Ac40aFZ3FJG5+/9fa7yadMjTntHLyQMJ51Ikay1pqpBnmNmFVoaxjWrSICGZepCE0zsoY4&#10;DL4f31GkVEe2cic13yIMDIVUMVNYiGepEtKeeGSu5Qv/UVOoGShpvLBPuS8+icoCjq0gGEuHtCJ/&#10;BZeIVOantD/qJ6FC0aUylZwcK6Ah/YpOSgPzL1xgJnOT3YQtbLnkLBlt6ebj8br8lniV8wdxC7Ay&#10;eZFPlDN18kd/9EesDIqQ9gIga2OhUw/kMumPmvkB8BTam66OUKEmMoEXZpRggoXJZFkn+vhkIDcp&#10;jEqQkb2EMo40HTKNEE0U3hDoMZM0KIAO10nqoYAQMSUqwXvPtQbai3xhkpPptBq1ivrdxK84TKmh&#10;b8SIiFiiS3fmeoKDrQE1SBKX1ICc3oMPPcSfR164wrO4ei7jzMWUPEwLR8IvpLDbxgDKGKMHFJYE&#10;UCwAhgZY2WY6ZbJPH/d32I7qUldyMl577fXpGNupNocPx0EVoAF31CqUYbaY7vWbLxSWRjEVlSAj&#10;+9KWmujhw6WyLGxzi1TCwEmV5+CtIqSozGHKWF5qm7333uh1AEbrR7JRa2C/6AEDoAFgpPYQCTQZ&#10;CcMCECfBfuXl13bt2mO2ZhqJtGHDz3/x82eeTaMLRW5hJ+vAPcHR9Fs3Z7SCv31BqwooDOFZkEuF&#10;Cx0QuIgZPJkmtpkFnc6jOqa3NJ7ogaXynwgUIt411mBf3/jG1+fcOIfZy1BlqDEaUpn73v1aOvEh&#10;Rk0TeDdvJtFYD8pqrHPQ4IEus5dU/ZAKanrK0SlUM3FD+bKYKtiWpT58jUa93cfoBDaH4uasibiD&#10;1cIItpJoQQkMF8SjopoLwnpAGN6ADFMSLjzFP+0XRRG1YALLlDEKBOGMkmXaNs+8cc7qtevYy1wS&#10;EYB7733g4NUzzvgqaM3ZfejAwP79XQlfKA3HpYjZho03zb/JOfHCnzI3QhEwqMj+D//wDy3+Rz/6&#10;0bnzl8s6dRQOBX91jry66tpycQ6u6k3z5jnWU1+kg5uRKNkH7GS0CbbbspMmuEF8C0AWV3dDW2Z1&#10;7dy1Ex8NHJjCTVr3v/CFzyfHq7Bo3tw5+BdFRdDJ2IX2bUrPHD/iXJBTphAXFvVu37Vn756oDjoU&#10;XDBShQQBLXLScXAGOsR3UA+S2MdiMCyWAS4UEt3TABjeNgGahkzPmwcmEBGzvoCaaPI+imzxvq9Q&#10;GuqCCL9Ksdxr1zApHsRBWMbTw577TVYKl8ggFXTOGkZmuMD9cTTr3NpIDwdKpUm7rKRU09iojj8C&#10;LbHauNu2hJpmqSxUZJYdoVeQn/LN0GenlpFCyh00QZ8VAHD0MM4t69T+2LFDAAUgJI8tUxmKAP9X&#10;i1U6NpMQM26FO8uIASVlmYL/XBxsAmKRnbVxogmVRmIpck64W74QWJhE8qBwJ8BeWtpW3B4dMliZ&#10;bjG92xnfIK+QEtD8UJ6JT0/+pH4jd0TNOJBEIxeAg6TwJO9RDJhaNMAxLiLT85d/+ZcRTnElNLAR&#10;kFpUcIXS9kgv0tAP2Q7kNbJDTD6xiKjBdXH0WtokFiIxEQT2izimlUkg8bFYB1FejLDihG+KjceG&#10;ajnUcMM8AXpKLhZgYWSBAIjqOzW7WufiBARI9SCbslQ7pdKskyJ0kxg95xHWgxv90/KoRnxlJRZG&#10;hXgEaqaukCMCAjRPgVHrcfM4NiINzDiUME1RscEjGosTsDcw2l1WMDqAL0hbo1qPjtAzcWwjFhCE&#10;aHo6tlfRL8ylm1L7gqWyRAAHnyMLggacEQoBlMbqTJpkJVYIOwSQW9myZRPKLiBwrY384iVI22xz&#10;qrdOz9OG5M9T4xStZpjHT9CAnVqtZfjtb/KPx6EbALl+8pShwwjKHJqG78IZVx3nWb5lpIvGyD/L&#10;S0OH7du7Z8ntR/f4J1wURT70NKT4Srkmk8UnngIarCQCV+LEprLTKpMvyzyikwQhqQSsi43++5/9&#10;WTq2avhwGPGr6H6NO1sPTohiDVyhbsLpjuJCQOp6AUMXU+QIie2iHY/1p1WWp2iRju/Us8n/w3NS&#10;Jq7XKD5lyvUSYHatKiEFWFS75uTZII8N33JcpIaIpLvvuotq/Na3vnX7HbczAKNwlkDhmrM9CRSc&#10;gkgkQbOxp2PGjRujFyeFkTt24MBRVyYiIzziCSmCj41DeuqSosj1P6b2jmIbDIPJZqNLGtwiHR36&#10;mJb1Powe0jmNfshtffXVxaapOn7t8LET5ElzVfnkSZPPNVcTXsWFRfnFhatWrECufGiMxuhUywCU&#10;amp04fAS+AcRBYlEI2oRbJ8564aRI4bKZ5y/cK5fv947d24fNXIYNuQJKe195913Pv+5zwMj0gU0&#10;xM9/7dWntxS99jLdV5s2ppQYZLFTLQnd4gvhDQk2rIGqpfEIRELJkX2w7NFRxlZZUZWrkFkCxwC+&#10;5loH8bZU1k+6biJIEjVcKOMtrl25rC4G8fgVwoYXvIkaURrpgb5IauFcogDZgLnlAVSk93Gli72A&#10;Ak/5p5uAtjcxXsvyKAYSwMVwwUCJ7mPyR/gEzJkUiBOWw8qPqqVPXhElsgx7ofCIb1/5iUAiOndD&#10;K2GC8MMUV7BpyDEJS5OFyRYECZih3n74o5+mOTUlxQSFyxRwdS7rQHbZLBqwQsWBA/r3GT58sI4F&#10;PhjFWldXc+DAvjQaceBAe4FTvrKpVEDNlyJMzOBgMOFKtGojMveK+lAfgxWzkDlIOuuZ6UiQUhOx&#10;NUuyIxKbniaC/NxZXmjAOHNMdPHCJYc9yhTKm+JBNVCGSsjYid9ELBr0yEwiPY0QJ5SJAAxsBVGa&#10;ibUgAE1H+RaSdf6SeBpeslt4gkvGLE2DVqg1o6xhgsaK2DEo05NWzHxzZYx1gkXa2PVRHymdaBtR&#10;3oe4PUsBG8eCcIzrLSadjJK5ujDElPATwsj7OEQZ+SIvl8GCXUSxb2bFFHo0zvFhNJZbVUyUsn4Q&#10;B7vIwdgC9vMJxwXbRzbCDyMDSaQq3PQ5JjG+D7DiiAdLsn4XsxNBn+eHScDNe7vwK7vmcRKR2COG&#10;cBMrJH64C5iTCYYKrc2jhRAlz9A6OFNUYnpi3xDGTqT//BOeQvcQUnS/bdJtQOcrIgwR047QKU8G&#10;1EjEeuzCVwAuCGmzUOb+6hJVptk4qDIITCpE9FGaSS5bJBr1IDrbExFcEJlVoWxE487gHCdBCIm8&#10;/PIrVivxy0wy/MKhiBSBOKoA8Y/+8R/jhFy/DWsuquTDSIwXiMEjgCAh8MRjQAcyIA/IGSLyTBQV&#10;2hJWFvORo5K0cJ9YiTJrKSWaW4UknOp6kdJzW4hGh/bltmDlZEW2grCefI+ggQex8rZ/vB2Ngb/r&#10;U7FQbh6DnRdmtfp7KDytoxLVnLzEopOu05Zr7eqGhcGzoyLSgeVaZ9j7JopK6riPgdOcOf+k+Vav&#10;XmMeuTpsGEfwKg60v3AvNKLynHhCvrL7pGxohTRTtcmICrUtCEx2hTyCOGICbRN/O9PpXxckGilg&#10;ARNhQPkVkAe6CD8gchQLoSgE8fswZrt5erBzKnY6fFB3bd/+AzZu2XbuwsWquur83OZhffqNu2km&#10;c61DYcnTz/367jvTOfdRoZvlfcfu3LETzcjns2N0sxnBbs10fLJsundP8SXzyPK1J9eSdBWV10yP&#10;Fn9WNYHjnDMCkgpPkpTsJH6+Da9ZoTbhZN6VldFAn/3sE1ZOoXqoMAnsUxu2DCbqL0TjJSP5xkpy&#10;OI8EEWZBySzXHn16fftHP54zdUrjoROXchovSIhWNfTs3SMV9OrxOnps4oTxQpSirFGEhQJxBCln&#10;zYI67C2wjQp4RcYeSpH4G5XNUUgGueifw22zBAWORqLx3jWoS84Cu0XsxHM5CnH8tnBOHMRlwVlg&#10;YyZRgETdzdOjOA1b4UcIwneeZRkuszV/WbGEJ4nKQu3qLKshgzPLsjdPjZJgr0SND2bB5pqpsqb7&#10;TpLEnBskMW5Maum1x3AtnO6xacvmdGIFw6Ywf8zoEd17dKMPIltsp1luybSqDtZz/PgJJS+ITV5T&#10;clS/gcOHFHq47bq1a2PSh5tzu7XBABeZEyc62pEl2Z3ulzgd1G0Fe4UlmHp8a9NU1Z7IBGMNun3s&#10;uDGCsSmGgRPU+wwYQPIrSuJXpex0DI32NbmDS72Ie0ChXZSKGT+jsoA08UjiFaz/y3/5L1ZDFnsq&#10;WwBJYSTYtSxlThCmThrE0Zm/4MWWVw8WxITTIvBl9TFXDQJS/c+VK3Djc1uyACaM/SNiKUfEHXXh&#10;UR1HYBm/gaYJXPZFnJ8NNAwW7y2AOvzed79H94ELvrJU4pvdQRP4CZhCgx5S0lAY0JoJNfuiF1m1&#10;SAdiSEN3s2Dyy0MJVr/yYTh/NqgSHWv5Z6RwbdC+PMtXlJC8WlTMW2ocu4dkqVI6G8kCGph4CqDZ&#10;jh/aHQhwYhgXLv7HH/2IMXL7bbe7rSIiMyNcoAAdAbkzyvZ0eGE8xrlQto/haU03hCO8wWaBFA/y&#10;CSBYP/ZDZ4LyCxcsNHzFvswjAVs6ngzCVJgW9v3cAlLVVvby3gqhxkwUsCXmiFBDOc2k8VyynnC0&#10;fQFAgxEtUrz++9//ATDiBKhHQsRiEMa/8rSQk2XToICMLW0cEaaumuyQFcv48Y9//Nxzz7/33vvA&#10;6J87d+369j/8g8pdOUJJUTIXAPGJNOT//J//E21oCUClqZg1cxrCRZbssQWVrzIWdmZSg5kd6JxK&#10;s7xYkp/gRmI3mVMbNpLvNB8opAR7odknyb4xjA52hOz8P8WANtLgpRMnjR2CPk0/1sU+TafJ5eYA&#10;lGwlaKiNVKslWqV1UTE3etOEny2vpaSNApP8qqoa8BQ9V0DBn/AIa7YXHAHm/um5CMy+2AFCCjQK&#10;CRidLtYAuTEh3h7xkR8SDd6zdVIte2Ygh5cs2aP5Q/GFWTXw1Zyb01yUv37Lpg1bN+/as/ulF15Q&#10;38Eq8hPcFzWu2icUQXzlD//QGduirFDJ2giXy9PRD4J5/oVn/vpv/vL555+ZMWPqyVOmiqQjlWHQ&#10;NZLYPELCC6IxIMzagvvAdZTziGoCF3Ek0w0gSNFtVc25Mp0zLe/dI409pZmYERgWxnEWdNAEz7zw&#10;4tnyy11692qpbyhIw13TwmLGndyPO6xfv/GFF14kHMKnARN/MSOR4hpixzqjfzwMtX9Fn57LQETt&#10;/+rzUCT4y0080WXuECP7BNnAJGq7KAOL9Ggiglyit2Q3o14xbogG3IGqI1XsmkYEXhmKoFuvlNyt&#10;SCfNm4Qq3cD+U7piPcGYEeiLYDKfae8ePW2duYM26Llx+EDEroSLb71lkUFBg4cMGDFisAlYzU0N&#10;lHGqXsucaXegaMeNTa1s7MgVK1YakE2Xi3PKk0nksC3QG7ixFWSX4ygQhGnByQkuTp66l5VjUmji&#10;SkaeBZAxkVQSKCnFFHi0ET3eEq4o4cnPPkFhaLlhR6JV0EBynpJPCePPmGrjXu5CmiOjqF12HeXh&#10;YfQTeYH6sYEPbYaERR/0OdHDtWeI+RwcAcXf1ECQ4cyVUQUL9H7C9gEyITiQjflvyBrOoJPDS2iC&#10;FJHNIqYtQYqstG16kfAFgkgJ2n9QeeT0PJ3J5ueENeXBt8ASP/7RT7Iq3ma7IJXAiGKwHje0Qfex&#10;GHQDBDZLPGFF5ps9upL/EQelwBbIWKT3ZJ8lRa22XUggBZt9MuuIJws9JKyMWpTboQygi9IMywZh&#10;z7UXujaoAdAs0s1xqW3SmqiWmSzBQtY728JOpTQ0vZOS7m8Blk1l+hUAWh5hChQwaHCDFWabTSfq&#10;AjJ6RUmZcKyDOIco8odUGzO1Ro0azWAXWAc3wgsMKTk79Vs4/WRiqdXCiPUryrB+cJCNZ/NazHXX&#10;TzIPkaDv06fX7FkzjVcXVIE1Bq8Pg2FAFSIkCJkCv8nYdiroClY+ZwdwZD2XT+YpyA/xiKPemzlb&#10;gi2K9PTqZ92m1b/zpd+RjUhR1rZtzGvntSgMATQhRB1O0fRA/qLAVIybn58SgYcOUsPGnaHbM+fO&#10;Hti3n6QDH3iPyKHZX6xmWfdUtMncbmxUgCBdL92jmFsNFe37B//h9widOG9bk4I7KJ8j5WE5zfat&#10;rlG7pU1Snou2o0RZhWrqUo4hOzpTuYfGWL3r1Iy6OMSjvMIB1SlVue9AavvXNJQdYcWpsmarolfA&#10;gSdHCplapnuDoYPREIbnotUoHSYXCHcbt1/iz8ZRgue6BoW4CdKCfRF6Amvg4KFLlq9wgOjl8itF&#10;BTntWvLHz5k5uP/AbWvWz1k0nyNoL9gc3NiFt9x6K+snBI3UTurIySoYAd+uQ3Hu3rvzvnvuOXHq&#10;xOZNG9Xvalfq2KGM8r7ppvlK9jlzaqwFJFGCCAR1wuAzqMLRVupQ5s6bhwZID7k9BPDwww9Jdztr&#10;UfELWrJZvibnBupNRBjQvx+POQaI4OLZ82/Sb3lu5+52568dr6s439pS3FrQuWtnEGMSKNJD1QpT&#10;ZT5wXLSKWwMQhWkFiaRN1CUhfl99EkP+RLYCBQsMn2Yp0v/3hSMoJJoPEv2cdct09ggygR0cIWVf&#10;oS7kTQay90kkThKLMBITAdJI9VsPtorSAEuN7At8ITAUq4jJG8N57YvXrhrNHfBOjGtKmY5Ro0xN&#10;Ux5y5epl9bRye5s3rcdTUBM1BcKkNfVVsjzyuQqXPDkVCffohdf8HL2lbiGlJU0thLxQhHl6eD/G&#10;nCvR1nLrrDw07PwnMERdMVwb+bERo5DtkyCkx9kjwiBqkOLZc+kEOCWpPXp297kZjJCiYBjkTdw2&#10;70ObP37xii5ppkPqMPsf/+N/AAGhQGJiCTdNQ96ytgOM7SswjYgqcLNns6xpy6+eeWbI4CHTb5gu&#10;9opQOPVz5s5ZsmSpbA35BUPVuvOamog2IixG7AiT89yTTZEVDXvQzu07qUGhSetgAfHjmF5CBLk5&#10;rbaBFE4cd/ZiiTP31DWhHmpZ77qcmxtiOZB1WysMYoEzdICyHVHlKdSJRm6n2PGtt2zaBHCR/gFT&#10;90GCqaj06FFuchQpgiBCZ85476+OhwkTJ5oWqsGWGNKE70hFvwIiAIlWZP9EZ1EKQaXF2HmtxL5C&#10;zeiG6Fd/aV/uLPrPujlw4JDz3+jIyZNVWxi41bD49bf42qbgAA6PV6FXr+7SFl3gMtL+sU2/RQQZ&#10;mdaiafenMu0aaYIeINgdaNuO3VGTybrs3h0nAJQt26lpV0LMaFygX4iZOd+lU6fowvFKTGLEHG20&#10;datpbKRj506da2ortn68cfSoCXmpELqtQTLtSgty85rlQtzKsC/93rQ7OsOZiJs6TInGlqZske6a&#10;xh8QcDZC/wGOgIH2GrEylU6+9pNgQuwNpIL+EAekdtezdy9z+DVvsxhQFOTu2bVbBSNZyZ8DAb4m&#10;ccZYQ0gy6mKqTpY8cfqMnIRiClFNPyGRF9w0X8KcAFI4oPXYbIK33nobb0MZqiZhzZX++c+eYQyC&#10;WN++MLuna49OgiQmMzjEVVfMhvWbBw1UFN1iy9HYJBlbUJQOsJ8y+XrCAgq0x/70Jz955JFPqR03&#10;LxK6mQI8GxGPrH21hMJQnUyN83ehAwsoFObnMRjd0NAUFRbS71pizXbjKqUZrxcvSiPV19USDtgE&#10;gpQ42Tj8Rs0OMe3pU6ZMzUpDd5ibwBXzreJAIUHiCYRlDgDh8vErHbt2Gnf9xPeXLTMG++yRo3mV&#10;lc1d2i26787ixuYJQ4alcw36D6DvWRJZK2gaNWfZiCcFHnbtss5HP/Uw618sJEpSGYLf/+EPcRtI&#10;0i7KvQiyKVOmZT2nVdlknRqP5hnwk1RXOqUThDG1+I86DvYEWtXZs2r1SrExhIqG8S+b8r//97+4&#10;6667VdUvW/aRylg2cMf2qUkO6mM2CmG1+dBehyBNOli3/9q59TmXc+qb+/cfYqYtySOc5Wy30jZF&#10;NdWVQA1NcIGhot4HtJEok1ziMJ18mDVcp5kX/8vGD0vX4yQvTGWkO3GusJWyzMxzbSSmJQ6NaiTx&#10;vv+97999150a7NwWTOAlNRus36i3mtzDF+Jp9nXHbbdhB6Fm0iBzJfhz/8Ihi5C4bzA7C9WyvcfR&#10;tB1xjxKiMAHMEU0osGRIZTUdXqQE+cxqZH+4JnwAnyOAeBPBvXDO/DyS0KjU4+Ao7mMN3kOclWAf&#10;/yQYcTRQADiRCHe0FN6MZdAriDmK10LLpuBt1pDkb0R9vOFCeKLouit9AtqR7IAOfz3aX8+yNgST&#10;a2VAJtXMMfIDF7m1vUnU+7EVCBREtpn9TjdKRWrB+/p//s8uENUtr6iMmoKk5wuLnG/4lT/8A7Sr&#10;kPfP/uzPKGowYtTYlSizvJZ2EyUGWSIuv7qyCq0bRstiElUsKioxWtFUDI2cvAHBvT/+5h9/5zvf&#10;JjeN1TNEXF+bsToqVqEnJj5FQXCgJKKxcLl7b6pQtxfnZzhTkogxa8dGSExwzOaGpWpLF9u/O+AB&#10;EjAogJlsiAA6+PO/+AtNH/o2PAgcQKC2OrXXmZlNmXsKYwGhUAD0XJzR8M1vfhMQYsIQVAHXo489&#10;JuDw9NO/xOfnzp2nNnRHPvvc86ra+vXv64QVYLlw6bLKE2crMGYMAevZs1ePLmXIKHKVYTRFubzn&#10;erFbbZldzN60IyIAp0W7klMNeZBcKBczKYh4F0NNJBLGTZxAIqMYcFNn+dBDD547cxZ/uhv6cweZ&#10;nPqmrGdi+nTBq0y6je/ZqxvPu7a2YcXy1evXbZ4yZeLefbuSm0Bejhiews0njjtuQCCIfnVbrN6/&#10;b5rWJfaVzNQU62t97rlncWZSxvsP3HPvvWSrVoMIA+J8f6kTjqlNIUUyQvPWSy+/bF+MtDvvvEOA&#10;i4Bev3adOBJ8/fEf//H/Q9x/ANhVnQej9vTRFEmj3nsXklBvCARCCIREB5tmY9ywjRO3uMRxEqd9&#10;TnF37BuXGFd6bxJCoAoCIap6Qb23Gc1oevufdd54LgEMypfk/sdkcnTOPnuv9fa+7DrKmu06LEF3&#10;k2Jp36GMSGJPyGh4HKeZNxmxR3tENoZLMXRIbXVZlIFgUbfuXWFBtamJPh/8wPVLnn7qyiuv3rlr&#10;T/XpmlEjx33n2z/q2LHznDlj/FwFAQOTH1N5unrTlu3XXXtVZeXplEPWPtLYIN71f771Dx76mU/f&#10;juyFP1idK5av1Cpv0n6KdTz9dBduThqpNVigX6VdQV5uVP+nwRb9+zFCr77mWsIalmxBYPDcc8/5&#10;2U9/GpkJuyALUAWJLBlDfMslQCvDUwWmNajDVjjnh5Qx8VB5qkrVg7RWkjhHq/PbFdQ1Nu4+sG/3&#10;/n1Hyo805zXWVVV/+bOf69ejl5K/ispT1L8CrtTMVF8nc68jm15XkH3jjdc/8vCjeNZBOxIrCB7y&#10;Q2iaMu2k3fsfeID5RXqo8plzwVwpcZJLUE6Jh5p4iT3YMUwo0qX2Yq6xxiBNvv6i+d/9/neKxc2X&#10;S9p6/wFtaoMHDrnyqislHthbWpUVIl4wO9kKGCHkHWG15cCeF194YXpTl0VPL3ql6XhDCmnlOFnY&#10;uBZgVyixcP68pnSqyCGM6YfhnQtxY20STCoBn7KTSKd0gHpGpLa9IopuFzTrp2//DLGGbdBySsgb&#10;R7RrF84SadRScu9993OCfcUoF3AjErngc+ZepJbH6/Of+xzhdO+995EP3/6Xf2HNmi0RWi/+X2Sp&#10;078zr/gECxDNQlYhoyIPgk3C/g4dE0ttizGG+glnyyvi7W/dkU+8wgdwAQ8GOgiKSHW33S2uiQu4&#10;PsQjheRDpjaEsoaj/SgkDPFOVMaS4lchiuNvyK74J9xZvHClH7ohEFH/GCHcgLbLEjRIZzoGiQMZ&#10;qReNQYKYECm5BO7iaX6jY/Hv//7vxQqE+FetXu2QRMKU/PLPmJiipOrnv/jFD77/fStgAvzqjjsY&#10;pHKVAlkkURpvmmkyfeCB+znTCD1FAAqTzai3wAVpXFgaNd+LgTU7RS3znly0SBOiK9e8IF08g2Fo&#10;/ibCZfuQobSjoIGbsBoC1sDhn24o2icmkDEr+moNocwM1HIHIonOJ+NItAg2RjIMq8ci3ROAxFU5&#10;6fDB15EXEZHTnfrZz/6JSbIscV8RcOQacgE6DhbnQA7W9VSdG3ouzz1GkfpQelziJ4npc2dBIfEh&#10;A48maDhEzEj/0z/9kwsumM1YN9lT25q1cT2sKibxUCq2KWKLCLgOZAG8WrkPI5iuD9cTvSeX+QrR&#10;c+NzVoVFcmeRhXWKroCGHSli1v6JFISLtXYT/YgMcCTPUNDPf/4L6LZay0NU/KSxY53rcfIf/uH/&#10;ILtevXvs2r3D2bt0nvEKyt40eytIo3GNTxUJFDegzhkWizIDyEk0xJ8643r2/Na3/tG8gy9/+cvE&#10;Nw8JJYThFgxATNiIf4q1gqGdsg9YNkwEB/I62pl7RPoI5UHW3/7t3xIlXFKCmGZFAGQ9YhORM+pD&#10;bXFmZmX/vv36cMLoASSd6tZUS/fo0a17d2E99+E3T5k8UU98//69xowduXz5UlpG9u3NnVv5NHwL&#10;pRnNLY2mIPNcNaR7LiLHDViMK9ChY5mD9DgN4vvSOdw45appZM6pytQGN3YMCcjIEGfDDto+4cIL&#10;+WGxFO5oaVWaQTqJRzl0R5e3BDK8oUMlKSmynZuLzk3W4QABCz2N5WfOmKmr6W/+5q+VHsApCCy8&#10;7DK2lCiZacom2cjBI8ievXqz+SZNnigjT9OQBcdOnThafnzVC6sPHDlQUVnekNtQUXdsYEHJhB4D&#10;5y+8rHe/foyJPfv2oxxEvnLV6syklmEf/tDN2nGgwOgAe2HKsKYxDiKEIMaQEb0WTOVQD45mZv9e&#10;fdXV//6Lf2dEoklzAZRUfeUrXzaslo9/7z33Cm+4f2rAzE9lVDiatacopLY+xaZgxHtBgttu+5T5&#10;Z4rKjDB3OgMnUo0MJDL7QI+UWPPiCybNyBiNG3HWtg0bq1oaTjc3OhoRWaJSiNABduKYE14KbIT+&#10;I3w8mnyI0wgxJp51NxqdGURRtclxjBkJRX/TyJ+XX5530TxYQ40PPPTg2hdfxCw66oS4UTt5I0Kb&#10;cnKZ8+ej4AgbPvr4E5bB3RR115Hq55og0aHoLpJP6cX0f5nQQYb4vbyJMh9vmFCsk2injdhdaBos&#10;06YtQuK3aaMI+/vEG4/2+duKhto0RCgq15BRgBkV7fFtqBNfIV06O3VGOuKnvt577CO17BNKV5LF&#10;lQBIlIlbxKriJm0aqO2fPkwBwzShuBBVRxU0+97u/BAhuQ+BhoXD7M7lghB87guOlkKAehjDJ5ZF&#10;efoxV4kIZiww/VKjRk0N63X8hAmEiFJxvYR+C4jq7lAAy04whAfDWCAEPRiVkyaaLlUWQOeaNc87&#10;EkMJhxKvaEARnXeOOJyaV6z7GqkxQ8yTEB8Ti5A+QWepk0shoALNJ5/EFSk3u3EjBRDt925iDWFB&#10;PLl48aduu82wPBJZcaRRH6b/qnUBfZY7nYQoBRyAhm/hw6hmDpTjcFu28lRBUFGh643s0NYORALc&#10;0UPgJlgixpZbgH96dJStgxXMAXQcdqkihVVF4gCmompU6EQA59+IMl1y8Tx3cEMj2xsbIYwtk+xZ&#10;dczmxgMmH4Xmoz8sxsaZC4IAeMknNk7rgEBUq5MXJL6FUULyKGS0lwVEOjCGDaJpZvkbb6Rct2i+&#10;bbJzly9bzprjnoowgIPBkZWnT1uNFAF+sOzu3XpUn65bsmSpeGlBYV7V6QpZTcqVtCUfqa5dO3eZ&#10;vHv5FZfJ0mNOpTt33X3Pyy+n8zRxe4yUdR8RKzlbMJcYRwDcheTuZI6Ggzgok2yzEu9hE/myvmXX&#10;pYjslGXDROVVyxHbEeEbtWqQDoMETRh6UPnss8uUPZlIZLKVQJAgOMUDFHYkik4ZiLyzOvWUpaMd&#10;e3RnJYqXkADw9fobrzc2NBn4ncqcBvbv0rUTDac5d/FTS9IpYZ1KJJNEofXWMHf4McoXYD+6gkBe&#10;WyzhwDUhv7CmremrByh7MSCSTW/mGx2sK17gQvyVeyQM4FgKBM/mgCzP1ebpzKdnn11um8kirtPB&#10;1s+dUbuHumcUATmMUaTHrs1yBjp8ZBiR8O/BAwd1NdF8yD4zlXXjPXff++gjj6xYvmJXxaH12zY2&#10;ZjXVNdYKwrVrqR/S2DQxq0NeeU15a9Om/SokH+RS8KWoSTmtS+ZfIngYpSKODrnggvMVYry07iUB&#10;BpRM03ghyI9nxjvZtRgUG4uowrNGz82adQ7WEpIlZQwCx91srN/85tem6GaibWXXfeA6AuHmm25E&#10;SGQqxUORYxyjayhUYTEmsHCxi3/y45987/vfFb6G30hmY6sPf+QWZ4Kc2HdQJP/4nv2weKK1oepU&#10;FbiRnmjbGy23E8Ynw58D5Fn4lDRD6u5DG6FP8KRC6FScHi6Im6ckX8ZSpEhAGFUIqntjEIYySInS&#10;82afx4iFNeTkc7aXlUAfq5HUhkR31kyThG9NtaN99OFRUWjSYHuc65giFjwbLBM1SC/PDS4IkxpC&#10;sUBUI4egJ9PimrggfhK/bXvF53GTtzpP3uOUqBeLb9seSjKgEwomNh6meTzFP7331y5IBjsFN/au&#10;/UbVhpuQSK603/hJ20piqW/dEbDbCNUu8ul6NySB/YRkIP0oJ/dM/VUHDxKhuewaD+NrW3RoKl8w&#10;/I0Y8GOyg6TA0pCHOn3CymD2XnPdtY8++hjqdIskzrp1/8ittyaHMSeXOnGlIZ6kPIvSBaQJZSar&#10;SY540Jw5FyqeIZ15VywLWgo6bcDIGQUISWFI+e7d53MyxXEATiW48667Mgdr9pZcoSmZ/KjK40jh&#10;jEeVgs6YIcouPMXgqR//5N8+/rFbMaeV33//fQJBlJD1g0641eAb9Qt0LUvBfUjkqE1PblZWKz30&#10;7PJlTzz22K23fhQ0pXlROX1OvpOJrgcHy8CQxCL+5F3ZOIOCwQXE1iny4EQfvoIjqG/58If5qh+9&#10;9aMqUA0CQFP0q9VagPn/ktuONnngwYfEsuRd2CyRnI9jOHgMjIZwrcDKP2kyvjOfyT9hAflGGAd2&#10;g5jQkHX6CohgnSbj2MFUKFH03KtnL96GkCaLAYJSPUhJCSPdya282GQXpTPFd27cuH3u3AuMZGtX&#10;VKDXDfocHL1q5SqOCDFK7pgiAWJyAwxevdaE7PxLLmGzAynHyKmMo52B274Db8nCYFBXo2zKM0uX&#10;Sv8AOEmBxpQ/xCR1K7FsaOIxGHEmWK8QTuUV49MeMyUGx4lm8sKvMBuMRyQdv2nxcbQPdEiWqtT4&#10;93//pbgcpRU10xRJZuRorgAsJ9pkKYKGkaGwrfJUza6d+zVReFNxsurIiX3lWvOOHSPiJUfTudpl&#10;JbJuZhOYEcwL5BMYbRkVLplpbLeOHjVCN7GLzx4/jrCbMOHsc86Va58jD++4k/mXXqJ9wCztNGXK&#10;WZknTiokQ0CCWowP3pUYAP0hV/fMM8tTU1GSAt1WrV6l9Mh8DSEsCW2iAqws99xzZzlagiKU10F4&#10;7safoGV/9evfcIxkWDUVOXjitVdfi5AITVCUn5VnUnVRcWlW7oDOXfvVNV9d0GVia0dDGUqnnDX6&#10;3Bk7d+zq2q2rdA7TLdVb3/whIzZuvOnGx594gioSO8o0zBeSA26G/GLOpqAIemPcXHjh3CeeeByO&#10;1J4899zzQKeOA6ZIcGsmECjpVFqSquR3kEcOiCFqSDzqG5tjJZWHeAc7pNzt8uWkgcAvLjRuQ6pP&#10;Fh2dR0LCTkVZ17/y6unDJypbG/Ir61sbm/c3VzfUpJJCj77llg+Rd8uXP8v/wNroJLok3ZP8dR9Q&#10;wuYMPiY4Ro7CnyhuYtbgR3uEROaIVusbb7jRyKooinEQO92/eNFT6BziEJ7jMadOm3LXnXcqecVi&#10;DFmkaP0Sv7IjdkQImOihn0zIFBg9UcyZMmmrRntrPC1cCiuJUrdQLf/NlwfhRFqHwgh3yst7WGDI&#10;EhRtzs07HxROG1zbF9kCSu5GuoInSPoWVN8W5HznTeK5cVZFnO3QVjMScUV8TUbBCArJjaI4T0U3&#10;0WpA6nHUNQdxypCR5IcmcOYkHQCRtCJtwQGaNGHC6tWrtJrTXjfc8MFiZUglxSDuh5nTw1J0FW1h&#10;GzlD97/8issNhPDejJPgK/kJapWTTjeyghmz/F+2A69/8pRJUhPCFIufekpDVlSfiwmgszSTv7aO&#10;GWVvMhO//c1vCDKf220MR1CNIqKCmsFRTwezjkdFi1gJf4I2In9ZTKAARoiMVPVSxMEdwUK2gPg2&#10;uWLLFnLTZDYBEzEExfsIlNEkMWtrYCUeiOaQDoyiPIAW6Y66TyokYzx+wuLxj4jH2LHjLBJvkGvS&#10;DEuf9r+l9CIXmAeo2/zieXPt943XXy8pTjOAQRVe8CcR9oMf/CDGV1s52wToYNFXNJa/PsGocfCr&#10;FwaDJiDFVNFrZZuKUOXJkQX8Mj8FlKzfVB4TKwhWuoT6x0KUt/ItMSIxOl0Chw4e0RgvJz1s+FBS&#10;6Y5f/XLypCnl5af4OoqmLl+4AF7IlMRFWWk2qxCW33bv1pXCcOI7+5r6/MmPf2xeqgMPtaCy9xU0&#10;ozzZoHkXXyz4wmLCdOSmWhj0HVNr/fz48WNQ45MP3XyzNBtBQxl4Ufm0C84nBx0Kx8TxdNxuhpiE&#10;EG7XT+ocPGzDcQQWPplCaX4O3G3bup3GBR84ogugiWXw+GOL1r+x2dgajmBlRRUlfqryqOCkU26J&#10;NttR5dSrZw/31xhEUktOYBA5D3l7R87s3rnz4nlzUH6njgZclnXp3EkwkE8qNmANdLbV8iPJuNNV&#10;meMh1D+dOC4kSxxMOHs89ayuBDbTeTMdOkrCcx8RDJVDqdJnG9dvkKlyQaa1qEdVRZVBSnU19cph&#10;Xlz78mOPP1mYX7z4qaW/vfOevfsO7Hpzz+439xw8fqjSUWgNNZ07lBY1Nvcv7TCquXhAXumwjt37&#10;FXXs2a50QGvhjPwu7VoKyruUDr9i3g9+96vdO3fNnnUO8lNbyMdiJYteMLZmzpwB4OjHOHpdr4Yz&#10;WQmyB1jmHRXC+sxY34yqKvEMUSyMcOGFc5AlpQVQbAuaVeCUZBXWUz3PBLzttk8IPCgv4i5gc7WR&#10;IvAMIL6dNklkk4ZsTpjI1UbwmWqP064MS0uOed7FTq8fevpE+axL5p7YtKO6/NSR3EaSU9zM6Hcx&#10;gF1mvOblXXTRXAJO3NWZv6wQW4hqIAaE1BEZrRtGUBd5oHln8dk7U4nIYqnwFAEcG5rZyuHN9F9K&#10;ok+FI9FdREXE2QKSZlMb4odUCIxoDeRG6wSQm4RT1dJ0NhTrSOOtmocL7yxX5e9Rnfs28Q28toxz&#10;MTX6/2+qItYbLRJ5jbYET2ijjEmavCJvQmG868vPiW4sSXClWQmZ2ZXkEgnjh2jjfReJy9w5JtEI&#10;L0f48a3BvYhL+ZwQzhVzi0Isdyc7rNVkAq6ocIrUopqZGOmKJPwMX5EINC1bT+xLk1o6v++C84GY&#10;znvk4YeFRLCiQBezPVqUoyUzDdkcPZqx/+lPfZqRKHogIEumX3zxPBkjhgbEk4b/9tN06IN5YswH&#10;YWX6A5XolSMaHDdCD6Wnjxx57z33CY6Xde7EttIAT69wmRnUrqfGkTI1qRFPrQ6hicfsXwaL9gIa&#10;yRWSPTwhAELiIkhBo6jHTRCWHMYb699QVkenUr1wlsrTR59Fx/AtKGYi3of4ENFw9gEEDfnKPels&#10;igGC03iLwYMd4cUzIN3UXxpmzG5iKkoOA8tlCxcIUPzTt/5BMYghdcuefdbYNMdn6TJ2Qy8PVULC&#10;v4mhSt6w3dwZiCgkuT3uXVSoC5m6QMYYoZD1NA19HwU2YMI3oo0uuXTB4CGGCg94ad0rrHv6Y9a5&#10;50kYGC3w3JoXFDo7TIw08fljjz+29oUX+alXXL5wzZrVEyaMI1/4ENmteXf88lc2bvbPdddemwpE&#10;M4FWKUzq1tZuvvFGcRu10QYGA5GvtGrKXlB7Tz7xBHEWdujSZ5YKB93/wP0mTcS5QUjLmmlrwot+&#10;omycPC1MKnD0yMOPECLJFchk+2wTpjAYm0DJs0yym1x11dUAQjUCiAFlYGu0KiOO7Bjq7MEX1xaY&#10;B3r0WG3msE5ps57dezhk75KLL6GlXnvtFTMryzqWFhZyPo4YrPXBa6+fNH7yzBmzZk6fppt0z+6d&#10;vfr0JTvA/2c/+4U6K8Ccc8F5K1esmDvnfBSisk60IgU7JAOYV+Y0KAxpTCNhDh08rCIOixmNylFj&#10;jerNUiJvF8CoWAtR0Tq8CtlK9pBFIvU0QXL7djBRbmq6+OwLLpg565weffuyMu5f8vS9i556/Jll&#10;G7bteO6FtW/u2nto75G9h4+e1NNYkN/Ymn3q1Ol2BY3tWltUMo1tzR/bmDOzXcf2de16ONq7uDTP&#10;SIfOZXh44q0f63ntgk4zJzy5/JlTNaeGjhjSq0s33AfgslBqOhwYKonLGGW4IAxz6sy0Pv+C8+2S&#10;ZpX+ePX11yrNjBg5gkGgqR7ZP/74Y1TI1q1b/vbv/k6MHVOrKcCDfBmoZHMI2cGjQ2JJfzlFIYE3&#10;KKI33qBsQICzQqAjEnAU3pdrBEYBFL6QuMt9Dz5AKUo60uhbN29+bunSPTve7Dugf8Pew1Vi0Q01&#10;J2prRF2nzpjuQ3aDA+cM6xMuM/XVub1Sj+INovfRAyQgxAqcd8n8wsIiXEbUCNuqnt28dVswwr/9&#10;7GdcVXMLzYxQKX7lFVfyHU24eTnT2shsVSyDuaQkVCGa0QKzcmkEESnK2lu9ahUtK4OVZnVPnDhg&#10;4CCKmU5Stz1l6jSKDX5RUVTKvVUNRGgRR2Dk9xX076ur3A2leRAnPqq0IqrmTUT82v75rrfybcTc&#10;2FVxMf5lKeJEYidO7fpjTl7bDcnemBPmk4g8tfl8bbFHj8AOaUl8I5KLAS4WxC6Qq+CZ0j2R0k8z&#10;hV540c/4HElhqFbKbMObkP5cURKZHyDYElqUFaMhRu0ZIcimkADku7gyJs+zjzCbW4ndxZxHkTQK&#10;wLOEKt2aFiWM6D9aLbQ3unSEsD4vVKKgQGWBp9gbnBFq7FNv2GueG748miB0PJ0/5FYRSgY70sRz&#10;1WVpHZXV8BO7gHs6Bqq+8pWviH0pygBrjgWfRk0qOOrjkbi6/LLLGVOgxG3CNoDjL9ARUraPpIhC&#10;fkl4aREeEZTQeqJWmA4gtT0aBd90U+rupqrxgJSYOi7t934reI3ZKBi4sAtbiGBulMaxuaK3Luq8&#10;Xekp4G954RVRhFRjqovLdCbCEWijdfeJLKJt6voFijVrXuzdq6cJdUwNNoTWaFGsD3/oJkRmUwB1&#10;7333QZCiJv+k46UQxF4YEzTPAw88aMSkDkq+ptsGI9mXOpGnlixxTABqZ9BITXtxGT3UbWM8hwgJ&#10;sNCXTBNE6cBNd8DD2ntRnYZt+wJeGGFTa4tDUVbLLHAf64nxgzaSKbJ4EZTgF4lLyz3zzNI5F8yJ&#10;4wOEH1UFaIMC0ugqk88gOwxb4nM8EWfa7t2n0YFTOG2a7qImulxlhxiGo6zRFd9FZSOuNSjB7tRQ&#10;sfolmMhfRjTnDyp52+jZ3F5/2ePqblLe+D9bssqJjK3R4oeQEDnlqloMQIzCNNQSarBYaUn7FAE+&#10;cpTNB27oU3uNymYDBSTwib+q0zUnKqtfXPfqAw8/tnjR06+/vqGyqb62qb4GqR0/0a45qzgrt67x&#10;dG1rTX1zTVFhToec7O7F7Xq3NJxVm70gu8uE01lO4Bk4YnCvm67eUnXk2i98+mReU11pQfcxww7n&#10;1HYa2q99j66vrH9t367dY0eOviDB8KDZLWa/EpcWpurSJx//+Mc4ynhQ55b+EAoeEJh0XBB4566p&#10;eKZgRESpJWSJ8tEhKxPlww5MCXU4QoVvZMaSybCwpmcLFbEqZJ0JBEW50bkCy6kVoSzVlAIpHkl5&#10;vq1bFcuiGcgV1uNijhw1gnbk7a556YX6/cfrK6r2N5x2IiHtRavx8zqXleWp4K2uPv/8C4QfY9jP&#10;zOkzwDymk0SxsmYSXh3/WEkOScUxKihMjjuTN5N7nSpIa7oF50a5oDtgBwaxxjKOkboVDr3H3XTj&#10;DZYNocRu1Ct7xVgdasB769+9N/U/COTKuEs/M7zuvutOpB4HuLxVEwB4OJQRWnxfffPeFwQYCRBP&#10;xxH/zbvFz60qQm2EJLn0vosM34ioh1ZC/r1dsVzyV+0cAa0e2ooJCL4wBAAZMU1PqC9ivmpOhg8X&#10;Z1qmUyFWlNjyDGA3ht+Qzq4hLECZhUu9IzgCOuV7iouJj8zxLZtisDRxgwIkM9yNLIYGT2dfKLoj&#10;lagoRha8kD7IlODT/sJqY2vwM/RksTJQMAmC4a2KsGNPsZ3D9/TG5ilw15DgmlG0qkA/V8Mio9uc&#10;aqSAuSCRkg2hab/IyJLYekuWPo150vkrpe1FgVht7kz6R/6TbaWk20NByfI8iI6JwCjQu4BwNLRC&#10;oFkKTUzJfeSEzOEAN/EBNpcKNA6lWfFgJUQTcMOB/okiSW0wIe+iBMhTsLrl+SrmwvmKUIhe2swh&#10;KOssjFCLJBa4WRU57icx9eepp5cShcZDkRpY2hgbDyKjiWboprc8gspzB2LXDH/8BtczZ57Ddfvb&#10;v/17Qtw98TN/jmecMZqyyVy9RygHJejeT+X1mzZ+7k//BATckJqBAstjeaTtb9sWY8EEBo0H9iw3&#10;oZu5lZwtfaMxNh6VR+m8i6HMpqgxeLcYlB1VPbwNqlTsER0qNGegWJvLRJjBx2HVfGJtXtigfccO&#10;gi2MAJoyVTaeM/P+Bx5My9h/QEhA1ym/TeiYEAQHHp51mrHOQUwBjdwcjlRtTbW+OljD0mpvLCnT&#10;YNQpM7lqqsMICA5iCypTuvEPL007v/r1b01iTQZgVlbV6So+ojMj+Adwp9LbvkSERLEU5sGOxS9Y&#10;cKkiFya5AW5uvujJRUa6OqT70N4DOU2tWbWNzVV1uXW1eh01jhU716ehtqikXVlD7ej27SeUdR1W&#10;l3VOQ9Hkyuyizr265HUYMnpst4Xnlt26MOeKmaWDBj6+dsXO44fWbnitqbW5oq5617FDOp9z83Ie&#10;fexRzUHUecp2dE7dPESGKIHU5rqXX0HzfDuVT769/PLLHG6dGm/N79m1k1eNH6nq+fMvUbLhoHHz&#10;BnVc6WZbsWK5DgGGIO0uRsezJ/rhDsGL5kloIQk20MMPP5KZb7tD/Bb9Awi+QyRx9jRgYiIBBrSE&#10;YtGMWYLmm3F33FnTg/jb3hNHO1Q3Nx4tP9ZYW6H6q7T94AEDhcLnzJ5t8P/rr7+KLM3ZQ2Oo2r7U&#10;s0C66TV4DRVJ1q57+VXmBfWpaEKUD/5cwJriQRAIAnFKaThnmYRCJdVy7bXXqcqhFMmNTLNtOlBG&#10;fCiK/ahenEgHiLLEWD8CjQul6oQUUvxCSGpoob0+csuH8W8U7qNSVIMqKDOWk8+9d///ft4o3AM7&#10;ItNo2ffVRlG/F8V14VdFTO+tK2lzaJAohn1fbRQFfp7O7GPi0AUYOXb9zg3mfu1rX+MPiXuwpkln&#10;FMBsND0XDUkX6d0TX3JspdlEpBuBRV5YhNIGt8aHpLDd0jTYOALKWCtm3JrtJsAac7T81pqgk7T1&#10;c/8kScPapZPkP7C6BhePjnJkxK0EAIs6tufe++4FUxJKZAiVcIQVFhORnBURp/370qAU+izyNzYP&#10;fKiQKPeX7EAWnAkC0WV+gt9cg3Q8yLeZ0uc+giT2QsD5yn3S+MLNm01w8AkdGeE7JMMXkShysbgK&#10;aJK2dmRCUsTrUlYTxDJlPwpjPE4+///56U81XlDS3C8VRIDGhxM1XrFiZeQGDNTCXciF9rLNqJIQ&#10;lOdTKi6HDrEF8IRLG7FUBSYgjL2t0w/BH+h8jmkBP2YC2WOkLi0etG2TSSgjOWPGTBEzSDTxwk6J&#10;P1IjDWE7cPCOO35FRquJItyXLHlad+qcCy9QhkAN02FG8kShP7sEviTnJdsxj9CUcZyaDQ3bFkVR&#10;sM7LufGG681fiEXaNRCRBanXp0sXqsKqHO1DNJBrHdKBQwPELclfComVYG2AGWdlem9JaIB+kswT&#10;pQR2MguEORksPllDQRgFxEpsJRuUmbgzOBCRagqsU9SMdbzs2WUQYWqR8UUQip7FllG7s67ZuYcP&#10;HhA4whjnzZ79+mtvYJFO5qxnm7mXzioUABO1JlPUVZJHcITO+WFCT8oiemcOXcwctJptiBzEkUfI&#10;wGXu+fgTT1566Xyr8onDQxUHqmfRHusObHBxG7V2ImPcL9EqIanHHn+CtQQU/C3Q5gs35rbWl2Y7&#10;2zQrryU7t7WgMKegJL9Hty59i0r7NuaNbS6ZUth1bFGnHkWl3KlDp8vHXHLe6W7Fp7sOqOjcMW/6&#10;6G3NdctefrWhOfvI3n1jRo4+b8bMWdNnVp6smDZu4tbn1k0cPbakXdGmLZs7du08cMiQE8eOS3Wg&#10;E8VEDBrqnCWB9rizbBqnQTrKk1mjPgiVPvnkIvTPFFMpJyrr/ClxSPjl5+kTsvgrrrgyY6GyNgwK&#10;ypZxQb2GeIgUAqMQZSShU1XU2LHeQCtBgc69ISKiP4HU9hRUBAWIXMReBskNlT7Nmzu33+BBG3fv&#10;mNJz0InNu05lNVe2NqdjDJjR/fqZLrBl62YDcw2opjuRkNgd2ou8uDuHoezcYZTMYoA1JCruopub&#10;J8cgSIPBhgzR+0iYYGfgZWnAL3eKDkNFqRm2qFjtCSVCDUcRE9oTvEIS9u6Gnkg5kdodyzohMENV&#10;zJvAm3RhOumja9e3ZlAsDL1xv3AZWRTBsffVH+97QchDwvCdU/nf9luqiEC2eNAgHokX8sTPmRFt&#10;+a02/RERxRjG/75r8Ct3Y8MRg+4GleG0vXODOWYHWIHEA6zT9ozENNWxITW1uIW2TZlMYAId1gRa&#10;oboNlbIO9Qg+tyYCnfhAi8SHb0kBwRbKTNwpmsbf9rIOGlIiUaFzZBeiYM+wWA740qXPXH31NS+s&#10;ffHGG29wDX6wErMmdTv9/s47VSWwy1Qqc0SIjygiwO0EmcsANFQ3veie3BcrtM5PfOITwIdJoIQ3&#10;RkuJ1+ExCyPlkZE1eIEXtNFbPsQYkHHLh2+Rvv6Lb3wDetyfIjHOi/pxJXp1AX3gQTS0XUf5O8yR&#10;p7QOiKnIYBHffPNNFgm2WqpMh3PW8m9/50CERlUM4vJaVhkODChmAQXp81DbABhGkztH67HteGOn&#10;0cZsOzH/3+PCHfatqJ0XBiBKkLtwokluMnx0knplP1l42UIlHhyys8ef7UFU0X33S+c9RM3r0u3Y&#10;MZ2V8NWvfPmXd9zhMhk+E6+xFlWBWyTkwFYp4D/98z/rtWRUPvvsMgVs15tB0NyMhZRQK4SzU+Xa&#10;qaa8a1drw/nUNnNBU7DP7ZEIoJPE4sX9qLRhyfxM5zTzm9kToAG2/mmPbos3SCVqHnjdhwREom6C&#10;pe1akQthQXmwY6JMUS34Jz/xCR05humpsoO+CN6y2a1NlIGC5KkoSl774kvIHlqtUy+qZ7GC2fKe&#10;+Mwzy+xUuyvXVqJeFT6dwY9UiSNUoMyPlLGdOHgNBJyHpiGPyuRusieQnwHn6MoMbDE37riCcmpJ&#10;6EYQTFn5ypWrScNf/vsd//hP/7Ry1UqeR4RMESEIJP5PNbZ5nXNyp+QVTM7KndiYNbek40XFHRfU&#10;tf9I3oCbCwdeld/7suJ+C0r6TRh99rQPXNfznKl1w/oNuG7h7r5l3c8Z/srxN7fv23li/94hZZ33&#10;PLfuwLad69e+fO9d98gI7ty7u3f/vp17dD91uorDoQ3r5LHjX/3yV+6/7z4tUEgLpaE6oJPiRGzC&#10;kunYgiGDhXCdHwhcNArVs3ChY9f3qxlRMwllTv5Q2kf0KekmuOlXihz5MVtRjkIynGWoiA4Bp+5x&#10;ze2Pr6DlgwDxFQ0EC55LVaeE9MmTMZvAXx8ibE6kngTUIjvlW2HSO++9+9ip8jx9Cbn5ZYXFRo43&#10;19Uf3Le/W6cuY0aNXnjpAoEKyRuaDArkbmWngJe2YAeHTcyeUKqkJchXMnZwlBJ73bp5CluHgZVO&#10;Dnt5XcraNjoy8bTbGNqpM0xZU4RS0LbcOVOehgMrNBPuhdQylkcbcMp4lWLQzaJeUcwzk8s4T1jF&#10;G0IpZKNfYXwxKkqaNENd71ur9r46IC5A1cRUAPO9XxaPDUNg+hUZ4q8fvi2zFTcJJfeuX73tKREw&#10;cHPWBkYGEKL+j60klzWEW0BQSyA6SHxbWCAe4sdUGUIBKLBmREPSiZPl+FxVmP4yITh8KCz+pT/7&#10;kniF+0BhtN0iFyAgQSzincozQofhxxCaSI2UhF3ZdlYnNEgvb968yUMF+t2HIx+18NKJzzzr1Kb1&#10;etSN/GHksohhTr6dk8GER3ZsUjxGIihiId1MYHTzcFmiwtJDQRxR0kyq2C2D9GG42bjVto3d/eD1&#10;1zPziT+nVqpEV8G5auVKPhP7iEglEzkffuW2zCIJJzoDT1L74OY+6pFAlVGPRmMYnXwtTvMGA4tO&#10;aEEwWUTcTBhEdoQljgqVIEvAGHVBaIpInH32eNtxKwTtKSBA5af6KweyHTkkkUYyyr8bUWHYBMib&#10;6qYCXuWhSRbmgCkLtkKmliBfOl20oNBZnJhEjQkZZOOVldVPL13mOJIrrri8tH2x0o8+ffqpH0vd&#10;RQWF3/rHf1Q9bF96JkSxeHjDhirbVWam8qDEZkmrV1592QFlNDQ5yzIgrbxGjhhOl9DHUENt0BaA&#10;4HF0jE8wIRUlesWQRQZy40wWwXQM7LesHNCDes/l8EEWCvSXiGRBU0jkiE1F3dH8+QtE4XQLZCq/&#10;T6RwEI+quMT4c5XoyZ5tbkZgzBePsEIZUKJk48ZNGq31AruzUJvYkSUZ4iN0+drrb0gCCawZkkqr&#10;KeNH54g5BfQqK6WjnCfgYmSmUNv5pBMzbQyqLhV2V1VW6Kchzc86a5RI8p333HvDjTe++sbrDiga&#10;NmK4sXfKYQyOeGXda+vWvrrnzf0NNU0OzpUzN42ppH1pCi831ucX5uRnt3TOKzBQwX9j80sXNpT0&#10;PtHQvyZrfEn33g1526tOdp4ypmTisMMDO1bPHvHmWZ2ahvc5nt3YvnfPA/sOTR8+pnLXkdZ22QVN&#10;9dctvLSgOHdn+f6z5kwb3LXf6LFje/Tp7b8DR48MGjmiz5BBW3buGDQknbpy4uixeRfOveyKyyns&#10;z/3Jn8SZ9xTq+AlnC5Ep2aczHDlvdDkmHDsmNTmJOUsX/ea3v1Wh4J/Uko4IrPrqK6/qxMA4KETp&#10;oLbZPvrcU8mlCZ6Oj9tJ3BuFrnNDvpClKwyIExUXeFyEBzBIJjtg+lKxghFCOhXoHztKO7KSsSm2&#10;kpicf+mlJo3l5hWcenPf6V2HzDHbW1tVm5OdW1jgvB8ZnN179zz3/BpECyOeiJ7dOZNFbydUiyP0&#10;VlsYYpA+wGumSSsmpHKUStKLSFENJ9cfcymkQir4yOfu4697MoTJVo6XpmDUiG5tLewJTOqvBgYq&#10;h/ZyvfQ3Xxz9iH7xhi+Yc779LVq0WIRQDBB0BCGIUFV/+vBU+iW3ODncf/CNzBHScvKOgu9kGKYx&#10;Q+mFfsQh5XQgIrUMZs49sIzaejNkqm02TVXISb2o4QO9M0oWlp9lE0f2gteoA/Zuqr57hwMkkh/t&#10;nmH9+22U6nloRPZg862eH+BHUo1kIEL9k0H/To2b+6d/+qfCtfYTVdQMCj16KFL/ZzpstH9/YJCP&#10;FQMhGc3Cy5yMp5r29UNHjvqn3go1Wk6idIdoI7UsThLKo+f9853aKMozokKBkEK4qdqVMKqo0I9p&#10;KoFJ49qeP3DdB5yqggcU7PKNVGxr0WCw89UeePBByRhYVAUwa/b5ZjSoVNmTzmSsoaV+85tf6Qc0&#10;FXS6SX8dOwKrrDtYUFHQT4pFy5tHi6fZPtsfAyApAT2yBtrkbEwc8Fc4e+WKlVZIqMUxRRwU4QVw&#10;1zxkRI2d+omsO9AlRyMnh3L1hruRjk/VHlFbK0dtR6qMDABl8XLtP/Hxj4uH0E9yuXfdebfjcNQI&#10;CNa/8tprpGqF8b2mcWzbXmxgTL9+WOKVV162bD4Bac5yGTp86Pad28eNH7d85XLxsTd3vXn8yJFR&#10;5vS0NAt/G/Zrd0OHj+g/YKAMioM4EzQGDKAVhCaECHCUMJHarQcfXMw4W7BgXsWpE2tfeu666675&#10;x2/9ixZs+jIV/etFff65z372M2KhaMjxKtLvBj5VnqoQr5NFUJKLJ+WQ5BuADvcSW7YpW8tsFKnA&#10;wO5DeSRDPz8FvvwFLrRrIKlYECWqPhCX8oB51dGtZY8YmKsRc9P9PEo90zmYKhRLS4k/+ML5dfWN&#10;K1esMsrMoX8m73F3lLRYgMPHRFnleNate4k64Yqxn+D3qisvX7t2HRpQK8UyEDgiShRk43PMrnhh&#10;5+5dL65dd7ZCxMGDbUqcx4Gn6sR6ZQ4CxnEvpPK81NpMNDl/nRkkfLR//yHJ8OrqqmMnTuDFpqxW&#10;i87NKzx24qSpdy+9/LLz5R557PF1r772yqtvHD1WXlVRV1PlXKTsmrrjzPni7Jz8+qaOOfndc/Im&#10;dygbnt1uaFPu6OKOucdOji3t1KOysSY/52hBVv3QPkVzpm3IrR0+99za4oLsDqU5JtYYFl7foGqz&#10;6nS13OSQUSPW79hSXJCvu6XA6el7D9RXNW55dfPufftPVlQQzYcPHcluyTq8/6CJ7pXlFZo0eL0o&#10;2WHhOj1Vn2pZZfgnu/PE8QsvnCMe7p9iX2teeF7NAmMj5j3CLG7SG0DfCFeGSsYje3bvMnveKYi8&#10;Xv1n+Hrrth2mDQncJdf86FH48wBWwtyLLvLbF15Yo5sQAcCOoAX7gxR65LHHuE0UwCQVnioUM6Ux&#10;VB0CyOBd7vREdV39vp27W+saHLBbXJ9V1pK3u+bUidJ2e44dKS0uuPD8SSfLDcpLZ49pNFbkiD11&#10;1AqUsdIdxCDnqYjOTN2BgwZynmhcxgfzRZA2xZRK26cBhtWnVVSy2zxaoT8LDyEJ3/GeH3/sMW9k&#10;uAUPlOrRl1ISnHU6jO1LRrsJccH2JUiTf9mho3LZeRfNVa8vupOOLEpTE49SOcrKbVAF4969+9n6&#10;VCNxgSCpIitMwj3pmiTuM4mlNIrXXxWb9BMlRbUAZqiiTAN+uQF627ZvizaPPXt379m/h2NaXVu9&#10;bftWBjpopknzfxgE/lYfBYvF+Ok4KgEiOPqEIXS/U4a7mN6CSga3OEfk+Twx/DD/jP4ZRqQLGKbg&#10;z1yOIDZhYqnCY++sxzPUPc089huXegZL3LYJXKKBo+B23kyfOfPxxx7HwwQQD2bwoIEki0C5cDx5&#10;KgVy/fUfIGggw6EJjB2vaNN9j9aqNkBEBs8/tQelKszMjCJbgkVRRDekqH1iGx4B3AYtCxToBCLI&#10;wH3rtu0mG4J+itJ27kQZGvIj22GF4sXisCIqVIILaOOYMWFHsE7eiSWCGhzEG/aL/CoIUCruhuUA&#10;WlxO7A7gmN42heYoznQ8YmMj+c6aEKX0iX/6LQQQdnbErPj4xz/OHncNNqOiRP94Ywx5tkyaIFLY&#10;7tcp1OnMQP2za/3cgfYukLuWzMC00KFIXV+3oPzGDestRnUfdJDajMTjJ8udt/LQg49Om2pcXr8+&#10;vfsePHS0Q8dOW7e/2bV7j/KKSpQtCM54tJekJrOz/cpNkLITEO6//wEtEdSSQxJScq5TmRNHLrl4&#10;Po/qhz/8EcCKfwwfriRyP0oSkUN2CIhThAFsGaxsNswizLHu5XVoi3HAgYNxQ1BE0m2ZM+Tn4ByH&#10;8ZApPB54xKjJk9u92638hVyiTdEtlhasYPy6iVshCdADXgSANlKrVlmZTwRGrJBYfH39BkEPc8/4&#10;iGlMbVWVyc3iMAKzCEmMiBPW0NSc6fafKSXDWczUiLfovtTZppSO2gZ8VRtoVc8vU52BfOnF86IF&#10;NTMgI5lTOeaQtkv95HfffY/AA1lBV5m0hnGYySyJ+ur6jiVdTte1rt++68X1mx5Zumz965vXvfDK&#10;5o1bG2ubKo5UtNa31qHx5qzC7Kzchqri7LouxVll+a3n9R44vbDTlNKuvbNyezVmT8jplnOsukv3&#10;Hg2dSt+oPt5pylnZYwfUje4/YOGcCdddVjik32OLF4sTphqTigrRYzV4iE0vE28Px3O/5NhPnjzO&#10;e2V+UgaGCMi/Ot+PqXfBnDnJqJ89G2oIU7gAHz9nOUlGatBGhM4lginl+7rN8AvgK2JWPyPsKXiI&#10;GX3Lw4AIrMR/+eD1HwATViUd4bVl8ybyCHKZF1SLMYPM90sXLDBmwq0UpBnQV9iuIPWHVZ1G2NZv&#10;WCZS9y0UREUZjSg5JDSHbGR6eGxwR0w5ftemXIbkEJ5jnZ2Qc3D/gWE9+u3dvLUip3FfTRUMD+vX&#10;r0/PrmZ9aIDE7JpPGZEkshEPikLJKMNQDMyjI3lgvF5PMfcIF4gEsLSYL4pgxWL8lgnIHEfbvvVP&#10;pEvxIFr0yfkmoOgeYZKYCC5pxFInQ/hMloeqXRbcR9Xx7Rj3dfV1DAUJImJT9T+p60QR0Hhu9XNy&#10;adOnTWFcasgLbUFzgB4EhQbCPtyR559/QXQKTMyj2nfwsIGKmp1ffGkdFbR85crtO3Y1tbTW1NYz&#10;qhhYBMqokWf17dd/65btGgrVAxFfGAndJo/nP+elwDaCYVEQRHJaPC5DBu/URi4WHEJgAEI4CLfG&#10;mRp+RU4ChTVjQDQGXADI90WuMXMhsjl0xLs4KmBHmBIcOJNidK4Mo14KOmWJc3OJcqF5EjZzJEF3&#10;8zH1LaLp++57QK/fyJHD/+Xb35k3by4PV9OrNI8NQGEoPQ9773q+NoUUVYORPIBCdihpou4T6TA0&#10;lMyZbGidZByRoX1E/fGzy5bJMdZU12pG49yQR4xWu6U5Hn74wUmTJouegQsaAlCMpFLDLshBmp+k&#10;i8weMkX9+Ip64FNjVFTlGoWn+E32KwZJ0FW27D3rzz1B02k6jjDIzCsY5udKvKLjlbPFIIIJKo3E&#10;hCHGhd3F2O9URnhgP5noJqokPvPpT2vXMN5YgA4oHnr4oXRKTaZhDatYAGMILbKV3ng99dVLs3GV&#10;0gHDffrce99D3BoFP0Ipwke7du/r1r2HYoTBQ4fV1klztGA/rXY6bFcYXjJ5cnjNisZfefV1MVVx&#10;wmuuuWrT5g08G6dNjx591u49e03A5HDwPoVAFadBokAWP1Iw58Mf/tD3v/+DqdOmSn2RZeBgs2QE&#10;Urnr7rtMdlHjazYoWPkVj5ZxFAUXKaMwdqz3tszr9xPAJLAshkaHcSgDMfAh5rynziElMkb+CVMG&#10;XPph9E6hYCBCD6r4EIn9CinLWump5BaramMtEVvUhr/wjgFY/UxL6hbeWQDK8KDeLAMlgp6iBzaN&#10;6K2qkhc5e/xY/5TpmXfRHIYnVZQxOlPYoTX1EbGpsxc9uZhqzJwmlabrg6pstlqM8uOnnl6yfPmq&#10;1RygPc4DpbFytP6cch+pdemswtx8qg2J984vmMGnaGqe3LV7YUtrz4acpr1HstU2lOQdLWwpGTui&#10;smtxtxln97/onMfffG3qBy8bfuGMkr59uvbuW1/bWNycr7Xlo5+41eESgwYPorbPO+9cxIYCU9lh&#10;OieswSGEprpBAbBrtVFiAIyoV1yBRje3CcHreBPU5fqzABAnyky+0etvkJiZmafPYmEJlQsuON/Q&#10;YdLk05/6lFLJdLTaoEGMfUhHrmy4E+XlKMQwQCNwJIrmXzqfmsdlIC/XQnRw9x1IhfxMtgQuKPj9&#10;73/HvQG3a6+7Fh9RSJdffoXhUrQXY4vxl1rlTp4QDNDnxEdhMVCxgqK2AP5IQOwEEp9dupQHtnHb&#10;Vv0Es6afu/m5NVXNNXtrFDuUjh89av7FFw0dPnLwoCF+Tk8r/2NTqm3RKMKTEOUTTUkBxv0HoJKO&#10;yfTtDefVidaaWstzUkKMAgVsI2XgJWiEnBhhSCL8IWF82/QJ3qQqfCtwQkoIqGBbcPM+NDevgO8i&#10;76XqwThK8v2ZZcu4nmxrwNRBkS7LkKhHo2TDC42LpW+eemoJ8Yt38GySpSlSehYKjHrFg0fV/7u8&#10;7ujxk6+9vn74iFEOTRk6YuT2N3eed/6css5dH3n0scVPLiIf5GiJC2ebjRo5umuXdJ46en5nvA4c&#10;sKplYGTy09aiZF+dESMMLVOK3mANG5S5l6yxZWYiRsZ09DqnEJ1AlpsjFZQAdBYMOJytCJvR4mgv&#10;sidvSyDlUj/Y23fUJsTEJNDouIwkOdW9afMWTi6fneBQoPn00mdsRkEkeUdws/d1uhmf5UmeFxov&#10;wlZe7506S15o5uVNLC4ieN4QPXQDdR3Htoa7N3/+pY7SEmBBkczsPn376ohWZykqmBys1ixBUjPw&#10;XHbPPXeTcSausugBiFzDsTQQ+sOEceQUMoJpagPE7Zf0pFQ8DonQ9iSg2+I6dOAy1+AWIIYAu46t&#10;+atqAFjI8TiJlX1k7+4PB/5iToCNUAOz/YorrzLiAZSEhoUOlMbyVyBYYx2hb9il31oDSvG5N7yQ&#10;46kJfDLSdwdZd1S4Zs3afMVV+YUiRdhPl6LYVnH7jl26dRcd6tm7j2C/06tzs3OQeGqBytSgcwvu&#10;ve8BmTaaH5B1+G/dvpGf8fvfG7A9gbn8wAOPGsEi1gdKAiLDR6RDvrWXgtKvfvVryp6xwnhEHvJn&#10;FK19ITXNp+IJduqekgEWLA0ARAyIaCimMMAQcFRnwSyw8PCoIqTPtgJksGX9wG+EPYGUj4gNkne4&#10;fbsLmISu8RN380m0g1Ahp6pOW5IZGWSZsnKJ9O9/73sMAm4obHoopbh5s5NPd8pXoxMShJXpocqs&#10;5QlNBtIuYxeJLXNyGuqbWIVes889V3zfh2z5sFJr6xt1pTzx+KJMiabY7wlLMpBC7FR1g1Jyslu2&#10;sqG+Vm9BWbui/KbmnJaGds60a2nqVlLcSzt3S0u/ksI+hYVndenaubq+sLyqR3ahYzma6xrHTZ50&#10;oiB72II5OUP6tPbrkdetc78Rw6uaGl9Y9/Kg/gNP7tiT1ZQj7nK6rmH7/oOe4jxQIRsAp1RefeU1&#10;ad0ZM2c4jmjMWaN5pSQCUQ7vcjPULaJCyXYxfPgIdcmONcUs6IE/R0rGgZAA8sMf/Yj0ZFIsWLhQ&#10;DREP9uxxZ69YuQI0ABx7Qvc1V18dJ77zqFCpz6XNOF50WOqq2bYtTVmqqkTqeAEBoBNzEHCrr+RX&#10;YnyXljtmhHKYNEF1/QYjTvwImrwsElQZJVaezkPpkQqg9NUiXSz2sY9+lE+Ax/2E7INQCcuhrJCa&#10;6pZjp45u217TcPpAY0N9Y0v/Xn0uvPB88hOxMVCkVxcvfgqxKbJgUKBtWKPLRZvNazabXDkGFHNf&#10;jJ+g7M8971xkyydxIO/lly+0Hm4Qfc9kZwkxWCkGMRJkhuDRtht6g7QYB8xxVxKeUVFl2aQNGNq7&#10;pXgEi0q5CpmH36WIkvJ7+GGnMqpmAjcNT8YOsS9XrloFqsxQy4YIXMaXUp/J9uWPqh/gdLphSVm3&#10;+sbmXn36Oef+jQ0bBwwa0n/gIA2F3Xv0MowW8YqajB93tqzIgf2HD+w/KOzHq+7QviRsUy9M15bd&#10;iVAWvqNREAZp458hitEY3xdIRb9x6PNrXiAoSNcYiUk0kZlQIxrEZ2Bk+MtlpM98BVZ0bYz9lnG3&#10;BdqIBEBIXm/XRm5HOMapP762RGREHBAQ6NiPn3hykd+zJnxiKRpOZWtN1jKAS7hDbQVwX3P1VURc&#10;augrLX1f9fO+F4QX6S8FkPAhAZOdDc2go2MUF8E39JgiBVg8YQaFGfIMZM644qjyk8ddiR+uu+4D&#10;6gXkVIknbnLUF7hPzCxH00I6oI+wkALgxjENfESYEDNNg+u3bLEpaT3hpugowmkkOB8u3D6go/bB&#10;jeD2HrvGvDXS0yPE677whS+gfreK86lIQyyKe1ORiHFPp05NmTxFKZcAi4fC3+/vvCuavZS3UQDC&#10;+iCs6pRmQtx2obO4sclMjhlNjc3Hj5ebV/nmm7u79uy9ZfuO0WPG7Nl3yAT+g4ePVpw4NnzoEKhU&#10;JUF8cCOM47TC+ZdczGZPIMvJPf+CmS++9OKYMWc/8diS7dt2A13PXl0zA3U0uj7gxEkAUY3Ec0qh&#10;4f0HUm1I797WSdYDVwyzgHGuBl9BtimT0N7HggY0VdEoEiPhUh0elLQrY0IJi4cWwd7egD/6gRSU&#10;CqokI26nwllSdAxIsuhF54IY3Ja0jdAuFDPUUjwtL4/JokmFghe1I+bgiwTB+ZfOv3TmrFkODZNl&#10;1OAF4GJKMWrdcwGHDyFcwyXSaq0zUW0V4qw6lXQqYaHfk6sklvj6+o22TOJkLDZHvh4yZJpwsRf2&#10;Lzg0tqjXrsqqrylpauxfXNS9NXtgQe6A3NwpPXpO7NR1SFZuj+q6Ec01/fJy8psa6vJzigf1Ky8p&#10;rBs6uMvUCefd9pE3W+uHT5uyZc++19ZvPGv46LzmnNNHy/fv2tuvU/f+XXvyinQZrVnz0tYdu3bt&#10;2GqsFAmokk3ZyLTpU50yhZYcgwVWuACIOBBYw2SBTO9Lrr4cC1aHIpYA/uCJugSArBwY8RdQg7+g&#10;AkZ74vEn1AoJ0WeKXKpuuvFG8SuNPnJsMC5vlDFQUuE18+LZ5ctT609TI08ajq6+6krSCzeRQbQL&#10;NuGF7Nqz9yqtS+teMZQB4khhfGcuiVobZMl1o40YQNHPziZOQ1uI7IwXIjqCGdk6y1es4LtI+/O3&#10;uBzK5aW4mBBb9u5KA3S37uyUnVNTdeJNZ1U1tuS0ZE+eMnHHrp3UyernnktT87t1E/ouEx6sqTH6&#10;QxUPdU7CsPPVTBqwLTp38cXzMI6RUxbPOVM3pGyPlOPtWWG0GCJC+tI6Y+qjO5BFiA0luwZRuQZ9&#10;RolvZEf4SYgzP68Q/LmJpLbkpvuPGDVSbpJVKNv6ve9/X0OFY9l4RJah2FUZEdl9zsxzDMVQEK8N&#10;jg1XV1tvC+4gfk5bw9qugydqnbdU33CivKLK4UA5ecfLKyTqaJWm5uwdO3crGj955HinTl2YiQ47&#10;4w5ljhgvx1kYDcFEu8s7fYaQbG2hPObX3ffc4xP+qFoBvgP5AS8YHANyviGBDovWRkHXmOFJzCIS&#10;tIQOSU4wjN4eL6E8P7Spt2sj5dqgSdR6ETooctr0GQL8bsQHlBqVBleCIoHBz2VqKZrkLZoNfOUV&#10;l50zcwYJ5UAwSQjAtb3QtNE29b5a549d4A4h673sOWYToF2bNyt6vzNadqUDZPv06qXH7fChg6iZ&#10;eD154rhqLtMeU+6vyTHYfUwz5GA5OsHITtP2FGJ8/wc/HDvubJbjzt17lHIC8emaWuUgNH9mMdkc&#10;FwpDwRWmEoUQWTJUglaGeyqH9IESgoyRHjkhXIcQhQHT2BLu2r59NEpUp3BX6XJvEKiLqTGfMxPY&#10;mJL/v/3Nr5MCa2lWxIUfFAKpzlBSqCqMwa5ewCAz0pMDQHr+7ne/vemmm2k4w+2uufba/QcP9erb&#10;D44VFylW1nbTv3+fbCdg8kdbm9947dWhgwadO3M6jdKrV28FYKQ2ijFvTZTA0C2Npyq85Qn0EVdX&#10;1woNGoOkFGrWrKkO+H3t1VdEFVSF2f5DDz5gtCAeQECWkZKTZR1xCCvSP20qpmcqtGuoq0/t6Lk5&#10;CHGg3tKDB3Xz8O292bZju4gHaHBu3IHoRKl+68XrinQg55LiBx/qjQUac4CQ1u233+491CPOsm59&#10;Onfqcd/d9zcQXSkul2t4My+nXXHRspUrevbp/cKG13YdP/z8sytWP/+8KpgnHnnsyWXLHly89MHF&#10;i39nDNHji/Y4/PXE8bVC+xs3rHjxhZ0H9q9+ed2be3Zs3LL+wNEDK59fuWXHltc3v7H51TefWPT0&#10;yhdeenb1C8tWPv/Ci6/ufmP9jn3pAJ7Wunpht1OV1bl1eUWFBdnNDR2LcjrkNfZqrr0gp3BwaWFp&#10;l9wrS7qbJVmaldepOT+3uoHMc/J3YYfikgnjCgYNMmlj7kc+vKuhPt85VkMHduvXe/HyZ4tMuXak&#10;W6VCgQbVN5JgDTnZr2/a2qNfnyOnjiMgqe9JZ4/72M03XnvNldo5hSx19zD8UzY+CdYcb/fv3efs&#10;VP3giIqT9OTjT6h/k+drrG8Q8SS+SXOyTAiIF6d+BGsgbLYCnuXD8lqoLk1dQlKiZCgniYzM+A81&#10;6Go1HR2ibFUk+dzzzsMjMMtRVkyP9402fvaZZ9iCZD2fgLbL9FCn4wbNFfAI01dhGcErGJMZxcjm&#10;VaVo544dvHBunkCL92QZ4fv6G+sZBkIa6ktZFeBHgbFR/Mr9hw0bLkF47KggWJ8ZU6fvfXPXFR/8&#10;QN2x41Vbtu6TkWt1FmRO53SiaaOBg0Ymsp8oWn9ThcvevWWdOgIFE0McbcGll0qCK1XQxs0uMftk&#10;/RuvUwbK6uh4zEip0GQs1IgY2Rr+ZWbxFG0KwRtAEye6Eu5kAqZg1oMhiUqUM4hJUVkAYpoiJMTS&#10;Hfr1Yd6pCONqqPh9dtly9d+2VmvARuUpc+2EgIy+raut4Zk0OaOpro6YVb5AoyjsVJmgE2btS+sA&#10;oba+6XTlqT69ejratFf37q7luY89a3RjfV2fXj38bayvJUDqG+v48SXtS9T079qzy9Ht5aeqNm7e&#10;6owu6WehqCNHj0mMsupSLI5LlamhaEBXDqjN1OxpdYBTsdz2pYqWCzWqHzp08uix45OnTuZEVpwq&#10;37nrTSqTbiYoAAojIxvcTRBTKHSVN5DIfoogja8iC5NC4S0tCMPfFBhzWkykefwAXSYRadDvwP6Z&#10;nLp004HjVLkSiD59Mt3jpYACW+wgBdO8pbVrX+SmMArkqWJse0Tq/jvaKH4er1Bvbf+U69OyEPFl&#10;Ld+oVmBXoFxbz5KnnpJylMEi9eTDBdkIPu0yCmakspECY99sYyczGYpz9vgJi59a/LnPfd52/BNj&#10;MA/RmeA7FqLJRagYIGQrWynO3KX/kDXXgYFmAYxKsSDLQHmhmYCRZkJYSJMG4k4xPfC/T5hIYs3A&#10;lTmGsnMy67ZskacV1MIb7EHCGmUnNdrUqGvHIBbKjwjQzaAej450EzefPGWqMUV5+QVdu/dUxyw5&#10;kcqXe3RrYBAc2N++tBhrqTG595675SopTvEZXhf0T5rMUz5hR+b3GLDG6WECGyQNv2S7Yr9duxU9&#10;9+7YQf12cRpu2NTIGzA7wNxi8E8d6fVWWnPNNVdPnDhJ2FazFCuV96CTQwAkpWqr06EG3IuautqA&#10;xsFDB3Fjipnk5SEe92HtZnpueP3NPiENUaoHRe4043NsonSjlxn5uj7GO7nPP/7LD9U4GM6ptej1&#10;DcoFdm3euMWBBkueelpC6KnFS5avWbPt0IGcxtaTx8qNEM3O47icrNh1OLeuuX1OQV5dU16tox2q&#10;MWj1yYrailMttQ1VLjhaXpjTrrayLi+roKUhK7clr7pddnN2S32SA7XFHUpOmbJWXF/TrjWrsV43&#10;VmlpUX1+c15r/cCCvPM6dLyosHReTrsZpd0mZXVx2vORrNoRDUWOZikvLZ504YWH6qtLRw6u71xc&#10;Nnb4qEvmP79t65bDh5Hvaxs3DBw2bOCg5KM8t3LViGHDmOcHDh7q22fAy6+8unbdy5u2bDWLeuL4&#10;cXO0AUyejBMHDxmUl68aSiRcSWoq940AdyY0kN4sX74MTtWFuScfhXnEgFKuZhTpr371G4Tt3OTL&#10;r7jivnvvNYDxgfvvj/6ETJFxtioDkoLY5b9edJHm7hTWdzS1dmkXqBS67bZPlp+sYGlRMawNcU48&#10;ee/ddwvOPL1kCRuf+Jb+QclRBETV+WuuXYZ0RztJiw1HR0rsmT2hlFYELOaEqWsQTDNXV1GfEAKd&#10;N3rUaIysdcRXkydN5tbYNVJxT8FQkQaKUMmPCog1q57jwvbt37di/8GqrdsO5NYfOKW0td2siSOd&#10;zTJ7zoUeSEyp1GfwkYA8WsE0wormQKICZSDHBwIBrjqPhBCjPHQdYFhsGL4+SMZIEXKAS4QLUGO0&#10;mfN76CQ2mTvQPXQw45744lqhf2YPIFCovC6PU/4uxJ0i863pkEmq999++jM/USg6Z87527du5Tgy&#10;LMhxwgcWBHvIAWxiyxDqWfzUK664DLLZoCRMZZUmijKjNOyCiHYx776i/OTB/fval5Zo1TCJvlv3&#10;LjTf4SOHHLU1bfoUhaCmhMgxtysq5uWcLHf20mvKFL1fvnylbgSpKWln3Reg0VZSzqxEGBIKUllO&#10;8WDg799/jGyeOPFsarJ3H45gu0kTJrMpY04m4NipDIjAJi3CmSZSyMk0FzUTw0yx1syBpeAGyFEx&#10;yKbPFdkgCIha2AIg4kAJDQpgVS1evMSPSXAhSxIBnkh2yt+YSIFghoPcINUXk2koN/iwGoB+W7XG&#10;/7WT9M4fRnOo+xO1Nh/tQTREiD/Ebf26JZh1QropnL11q/oireDPP7/GV3SSIYYEIirB/8pzddTS&#10;rBnGmLTkqSWIg9BPdTv1DTCdKVhKoXBgtTtEBlAY1c/d3H0oHjoPEWMkwpST7hEUFVYHWOEjPwET&#10;1wN3BGFj8hAtxUzg5tNSGMa+lEIgdL6UG/on54A7Je7HrvzmX3+T9nI9/cfbZaJ279lX+M4aRNKI&#10;gA7tS1GkVJAkHw3NvlZsbZaS6h1lZvPmXSiGk46PqqoyWwX/gE86zmPjphS0SUcIN5AJAEvzmYbC&#10;4ZAP4AQrbKU+1YJjP9RJb6VZW9XV8pbCwXMlRZ3NmBkYiKrszt7TQaWlpZxLEiQdSqT/I519UAQg&#10;fFxM7p+IlURAOSwG6LNHhEsauicMgoOdAhc69gnqYhD4+T13/7o1u6mutSFPxUq7YiNcnQNaXCIF&#10;UnTi2MniwuKWphZNDTUN9SUNqQDhZAP1Wd2+tF1uVpNQlwKi5tzmes52VlNzSsc2Eu3NTVivNTe/&#10;qF6zTwMexKp5p7NPlDQ2dKlr6HC6pqilsbggq6i1vmtd08yCzqOy2vXKL8zPapjZv+8lvfoNrqzp&#10;WVPbuV1uQ3FZQ4deJVMnPFNxeOJF89fVV2aPHDTnlhs6jxry8r4dfSaMKRsy4IFHHu8zcMCxyvIO&#10;XTrvPXRg9Phxr61L9QVog8so+8V3d5yr8SanKiu+9rU/M3OkrKwDRydqfILmU4rrjxw0EIM8ECHh&#10;JWMXYSKQhF9V5pgC/yql4/ootLv+gx9En5gaeIGag0K5SacT3O4jwnPVlYYpbCOL6WRCHJ075ZkH&#10;Y2CByhdU4S9/SEYWPUi4kiGMYgTGnkL2lI3FKL8+WZ7G0mAlZ3dZuyM0SSt6y17wBStEWSwTU+SW&#10;ljLxgUdCg3pvtcSxe8bQetN4xQyEH0lMVYVaQUxmuenmm9hVUv0FDc3l23ccra/ce6y8vjl7UP+e&#10;otzTZp5jPVH+Y5ssSGYQwkOuoklEVpyzQCxakjc+cTG5GTn5qAilh6gTv7JgAQYi1T0pswj7Y2QS&#10;RlQfzOHIjrAnoZSOMioqIhYIYqBbtmwFYnY2EoZ1H3LjvgceUn7Ax5UMo6dZcuazuGfMFkqFhYcP&#10;uw/yILVwBD7Vu8LU46DwpTjRqZizpANUiWQIrSNoVok1m0BBDuAX5Rt0mCo+AwMTO5wsJ/H4Wxjf&#10;44QcYQoEdu18k0CIdIOEmbrXysoKhmkmGP4fVQYcIJlV1jPFLGEvfH3o4PHOXdgkShJ6KjgXsura&#10;JXUN0wLRuxnp/8hOyTLELIag4Qh3EUEEaUh4YKRr/TPXEBcyDu3CWaakvemxJxYBsWpXpGBsBuvI&#10;tK7rr/+gFKjKGUermb/LcABTBB0Tvj1YLCvOf7MrQP9v+kZ/TIFFBC8qnSLyEzVOZDr8WTbLOnMK&#10;8ssmR0QxguvLOnUWAc9MqDwifJACgM0JIpLV7BoyiBVJDjo/+OabboJRKUROCfCRm9KMdhfeDzsF&#10;ofgJKwn4Ikbs0aFF4gwIayBhPcJldmGpYItYIZLWQdDq8QJJeMNDQS+qHqGHGoM5vI0E1Z75i0rS&#10;6W2VlXCEDqDHCZLCxIMGs6ar8BVbVfb+6aefEkO79FK9Yo27du9B+hSA9UYMQSjZ6WcLLp2vT95Z&#10;hfLDhtvrCGFbDBk6BBcROridlJD4tsKYiYB8ObsWCZuqmxhFtsaM1aOXmWuZtpCOEx4wAK/CAj5E&#10;D7YgpYG1rNPUdnZuj+49Yh65r+IMQD9nall8NOilCOkfKnz8kyxAtVFW53NvGFP4f+miJ+qa6ptz&#10;s1IYlyWRlXu0/lQKLTTUFWp7bGosaWotdmRUTtOA2pyi3FxpnA4F+e1KcvIbxdPyGxqrc9vn53Ip&#10;Ghrzmlv6lHX2kesLG+vK8lpKshr7dpQgbuhZUlCW3TK2qGxKabcpnXp2bGoZP3DwsMrWiUXdJhd0&#10;Gd6+i/rh2vycooL248ZM7j1hfOmM8YULZ3VZcEnniy/qMH38gezWHceO5/XtfeJ0Nf87G9e98gpL&#10;mMPI3xdTPVF+ct/BA6eqqsorT5UVl5KDrHJMtPCyBfY458LzJ06asGXrJsme0WeNEH+DiOCvgNIf&#10;U0W+hQvwR4FMGc5lTNr1eUpnvvqKaJiq9F/84t+xyfJnlz322KO4Vdtyppq/nWjYosVPZa5v/epX&#10;voqzcAFLwjMlPBC/wB1PXT0IwUeATp82TZwwTj7EBWk4wnPP0W2I1ochlbwxvUI2kUyAUxpI+bUz&#10;MkRiNYd5OnaiZpE3H4iZvHnTJmF1JZ1UF/p5/vnnkI+AeToasVs3wTHKyRQooQsi/t/+n3+zWcSJ&#10;XKX9ZkyacnjLNlOcKhw9kJeHJtlem7duRdiZCoUaJE0UxHuPtlSGFHaOjC+msxFkjN18RToDOEDR&#10;Q5ne1f84epX0wMi+JXbC72EvukYBHkZG/+6M3VQ2s8nQuWdhGQqD1aVtgzDQYSBeqmU7tbJ0TifK&#10;G21lGW5lWq6f4xQ8EsRPyNgjDFLGNsJhVcIgDpTq5ltabTQr19i2Y94Y9Uux8eb9Sj8y/uK5whcL&#10;kmIgo9AGdiOXQADjYWFOhedSEikfvG6diongRNAAipQr5Zyu3+AgGLZQptY8ddnCiO3QdkLK/nir&#10;D0T7aCpey03No2306Y1/ehzxEiZRWxLHGytDY5FDiiYnEEuek8OhhUrkkLUdEBlMA4lHCW02iBwD&#10;xBOm0kXsZQd9mkOlk1QG+qFMd6cXtIUnZDPIGjKodDCNeN3/+CvEFqDDEGwJnaEPho/HWQxgQbMc&#10;Haqyl5jEet211+nsSSVYpwiBKv4szDEWdGUzEIQRVFOKbjG7DDDWzORlQJ8wOiYjIGhkJItScThf&#10;Evhgl8NOf/gWGlhPngK4VkW9tx1jSiPiAVwUHqS1WXBMlCEykBdKdR8AtFpE4z5+gknEnRk+SJ9n&#10;gCVQG8LNWJ3NhDivpaiopH3HziwQuWV0qd2HxbBkyVMkmt5VZkSarzFrJgQjLFJDahT/sDQQHxKT&#10;JFNTQCcpxVm69BmiBINJRmCe0aNHUrqmW5IUuvyQgQXIOetml9O2d2R65113chaJGIQhWiKBAe+h&#10;M0AAMWTKoXMY8+k4uyqBhEpD2PCtxZAIxBw5ZT1Rl0xJgwMIqKeP7FroYHWeDHxSDExcI3Z64kht&#10;qzGfOS1je3Ubnps9xTTpdjnDS4vPHzS4OzNTuKNH76ElxTklzTd3H1pQVd5jQOfheYWTyroPqWqe&#10;1bnvwOyC/qXtB5V0Htmh+/DCDgNbCkfltR9fwmRo7VuQf3aPXoUnK/rmF3ZuaGrfqVt2bVNOS05Z&#10;t25F/OP2pRdfcXX/GVMGX3lpp9nTelx6/qJ926q6d5v38Vvyhw4uGD60pUff1uIOOQW6CrPrD5+8&#10;/+e/nT9j9ulTp7s59aRX782vby4/fLLyaPm2LZs7FJWOG32W2Y7XXnHV/Llz0ZraijSWN4Ul6199&#10;7eV5l8xtaqp/ad2L48ePXbr0KXaGfpQ2hf0eqigYEPC9BC3ifZuaF+FRLyP5nykzyyd8yUFQzRw9&#10;3EBUIQDJIcRM4kNHt27dOSjSq5FtlnjXAzR79vlOmaMPSD1tFTju2WefgSA3EeIOn4yMwx1kEA9M&#10;Cc8Fcy5k/CHac2eds3PX7o997KMceuwpjJM5EyDFZxTyObNR2Rs6hHdyxk20N5lPSv4oB1dmhaKk&#10;fFRvOYRCzhVPkblu67muwen5uQXle/Y3Hd7bYOgioZydN2LIYIFiehGt8tVIJJIdi5F1mBE32Rdq&#10;9CGq5ioBi5X7J73IRKCEPIVYR4RY27dsUy8RF/qbyesrzCtmQCwEXgL4buuHPvEUwhAuaNOMmM7a&#10;v+/Az37+c/KHCagQzVeys+xgu8YsTqrlULozSIYRSbj5S274y5J7+uml6IFx8Mwzz14y/2KzG4YM&#10;G5VmU2X6gqUbGKC2oIEErMDESnB0TW01dPNygJfyIPRCvQFI2IJUMWljHKi/DAtbEFHgK2fOiWdD&#10;71AJokcqw9fpBHVPUUd64gRNVqyy3ZksHTqU5ufmCeRadpRShxJCTuHNhzkVUApi9ug053/nTkRI&#10;9bSddpEidaQAx0gsCOLpJEcryp+zEahW4zUZNYJdG9Zv/PAtN0vxMa90GAAKtLVFn8KM9SSLiFna&#10;YZf9j79sjPb2IGYdNBvyZtmyC2S3SJrFqzsg7ywAKOEmwX3E8N/89nff/Ou/NjiLYpdWVQKkHZKR&#10;IsjjMkaEBCxPAsopY2k7qlvUFe36BJLcBMciMs/lTVMqyJeWipX4lmDFw8QuYRoHbfjc3DlRdRSP&#10;9whuajKVlg4ahEu59rorIo9HlEOG42KRCx5AJaiQmjSoCRXSTM5RtVloYxnwwFRMaZHRYZCJg29G&#10;IMrZV69eKQ/OcUHPmzZv+uY3/wpHKSa86abr7X3mzOnCPs88+6wj3sXKaT62J3wpMDMSQFJHIN5e&#10;du3eZabqJz95W9Sh4hZIJCzU9ijXRg+Ila9DAH3+c5///Z2/Zw+yiM0TSp3RlZVUIEvWfk1kYbE6&#10;esricVrirgwVsn0wSYQ4gAviGGssSuCCKTDHjarvACrG0CFZZAkLroHiw/tqm8ULsppGdiwyF6FP&#10;Q337huahhcVDcvL7N+cMzSkc0JSd01p/tOXUwvZ96qtOVuTUFFab9Hx8ZNeeCv9ZeKeaa09kN63f&#10;vWPY6JHVdTXik0UdSjbXVjT27JbVrfNuoZPiouPZrUNnTus+esSpDoVb6k/V9eqc3bXTnA98sN2w&#10;AS3ti/FiQ2tWVU21Trqh6gPbFWRrbUf4uuKFtk03zcp+ctXSi66Y73yw9Vu2PvLI46ufe/7iiy6a&#10;NnX6B6++Su344H4DBvbr37GkfW5rVp6YX2pvVEneIiC2+vnVAwf1e+LJx+QOYVkvjl/x+v77TISj&#10;FQ0bYz/7vHMZ4PSHBgDBHxDmXoiRoiJTo8Rn2EmW5BRE14v3wv6111wrO4jRJLT4xwK5yJhDgGwY&#10;5iQyqsACbsuM4AQgYOwAfUSwcbrOfZDn41sjmxnTpxFnDm3yUNEnfQvsfQlO7k5KpnK1u3fz2xi4&#10;wCgUGpLV1hjARXOOlHTOzTfdrMhRFl0+SSTKxQQfunL8YO3BI/nlR+oK848TfPlFwwYMGDMmZS/Q&#10;cMzHciW5jLN4jYQjEkW0kbNEdTYOIMy1FKVHGZkjpDGdCDzitB0v1qdNETWEPHOKAKSrcEEofsD0&#10;BjQwJluTHPje977H1IjQ37333Eu1S8oyC0gVDfvJqm5qZuRRaXS8AgqIiIllrFvLxia2FrPWvJEA&#10;pr6F38FftpgoK23fUZ2ezFkm2FDCnrYqeRYMpQpcS0Mckazx2ZQ8Fg+TmqjX4yGCYlMojz4wml65&#10;o6dYKolkO1qYJYxl5jjH/B32qOEmEks43fEc4vAkgwMq1RY4t6iislxRm/jqk08sQgMRaMHL/rID&#10;LDsd1dirV0SzQiGhFm/gzr5AjFhry+zkXnPdBydNnrpy1XMOD35+zVo9BOSsehVeM3ycd+65tJ+J&#10;B3JF6pRM+X153VrmCVqhGDy1jVXiYfG8AOV/n4veeYcopCYEfRXHPeExpgHNhPJipnjmUIChRBsD&#10;DeWtef55MW5ZPpi44frrVa1oRVKAVFdbvWPb1i987nNYtLa6GuOZiuJXaDSNcSsshO9MN/t4Bx2p&#10;5HA0LbACJWHNSooDgZAvBePpIsVSRB4XZx+EwYUHGFZkrnAfYMZ8VWXlnsIaDU+ZiQeFwnd+btiG&#10;SUXIlCsQfi7idmC1bvadO3fPOneWvhbn3uqtrKioZPWMG3uWIO2DDzygrsY8PW6KLRgglimJbpg9&#10;+xzjChXwPPLwYuWaDXUONRigBkTCWQ8g9FSfNtpuJ8zqeMAMV1x+mUKC1B7Ro7sW4wvOP99eEAB5&#10;8fGPfUxwXyUbdeIRDI5tW7bSo5E2UMZiyov5knYqFRcpIiUASu84cFgLnwg2yoqrGfHhj/71x+4Z&#10;MQRqJoroQAPTAhoI4zfKDxXhZC3fDEYekuBpTlZOS27LWSWF3ZuzT+TkdBw8lv9SW9S+urh0w/ET&#10;x9oV1nbuVNixmyPB6nPadSzs0r//8P3NLQtv/FDXMWN7T5i4q6Ji7g0fPFBXM/fqK5val1QV5Z1/&#10;47UHm+uzyzr+2Te/ec1Hbpl3zVWd+vetqqvj4o2fOrUpN+eSSy99feMGTrOTKXC4Zh2ic9Uzywb1&#10;7jNSACAdsJcGjUVZgSk2xSVFK55bRbgrkFKvdckl8z72sQ/rce7dR964yDU0kCBnQbuC3HyaK82o&#10;Eb6TH2Zp4n/5krKOnQ/sO9iv74BZM89VyyROcoZ8FFVJ/oaTGvIxPkRmTy1arGSLlamXSLyd+YxI&#10;sBLBinotWILaMhTQkiPyHCwkh0qIheBxFXR2rV/i1ls/qrKVgEbAIrGq6XSbqbEkBA3iM/tjzQtr&#10;yVkkl8TIvgMY4fzzznPEMyixVNTZCzW/8vI6tKckbPvWbYy81GuQnXX08BG2lAk6wommjslCEL5s&#10;uM985nYnVCEGJTO0BW5CM6+99kbl6WpzZkScBihTPFFuNtLYwUPavbm7vq56Q93JlqzS8cNHvbrh&#10;NSCVWTQTXSKTzuci2B2OYzOhN24NtUpoZCyzFONJHkCmoDciS6pS0Z5/Momkr0gY6hZN0rvpfIqm&#10;JhvnJvot+NBV6i+xz7LlK8dPmAivEhw6Nfv07ffggw9wWUTgNRuMnyixtIQu371756v6u199BWdp&#10;5+D3ECmBNSCxd0COETMYhIYuaFcI4Jo+lZLdcsuHhftOVNTs27s/M4io/bqX1jGKKA8aLiO76hQl&#10;6kdkaOJZSRyfxwVGMxw7dgJY8vLxV/9UoFpdo8gFVNVOo0l/9TKqxW3foayuvqFLl6b2Ls8AAP/0&#10;SURBVG7OTDCFS2NJcWn7Vauflws8eaqcQWkS0SsvvzZ5yjRlRPfcfbecOs61bH8p+zDZQwBGV0b4&#10;STZomywD+tLIMIF9RqahGFr6ci9deAX0K+eVwmJQ//KXvxLIQtAoQLsAsXv3XXd96Yufpz9pV92F&#10;BrghXwh4ayyuTQ+Fh/S/pIrswWb4KNHnHFwnxY28aGDb9lwYRTqkJFvGCqkHkk5NJBHJvJKkZbnI&#10;cug5AM1Pf/rTzyxdaqfWrDvd35i2IGbtVEpxMN21aRJrYQF3Crl4CXGiS2IaUabTXTNZqxguEINy&#10;24oAUVJq5Ssq4nGyv4TU/YrWwf8EgWgpCiOpKU7ARPf8j2jFdavooo1Z3SLvytBVPTl8Aftp566v&#10;a1BWx+6wZddwYR38dKq8XHWVk3Cd0V5aUjrznKmKhlGhfrcXX3i5pLhDu4JWsEqRgR07iAM8pv6H&#10;OaOjAsadPOtKKtA1TioiNewL1zFhgBcYmUj0h1ptIIqzxdAxaFuqmXsUCSrqP3BAOvtUO0I6KGQ/&#10;QlCPS3iZojbrnHNs1remZ4K5IrEIx1Nsdu2G7gCbACXfzuS0O6CjmfAS5ILk8dqKrNb85uzWaZ06&#10;9sot2t/UfNP3vzfrxg+OnDcnd8iAU51K9xbnfOI7/7Bm95tXfu0LT2xf323yuA7jzjqR1TLj6ivW&#10;7NjcddSIA9WnL77yymUrVk6cOrWupbmqoWHo2DHtMnU+488++3e//a2IhP/UsNWp+29obG1sKmvf&#10;4dD+A6kFpJ1CubwGRXm11YYFKzg1IiuJsEigmX2mAMI8sabmi+ZcOO6sMTIrqvbNgEj1B3lpMmY6&#10;rT1zNKwg5n/88w8GW6YuLo2QHzZ0WL++/de/seHyy65IQxzNVf2vWHVtSogZTn+HcR3Bk6VLn+Zx&#10;kKHgHEF1oPbECGThK4Nm4FchA6PhqiuvUvRvHA02c9oZqa1HgstuyLdZc9wInTFOguBL3XPvvYQj&#10;hWrulCifUyrFHuQgt21/04hItoh0CCkDj8hA+sdi3NM5fuopRCklHPlShoA4f1kvAWK+4PwLuF9s&#10;u9Smk5+nEMNckq9//c9pOBRo8cpfhWqGDR/BUWhqad6+483xEyfYuPODG1a+1KrDvbD1VGvxiEGD&#10;zxo3SkSJZExnXqQI2EFTghAtUYCLKaEMQaaBmV4hteJlkXiZJYoyHfxG3KUBKJm5aqkzPTP1B7cK&#10;BljekiVPK9ZwPZsV1wgmqUam6qh2otazlCAeOmTa91AK3vhXIQHHWBMmRIfklp+wzMi0CNrbNXcN&#10;UkiJKCtlDStTBHNqWLZb2SrZJfG2Zs1zo84aj4Nk41SKI0cjVPo7MqMuzbE1lXXHzje5mEJ5BlLA&#10;iHi7+gXxWktlGqbCueZmBQ46hlWfp5xmmtRcQ3SIxKI9p6m4Fc7F/tSbvBd6FFztTa+3tFKN0gck&#10;kn+K2zkyVJW5BZONYWF7A6QkHpFi8W+FcMTrgPd3v79LmIdQd6yXihhNRLk33nQzf0Il9Cc++THh&#10;Wl65HKD96PB3XC4AOans17/6FaEg1MvbSKfgZE6NPUOT7X/2shjWhDFIc3UKRLbdohLqB9owG/az&#10;NoinY5hjOC342ecppz5qlGsIWcFrqpdzw0X1Ie2NICJHJ/eTZp5nS66ekvt9443XoQrD8LLdOaKi&#10;QbuYx3oiz+EnBLd//su//AtAWw8ryVIZUzEDkEXgMkQm8uAvqxAYOU+W4YYx18tiEL2bEBOEftQ6&#10;ItYLL7rIcBQmktviecSk7H7ixPECuLxVtMj1vvKKhSjgZz/7+cc+ditTa/Vza4wAN1T05VdeM2Ha&#10;6XBjz0qdqpx3upBSVJGIRHBaGu6bnU1lkgseKpKG9/id4CBoRq6BoUk8MRuJhvArBCcKhyRQsFC+&#10;3ZJuHB+d8xbvbqmqYXA6WI/hjIEJFLUVnqsy1exOFpMSXqD2q3QORVKoRZnq9iYX03Dkjovd3D9T&#10;2FCe2gSt+qrclvzc1pYxBflDyrooDxq88OJlz6968bWXm/Kyc0uLxLtnTJj02ksvzzp/9qub1hd1&#10;7dRcmF9eXzNuyqTD5Sfrs5t3H9xn1A2D1K7xOfACiO0Ez3OdYxgEoewNXPjKktgcUa8cogoWXB8j&#10;miI481YKh0qfwCyeb2OTM9co7uwOjMr/mJ2cMdXPkIPComeomeELj/BrqWRfxI35BIgtxgTYWlSU&#10;xfh8rKH3jlP7bz/9qQps9rI6BbrqQx+6GcbSSMbM6AcJg+Q3NHMQs/m4ii/IEfmedKhopqSIu2Oa&#10;J4XqhczkxhkWU1Jb/ki3NfovqfNMrwkLDOiirjfsVxvHQZaaIl0H9lsYBSbnT5UfOHjglls+4lm0&#10;eTLOunbVHXXkyHHPpWzQCek8+qxRyjprlr/Qrr5pe+3pI/nF3ZgsfXpQ/bCAXF1GffoPj8T5Opma&#10;sf90CngbnNtqFxEeeRqLDOM74ng+sU4gxd17jOucfwkGN2vO1IlIelFCEdEydksLSsf27RVSCzgx&#10;zl55+WUcFw0YXpACTdiNtvYI+PJPqRTXYD3rNLFMeoxYkMjHDvjL8FOxXJta8+Krnbt08SC1cyiW&#10;F2WFRIc1mLth+hf3RscYULvAmCjeElwzi5CKLTiyBLXLFmkolPl1+hfjW6xFX510k7O4MGby+HNy&#10;xZbU3Gp1Yh4dOMDKzLFri6fpMTI2F3CanNrZJ5Cl6IooIwBwboSFQ99DvQ3S05HOh8rHnnhC5N+m&#10;CBNf6dLJ7dN3gFTztddeQ4YK4XE5Sc8vf+XL0jDMZKJWjnFA/35/93d/Fycp/O/Vy70H14FdhCCU&#10;pUmogClCQRaYCqwj2hsOShBN5NvtCPLYQVEgGylc67eLNMg546AwcJTEuBj1c1985RF+JXZhlIh+&#10;ctjSrMA2VPMjtU6SqlOABvypXiPiS+waQItEPehbGCKGrW9+85tRxmolJBpsRYoLQ0aI2ZpdCbu2&#10;g5hAW+jAAlxJD8ETTaCvnl3zwpo1ZlnCeOq3ra7p07e/pBGSNR6G41Jx8iRyMQWnW/eu6l8HDRpg&#10;ct3q1WuovXSuT3G70WNGaiVyw29/+9vuSVSBSWSGfBh5vjboEccAYlg4ZvM4BQuWCs4oPkKgwMKY&#10;paswSaZPfgQeePjhhxw4LZ9EOtz/wAMSIYSU0s+YPZj6/vhhhw4bC63mwowMuyYX7JoAjZPQUD+w&#10;sAk8DlRDTrmzNRB2x5tq2zUXOJ10RF42qVYyYsgwbYCrnz968FCPLl074cADR2aNm/Lq6udnzJrl&#10;uCHzzVYuX1576vSUCRMH9x/QTRFddi4wIiQQg8qURu7ZU5ONp/sEnfiEH8Y45TdHXChl4DPeatS2&#10;AUL07RIQvooVvpVu2wzttrTtmauTIHJ4YfYhABgJuyfuH1Z5VIURIsHelhQ60gX+ZqZGrUFUcUaM&#10;3f34xz8WAUaQ9oJNRIyj9BS9gSrZRzP5oSa8opISToz7SLCbOamESjpQtpxjIaux9JmlQvcmsWtb&#10;MQgc0SpyAcPzzjvXMtxQ4OErX/nqj374r+Qgmuc9aEqbPt0hex2EeHgAyjQMmLEdK7FB4zWxDCOD&#10;FUj+sh3RJF8kzYbo2gUrEWSGMtOLuhvRlcqa3/7+d6pmgF3nbHFxaZKnGb4Wj+rUpVP7so41a1+u&#10;OHhoV1P9my05/fv26d6tswUn8jruUIxj6jJSYDCXbE3HqYQqglDbj1piEG6rXQw8ZsRxKigI/zLg&#10;71eMQjQQs47S2VRvvnn8mEk5vcz6MjjtC1/8on/qcuVxgoNzdbe/mUYGs2B4HosWL+I0okMGKHxJ&#10;OsQwHvYHzMbAEfBhpKJMRBjHTYGSSKYF3H77Z7UlPfjQQyzeF196XfQYD5pQIwruW0DThuh6Lr41&#10;i5bz6a3KZt2ZTacIQL4NDFGXR/DwtSiJ/WQGbVR6FnvFtHIdUdYmVGdhgrqyyy5wcxZEBJAAlUJL&#10;caOCArkrpRDjxo5GeOH3RCE72Rjb8TjsjPCIFHCzOzzuyjS8rmvXsEoNznBQfe4NN3/4vHPPkeXm&#10;qj380KPsso9/7KNEM5f8KqM+CtMUh0MHD6gEY7mcOWudoUF3hpdFfaEKBSoELPxTIA5N4D3wspmw&#10;2eNuYXQwEKKIi9mbsQj+0wtVIabINsV8uajIQK+sJ6YN0oxTdpiKLvCJ3j1ApFo8DnzRKOVvPaQz&#10;qY2RYn6izyPDSQRI/0hrAan33Eq062JxD1o/DQDs0CE1tGaKvFkHbIqw0DGkMgdiIoajXHnlVb/8&#10;5R2psycnxzwr/5EL6h6JTmrD2BVFd+IhJMhHP3oLj8Rwl9w8p6O+2anM+Ycl6jOmTZ+srXXFsuUI&#10;1JqRpvXbL1/H/VEDQAns2FrUDiEj4obioRFtRyKUn4QcARnQdPXGUF30YJFmhvq5duMPf+jD2pWY&#10;w927dTdLxgsLOWmQnwSGmTMaOvPo/ZWyxoTAC9R0swV4KIBDiu37JzKzGOACdusEZF6mDEuR2u/6&#10;hrM6lRQU5h3uWHD+JVdOnTR59rnnVZ+qfGXtS7v3751xyflPrVk5ZurEs6ZN6Tag36zzzjt/yszD&#10;Bw42OaPryDH8QyIoFbP4gB5UwridAgVTAKmHbAIoy4vRqzFDJajH5xCNwaJQKnjvDGn4fS+LW4X7&#10;5f5RlRQftmkdXC0/ES2ZpIOLIwbimtBk0mwxbjGWZxcZgKcBPKoWDRaxWWIoHXNQVsa7hUHQcHYD&#10;5B7Yv69f/wEEaMZHrAF/DfZCxHLmIpkMa/LYeGJrYKHKrd533z1RiJW60GqS0Bk6bARwwam2U2sw&#10;mtZRtoSOUX6sEwNcuCfat6HbqjCySFcMzLUeNgGKSt0F2v0NtN25kyVupy6QtSH1RClkrVzDTHzo&#10;4UdIT7Fo2VzyVyRqy8bXD7z2Mmrfnd24P6fQUJIxY0bC77XXXs0QJDo6d0mn2QYSAxeRyQDDyGSE&#10;bnsrmuyInMGY+DcUVfzEe6tCqww1a/NzUpUecvYxBtR0wYGgU83R51zaneYKiVgBLiuhIXAHdouy&#10;HR2HxIU1cCYsANYQIYObqsaDtk9KkL2Awz6mvCUdXAyJmItvpFZCaISnRfL4rSireeTEnZH3Srgw&#10;MrjRLpAi842IIQWJ0S5eilCEYfXZSVKgExM+7C7V33cy5rXK09kNWotE5OALPyrfVa2QlFxtnQsy&#10;fbINQm2oSyhy2pRJYTCBIVJ0/0wNVDpN0WaZQRhNAJbZB9dEIjyK/rHyRQWpTCcwicblfvf735fr&#10;c4tHHnks5QA6p+Oihb/BlGtJMqqa4r4RrxGFeF+m+t+4wD75McganlhVGBIIGH3kAmcFkcFE29oA&#10;An1wm7h3bNjoLXjbqoK9IxRD6LCL00jQykpKgt/jxJevf/3roAlMtJ3aWHyrnoRcJgX8ynNRDzJi&#10;zrgVAYqlXe8T3U5K+6gcaFMLF4E43/LELQxxs1tRGEUFo8gaYEkKiOeJWjCHg05yHzsiL7A6s7S5&#10;NYsCU4zn8OMUv27XrkvX7ugjWcU5OWj6Ex/7CMPTuewc52XLVwgQd+rUw/727N01deqkoUMH7t2/&#10;a+zocYxZBOHpYIgg/DpGitkFMe0RHheeEFCDTDRXox62KjvaX0Ikst+2n+pHM6NO4/QNbYwK2HxL&#10;jpiuqDcFJOVMnFemp4EQ592DnslgNpsMrkylUPT/AwXCtZIoxAdhGI9iEKTscdbTXF1fXJ/PrO2e&#10;09iU07w5py67oP3GrZvf3L3r4NEjDS1NpWVp1iIT8vCBQ1rVTxhLc/TYATNMqioPHz9WVXPaQAZ1&#10;zDgzwmhIAh4BwTIiGoOoIBqfsANAQxQRtIkALJrmK2fiZkxahqHyp1AV/4PayBpsORwX+v6t2ijU&#10;ngv0GFgeoWYXJlNYpM/faofhBeoERgg17AzXYY0B8s9//nNKDpDB1s3RTwQqocxJIihJYpx5xzBl&#10;wgubzL1oLkmROemn+vbP3i7jrubN2pQ2sDAyk0BzCRcIYgwifsL8uedfUMYqlCKNQSCq01MjE6dX&#10;ENOKki+6aC7mBWSymC1CSUQ8Ns4dsGyqTkwpNXU2NenO/tSnPoV/uQjJd8+MTs5kZ437rDN6ygHE&#10;UlYMMh0wjc0N2XXy4iePtcs7kVtigMaokcPcDRL9xOAVmTwPYoIE6kPxe6F2hIrNraRNUcUFlBmz&#10;iTbyJoAc6GZ+YUYKQDGe8oYnnlhk/aKRyEb3i8C15K5h6ow5FUPQ89LaF3U7uIP0vFYKSKFFUj/s&#10;eedBAVkPWeQV8oMpM1msCmViN0YSIUCO03yqL22EXywjyzhTirnvwDHLlkVTWOQytwUN5GCDGS3e&#10;Sy0DdNOxnmLZ8Ohrp3aBg4F1LiPtDaUSxxNIkHbCxVQOh9KSgM5zLTsKQPyP9HOZpxjdK6UU0LBC&#10;nzAf2hXkkXUhVLEMQgKfmE2DAqP8OHPMZtL99siO2b//oBm1codkO8h7k/uDH/zAEkUnZIm6dJGQ&#10;L7SmuRddOH3a1Acfehg9LVhwqSlPmmbQUPDt23D2v6F+4p5iSEYncRtfff0N3qi6i8xMw5N33nVX&#10;z969RKiFPo2KmDMnHWgNCTFVSX1FhOwZ/piWZxPV93AZgf62oEc4leFXeYE+Pkd8cerEY48+KlZA&#10;HMvw3/qRj0ReislPjn/uc59zDcH0+c9/nqYhO/gcPFCIAX0qTULLGkgxX6Ez1IA+CHR0jKNoUPxG&#10;C1oAt4NcQ21xhqyf+GdqxX300VBXn7ztNt3mSkgK8wvEjtPpmdt3OGPqSLLA9l2+cH5Bfm5lVfW0&#10;GVOfenq54yA6d+1xuqaeHXHg8MFePbqff+4sI6g2v77BwaZCkeS74CQhQpARQ1ZiX1HMwz4iv9AN&#10;yuYT2KBMmFdkcagr1Ga1tpa4IpNlBclkiHXt5oRGVMQQY6sqlHAHu1bwQjuSa05aExPgHqU3QwbL&#10;3zGKJf882iAGniUdiTP9RcRq32PmcShvhfJ+pNqwXVPr0bLs0tz6edntupV2XXDb52uymrGBPC3f&#10;QYHKDdffMH3a9FnnnCs5NHL4yNEjR48aMVIHbio/kW0bNcrC6DxunBv6LMbfeWXM7ZTu8IZMDL8B&#10;Q9omVwNYZpxzjvCsI+AwoS4WDVtKDckLNBNmTZjM/9eMEPU4ZCKKRWO0dUrGZKRhCMGIEZGbMd4U&#10;ZPCgBdgOvAQ/ZiyTVEYfCSGwRcyoMTW3mmHYrp0S/6uuvvpwppXEdlevfn4OW23TJhN1idGOpe2N&#10;m7t47lz6Y/iwoVCgLFupMrKUdReU5vKuXLkK0MCT1pLrvmD2bHpLIwF5h+nkFYSIdfKjlCeffIwg&#10;VrPeuUs3Np1DyIyTMSbwrDFj9+0/OGHiJGdMjBw1WlmXSlbeaseyTpIWhBe/aOGCy5Y8vVQdpmo0&#10;+21tyWppbSbiYeR73/uurqPMiLwqzhZRnGjjjl8P7N4tS0rjcFP3iuyC1rpNVXscqyJFT4KrPxIo&#10;zNSYpWppio2ctSlan9BkueNKcjaOH0u1+pnwnaBpnL4qTj55ymTT+SBalHLdy6+uWr3G8YkNjc0q&#10;NZx4qe4RBKh5v1HjA+BcOo6IWJwqD3fv37+vtAoP1pHNvXsaMNkPptwtxA75A2UIACotwNMZEyQD&#10;YYJJITo6n7CbIhS9qBpCjeX016TB+ibzLBQvHHVKoHgDBz6NFElHQOVJ0JKcKMEsJSClP+yaucAm&#10;OHWqXOWCdlfTvziXUlBqo8zq1GFJddXW18n1GjaWqOvoEV/5Z8rhUeRlZTLWqlRsQZkP1vNElEay&#10;NdY3bdyw/ZyZ05UOGnRyx69/zp8bOiQd72KDkbqzL7TNSaLAcD1ASSjqP1NRaWwgBy6V+GCDbdud&#10;j7TWOaFcep/gXMfciWETQ/SzIRyErDMUYg5reLX/37wQhxokcXL4hjwzuDCetJ5Tv665+hqjE5CC&#10;kQH0dmTw3vbS2IuL8LCuhdBPIeNC97SFON76K1TimpC52gU4E0kOOg29vj6iol4RVvI3ktWkGLca&#10;GGlxkusf//EfMxU1KU8IGWwrUsbyrJx7RJlBuU+oNPKC8A0T22999cUvfpG64iMzK1xA9Sp5ULH9&#10;gx98j3dMVZDoAnHqFAYNlhwadPHFF1HSF1xw/nPPvfDgg0+o1EyHxFdW0m0CepZHLaM5n5wz6xxF&#10;H7ZsqQQKvcu88Fw2WgyldTdyWUpJnAcR87cEeaMFjYckMWY79uJXVuhD2RSQxITsGH9DvVGi5FqI&#10;eC+EGK/3pZZwTTKMlBvzFkFSJCp1hpaWWi3sF5eWNDc2FRUU9unZu9RxuiOGAp2bWzwV4vUeYeSw&#10;giErjMQzNKcAAYhQgmwwRf7kk4u8sRLlEsBIqXOCXRCuxvvu8T0usH3CQr6QOZJqzMrKeKjhKrX9&#10;CkV52TJ7hSlNbzERMPmZgDdjxhqt2//b3/4Oo5i1ZCAWMrjnnnvNoLMjBzQQVfJ36qO4HfxsxeFq&#10;NekwG1RHwJFCt6JzfFzukbJDaXmigFFlAdYJ9fyDCOabKhQlCWwR4/UU1xkt5unSn+rIqS5l3I6T&#10;UITpzipUiDyixtxeshLZr1ixkkODdFnGnDBnsBqFBeZsnUzQkTlf7FvGNfIwAatnz+7DRgxz29Fj&#10;Ru84sJdp0rGwmDIj0EEVjkwyhHrilUmusY8ccxPWD42LmC0VVONMhIA2bFJg6S9J3StN6zED84c/&#10;+iFhorrzzZ074kBhM3i2b3/zt7/9HUYDEPaUyTUAwiBmhwmgqa9KhYLlFfq0GDygSKhaUgYd6RWh&#10;aauiikJEMBYjxRCOOG4KqeJz4gKo2WeRiQBzqRoywYdCWRG/5Rs6ytYgD7VzirsoAEhMx66fPJkU&#10;T3OTzUJBWD/sA4KIhqbylVpUVVYpZjFzKI3JqKyidTgD/vMsFC5P4W4x3wDeMalV+Xz3rt3IFQlx&#10;sPbtl+IyzaEJs5LJYSGhZNrEstGtfITIEKMTxEICA1dM/mYduj7V1P3i57/wDAJlxfIVV119JeNQ&#10;NPDf/u2nrF1hzfnzLxbwxcZkEHmUOp//v6qp095hcphEBf0MeaiHqYKM7rjjl3PmXBDdl/46zVdS&#10;oY0t24qQ0Cvbhy1Jp9oz9xbomUVxLONb8wFtPB+Y9s+Iv4UVQz2AZoyi8qHQNnQKIHgTJfZ41SPc&#10;kwgmu5VFhOPvoa5HcwKMhBcnAFm4IcXA5IED2CXWPQ520RM8fehDH1LQ6XHf+ta3mBKxmJ///Bfo&#10;9eJLLn553SsMXgTH/eO/ysI//viTSqHRweat26yTg5vae4cN0wpgrldJUbvhwwa/su6lZ55eMn5i&#10;coZilhLX2H3Io9g4hIY+8NcTUZuAD3pAImmSWKZFPGQfoRzUY8H43GZxBXhCDa0fPYZuEq+2CNJ7&#10;6IlYQNj+/mJ4IsYa4A5Io3QlhhW11jdmty/p2tI6PivPOdyLtm8u7dIltTOfPEn9u9iCo6n7ra94&#10;dGwNDBFATCcLn+a9VYjFiN9GUx3RI/lhb6brp9MIhw1jW1ibOFXqGP3vJZDCTuISkT5uBfuyjMK2&#10;hHLAEBwghRFtzenIq+PH0zzAkhIS6gwfLcRgI5g3MvkID4TdEOIITYBIxbj5BclOSnJt//qNG379&#10;m98yR5gavFvNZ8JGnkWO688zPNPep02ZjOksOwIGgsxEsJIf4sl9tB/t3bd/4oRJUkusSaxKeKEi&#10;Wxg3bsyiRU8p0rMXUz4RMALjGRD9aOmyyy5vbGg0YYQ+M8LKxmtqThvOhuNoLAKXvlSqQzNBOqcB&#10;Lxw5fGjo8KEvrlybfaq8Y0n+7tOnmvOlIso5jnbdsawDyuzRvRtRmEJbxcVoNRpCmBoMMuyAHuLM&#10;VntMEZScXBp644aNWnc94oUXX3AZxuzeoyfHiZ8PZXSt5LrR4EKXVB2Zzj2KMrxUfd7UaHqC26bY&#10;Y/9+fEcKz51l4JArL8qVIvkML3YtLIAMnJIhvqX/PA5ILZKgEIOxcm9cA1BEsd8CV2tO7p7de91T&#10;9MjK7aukfYeUEk6FXaWW7Y0CaZWHlDqakVKaMGF8ONCww7nkNjERIkEr9ZXOFaqtcUOfqH5CLWpA&#10;+AN43JIQW1Qz+XlkQ4g7b9AS3V/WoeypxYs0lrz00otG85cWl65auTpNhxo/Hsl5Oj4VXGFhh4xl&#10;iDMXxGZgnCASw4es3LJOXZkkCprd9/obPvD739/lPZecD3777Z/hiHFPBEOjpwkzo7k2L+G9mflM&#10;GP5d7xC8lyRRY6Mzs4l1a7U8U0DMWpEF5QYiRJrmisuv6NGzZ8pyHTookwltaILW9pW9qWMmPVmC&#10;DhmyEU4i2z8KflAetL21ZilWEjaLV9gpiDidLnr99fAU1WWAIJITykxSSgkcHSPuBOju7KERmLZ3&#10;PA9tIuP8XJdxNSghRMPvTgM80ijJTq7xBpL8SkqAgIsDPvgiuMhNCLt///dfnnf++eqCzCuiSpGL&#10;ilJOEmvXb9kmqnqc86hvUUyTM2kNVFi3Hj31YPfr3bOlucmkgHkXz8vOyeXHUN62SZ3w/zzCNsO2&#10;8Cb+ekWVvDdkDT4BOnIBM4AAsIMb0nSBRcZAivA4yXoQ8B5w4j7hkbyv0G/TRm5C4kgHggwCtUji&#10;mA3B/mCROD7VMPA+WfmT8tsdaKipHjHIqBV4xJa2bEnWiYtCqwFdeBKUUORUiULr995e4onvTb2+&#10;JT5sSo7NcDm2PBOFBFcDKHq+cMECN8dmLnAl8vAI9/Q3Hu25wdU+pDLDEE4CIrOe0Nbh7rjGty5G&#10;WixlpMsCiFJvQIiLI+xuCwJNHkqhQke0vvs8NuLKkKR+CwveRMEYQZCG5O6392YEEDaWoIKR3pms&#10;Q7EaLaUIelSt/J/+6Z+URMofsTlEulBd125deUNah8Ar0WRWqx4UFQSCUQbyupWbyEghcrvLlMMd&#10;UxkknB6NdABNbUghqmsB/0gxwhRLmYwmWy+df4lTg2fOVGZpYGsdWW+w/cpVq6VYYj4WsYjk3Fz/&#10;gGo0Wxa1Uz5KCjHXTFMj4CZMmrB7h2M5T3TtVFJ3YP+phsYUKnEi6IABl1x8scWI0zpORX6FA8E8&#10;jUgAGLotieEpgAyqupeWr1hpPhtZwVdg4MuAkrsaa0AVYbNOtJ+DuYm87ES3led3H/KHSjBdgoOr&#10;jFtnlUfTRqNGj8JNusuxGbSa0kBhm0Mi7Bb2q0JlbySPLcNG4imKmGAZugkZLEY4RLKT3qIhAAq1&#10;MwQHDB760IOPqDJgIkBr5m8dUymS6ILn4nbcUMWE1JjQl0oTpWvoEqKxNgFi5eryjVqmmaLiHspI&#10;JyXdCsXpHuEV7l1QcnKCM21KqNE/MakL/IURkRtOFV/2VGX5BefPnjxp4u9+/3uROpoV/8IUSjY9&#10;nY3rYk/553/+Z9LDPwWffEIXwgvNkvvjn/wEd2WItUWoV2/Kd7/7PbD4xCc+JlBoV1BCsQMuiLAW&#10;Y5BDm9n7x1g6jIKQ7O/L9m+7IISIPd9z7330n6y4yZtXX3UV4/eZZ5+RBFCGDh/WkJkPnay8v/nb&#10;v1Faeu65s8zOuvUjt8qNMy6IcmhG94QafKA5iIwxPygjulbfYyM4DaTASxTITXg8KADIxDtjNh0g&#10;Btvbo81ie9zlRe37STjdtAsd4z2tJg7D2LQYa0M9dCfngyFMmdmvCGToIVIGQKzQwXrub1SiHp3P&#10;fOZTbjti5HBRY6c5nH32BBNWfvPr3/Ak7KigoJ0uCAtQsSPPaT2Vp0+j3dqa05Mnnr1l00ZaqkvX&#10;bh6hvIIytgvr/y+hhigBZ94baULr2DvVCAvYA2+jYIShfNzfd1YwngkBhAnCHnRDMiKqceh7xoTP&#10;qfB2efmVupFac0Y0Nu9tqJ51+6cP7dvvuWnOdH09XEctCW8V6BiVfE2Gp88tm3dFDrrYsun+M1mP&#10;a2LSKxnBKkJ1tGOmS7eeCEc5wE5SgD9DLU6+iDooWLAXkAlV4bmQiPxQmmsEK7BSqC4L9pXFM0S4&#10;DoiKrYDP8bDAOiBHVNzdUtr58OGUwhk06D0oFuN4ov0Co1UBHXM+zZ3r3p0MQoRCRgjMMc1UhYTr&#10;t7/zbcQw76J5d955V+RBTfwiVpj8yq6UCfDPvva1r77x+npDh7mnQnmpK84crdOnmdtmIZEJtmD7&#10;DESk7kTzFFxPJ0qMWbV6FSBI20CQeVQG0siiWwO61ZyA+xASj4eGY18KDemcy8hZzmc6woYIBkBg&#10;YcOZPyXH8Nxzz8u+ZI6cz1+/cZNc3/333Q8+Ka574lhVeYWjcEQ06nftqW/Ndg5srUlgNbXShHIq&#10;/FqtBVbLoSdG3BaFABEUUNXAaz1SgxzmzJgGNsdJ+XqU7FnJ/Dp5goXH4YB3ttFdd941fcb0Des3&#10;CKnxRlSoJd+icxcbmzB+wne/9z0lDMJLMgsMYocGOP5HloU1o7rBaRHycCY3Rt4o8s3MKYth0cKg&#10;z92H4LIq4iIqVrznZ5ASFoA1gM6HHcrKli9fBVBIHUJptfyC1BVgU+IiXF7aQkomidOW5s2bNqcu&#10;4O3b1dnCrzUrpRNE7de3j2xoCmK3bw/+mcie2pY8d/MsWFKym6DRvr1PaATBu+hJR+eA73MVDCbQ&#10;9+/b33wMEbgRI4ctWbJ4yOChdArRx+rNHKPTxcIAE2ujfDCn1y2G9elb62Tig3zuX3zjL1nfn/zk&#10;J5xM9ehjjxvJJyT42ds/Y7est4jbqNQACLrRIkhV/Hkm/GzRER88k4vfeo1nIUR8oitbIBtxqyvl&#10;n7mhhptJE5M5bJQF7nVzNVrRFG08sEriJUuelm3HBmiOVIIqDo2b02qwzigTVTD4gBrjnreNNH/X&#10;FYKa+6MnC+BjucZ2wNSH3viWiCFciD9LRUywBVZEANHpQRbphy7AqE4QJ2ioMWrSUmNounu6UuSX&#10;N+CetB0BFG6sG/7whz8MhZHK9otLHnv8ceeUMzEEHJYmHB2nIJXTpPTmsWNlnbok4qsodz0Tkug5&#10;eOQosduhpN3okXpah8kkinmiWi5/VCGGrj1D1EToLBUODR9uqcEzCCim9GMVACFqyVAwiQz8f/UV&#10;2gi0/RAThnYhvASvKHXVBHnZOQ1ZrRN69JnesXNO727PnD5a1JrH4AJYcPMTo8/gGufgbQZ7LDIS&#10;V+DsVuFtEBxnuDZ3SLm3vDzmJ/5hbD7w4ANf/OKXjJQ1ZQ/z0Cu8DY4vt8bLI2BfohFMiAy6H6hl&#10;BaJWk8gmATEesYIA2MISGBZDwynQinJeAjFOILR3d0AtzGSbguVUo5zxKt4jUQRHaBvxWIA9QoRJ&#10;iQheqwiep1lffCGd0GOdJaXtgZQolMUHYY+YNGGCGjaVJlRNZrLnMDAEtxHDR6x+brWzeUgotMoh&#10;SJNeu6eysZbmRsTvGjdH/Mjg5g/dbA1KyQmpiy6cay/O0bnpxhtgcNu27RSSCm9ze5PP19p68cXz&#10;sOQVly3EFz//+c+sxx0Yl/v2H9AJgClMVCLEX1jzwlljRpP7bgLgbHZagZkijM/yk3s3PjevMG/v&#10;jp0lpWVjxgw7/OI6c+p21lc7wyAjB6aZkiDfeen8+RAKMnCBBy2YJ+q24iVYD3C4NXGohzlYsMnv&#10;oWnwr6NVoJjfY8IyP0/NBWtYPY76zKEKXwYPMcUGSKXbX0tHlZ+3cdNmSyJhevRMdR+ZgsMCpzch&#10;VLFQ3EiOGZiCODNzhw+gAdYDfBHQuJJigEErzxx7eMoKYZwTE/PxEI8LmCbJmRg/yWxJc7kUevgw&#10;jaHbu49aZTzJAHkKx0gU1FF72v4cJcPZVXFq7CQUW567GduqeRZ9GjhE4CMw0T4psSRJsrOVUjPg&#10;MFTGSconT6I3HKzCXEZg5F7ygFsdztJsNN2RowcvuGD24qcWKTMpLipJ+T+H+GVkJluKx8lahQU3&#10;xOAUbQhqn5OWKVtmpJLTcFXcooBnn3nWPj/76dvAOnNmV+YkL/NYMqEnwgJQrIDBFY3oIZT/mCh/&#10;aw/QGfJ/XOaeoIBXU0dYdbVSKPPlkKlBI6GNU9WcSFp+gXilplTHxymvFKBTjO48R42ZAI2T4QMo&#10;o8gboFl/9JwPRd54JFiCiRR9WDwb2/FQSLVTXIHQGZV2iiCQCwXst0QPGYRSyT72C0pyE+4CX4c0&#10;IRMFlKJxEvTB2j05NKCUmsuUo5w8GUPY8DnSJLbYfdZJpEZEKwI4997/4FNLnv6TP/3c4SPHLrv8&#10;MoMJu3XraZAl08k5DAZ/PPfcSy0thUpGhw07y8FdhQVONKlnkhbkFbYvkQI92rF9Wft2WfmtddOn&#10;Tlq+7FkaevqMmRbg6faL9KOd5UyiVYER9ETKgGoM+fDbyD140UmRdA2NxZpGcMDokzO/P4DToxFY&#10;x4TJRcicb/2Xf/VXf/3Nv2FTUwNZucXKjUuLGs9vye3zgfk5XQYcO3oE31qMaABBiaxhDdjdIZV+&#10;jR1LWRKU0IEAAvvevzO39MeIM8LFfmVMsNAKYfqNv/iGQThENnTzEqi96COmXZAB2rBlZA/jRAPB&#10;p/uK9RZ5aXdLLfoZNYlyECSismu0ASMkju27IGKJWJ3/5A6Y31c4WXwJ+miO8GjdpA01Vgi5iJlw&#10;txh0Ih1ihcRHxAOFDv2HUTWlaedIeGltWfLU4t69epqW5b0WExPnpOhF5NzKWKA1a54X2lLJuW/v&#10;HmePEgNnaxXavEnQaeuWzeoIHPxaW9946MhRbSKNzS0b0gDfPCNJRPglhASv0znTFqkyuEtnRDhu&#10;zFmeRfahalt2VBJNxtGhln77u99ZILIi6w8r1m9IaQ8NKFu3bnMBKVle6diwTrv27Dt46KiWJjUV&#10;CnMghW7joknOW3ZBl/bN+TlZh2oqjlQcqTlw6PSpvHZqGXI6d+18uPx4Y17rjKnTtm/ZGtIfeNGG&#10;OAEUuD9ghiNrDIGeOZ067QoL9PB5CnmnYCo2RTUSiYJWwOfORsxNnzqVUahYSI0AuezOChSVbHD+&#10;8IUJXiJ1yjQUhVx44dzf33k3Z5ts1w3syEqSmuchuiq2zdv0RESCqBAPmSO2aUyVyTjMbsV4jANj&#10;ewYMGESaOe2nfccy+TPH+m5a/9oNH7gmu7WhuaHm9KkTvbr1L0V+2bl1p6sNbzh26Ei+SQpFpcfN&#10;G8xvd+pEuRPADu7bX5hX0NrUUlpUktuafcrs7Zaszh06Nas4rm80CquoIKdn1054rdpZXMXtUmN5&#10;u06dO5S5w7BBQ0+dqGiub6qrbejXu4+/VRVVPbr1LGpXIlDLuNm1eye3YNPmjWUdO3GYgJccYOuA&#10;EpcrQvpRsMo9AAEwjwGe3FCFcrnyGaZc++hHP/pXP/jcn/7J8OFJ4oRWiPwHmvY+dA/WosdYaviN&#10;MDpziXPmCslDiTNiOgKmeDUmbHrvJpgzIhLxaNugfhT+s9EwnshJOn2uQwdSieiMjJ914jFMDjps&#10;B0xOOccQNjKCKUqcCbOQWUhKvIIPQfK6M2uFLelX4ScRNG5LoLMO3A1Bu5s1kCPg6+mEIwGEDyPb&#10;YZ38NsomWkcpV5KCZKGQIsrP8mIDuo/7k8iEmuZ5j6NqV61azc5ik44cNcLEcRMYM6MkX1/y9DPK&#10;p3lCmQEep+1F/L2+wZlahm0UsOZUfCj9Kj95xBiwVNc0YADB54UOiEsymlUS6fEzxx1os8WYctE/&#10;+NaXjRD0tmnjQIoq7A7k31rF8L6oj4guRNDlAEVYGDdpEqsZMB+6+UNMJdZTTn477aC9ivNGVjcc&#10;7dXp2fXb/uzLX4IsTwdnesijwRaQI1HfJqxtnBmBBhiwcQbK+64nLvBDPMOUhl9rM9C2zS1GNqEn&#10;4kpg8XR/Pd1fmiO1SWQSYEQepFNa6IGWFYFxDSzQXq6EHVigYxAbgx0/c15RhWe5g4tRIHZzExzB&#10;h3DDt8VXrST0UMY8P8vPI3rmeq4JPo3KWMuzeLYth4CWSvJu505v/NPNI7ZpAeCJthE/jyGmL1Pz&#10;nE75dovnqNH0iIchlRIPuXmUqwtEpURNrrvu2v379irD8Z6j44IoSfcXjhA5/powYaIMnKNOrVBv&#10;LCUplbJw4QLRvY0bNujdYf7KYHXo2J7DkfpszKt+c+eWrdvE4RcuWGgCEIuHDyehZb+kllHxyv30&#10;IvXt3XP45MlK2rc8s3JMVcv+xrqTedlK28n6Lh3LurXvVFVRQSyAT7BwOgw68wITah78ES33yI7g&#10;ndxgeaeasd27/YrZEcwSlr6FsZXBmWlOrXKdUXuK/x842LtPbxEqMsfAkfvuf8CYWgtQwK56EMYp&#10;Z+1HkjeLFy1SySxExq4WOlOQJtvIUUASliQhcvEll8hyqZhhKJNs55137saNm7mkHK80bauuXnaf&#10;pqRc4SUOjwbS09X1nMV0zERhQTqJatvWa6+7GqNr5dm6jYLs6RxBJw773OlETi3IVN3mSjCdLNfv&#10;ZSSYtLcE+T5XssIoZkMyZcicLjJ8xFCbUq0tlMo/dBK0am+PYKPQEqlQYvCQbdu39uzZrai4ndDA&#10;FZdd/tN/+ymZALzWTzwCEWEViQnQ5q2SJzgXhAltQolNn8vWkEW89977EOhXvvJlNZ0MgLDTU4wu&#10;Lw/lZQpvMpmxjD8UGT9cCqPuG2nb/1IS4r3FgbtxPtzZG8QBSdhbphQlpfqNP5xNHjehpejeKOyB&#10;mJiuwfbHotiAlMyYPOll2YQdh9cdUCSgMCHb5EhMRI1aMnBxQQR83C2i/J4FsqRSZAhYdv5iNk+n&#10;RRAE1o22auIY5hCf1breAmgpN8TMboiCOUne+EpJd8wQQnNf/epX8UCmOK1y6JBBr7/+hoIFUY6e&#10;PXqhPPrsH/7hW26eNGuVoYdy0RLgddU1lR06llZWOTVZg3SFGVQ1NU5CMhruiM4ecoFzFvUFtk9G&#10;2LX1e+h/SRthS9sn4CyjDdGR1YhEvc+lDUg3MpRfglp8+F8iCUAGPVo8CNfP1ctCgQg4WudhcIqL&#10;65v6FuVPLm0/6rMfP12Xs3PPTkxIagAgRUuL+zkMEhNt2ij8G5UIkQeOorX3fkWw1MWEuABdNOR+&#10;8pOf9KsAWgQ5470r/bVm39o7tFpPhAejGAS+orLDBewqlopPXOYVcWxXuhu8R/2ID1EL1UUI0j0+&#10;cUOEgbrC6wqohtPmPQGauv0XLIBiCwgJ61sAIQUcyYGwqSWQcQG2d7omZNmRDbIe3MSDYnxLKhDI&#10;QIn6pGPwXeyFrlL56XP3p+/tBeNYw979ZmP3UYDANsIF11x9leJbZl/Mn3YrDGWDnsKkw4l+1bd/&#10;v7UvrUvt2126kDlue8MN14c9EdVlpCNnQimX5BxC5YYntZGbx66yBbMhlBoDy403XK8CQ9WHc2zJ&#10;6MKiwvUb3nj1lTdWLV1++uSxnMqTu+trq3KyWnKVp+//+298c8akaUqFO3dNJ+ABo+0DDqrAGiwV&#10;0oZDj8jtERGKnUjZ2nuIQbwcZ2YH2QAvQBGABA5DAUxU34VqJPShVTJM3YeInBzuFIXKK1Yo/VCd&#10;wSdQW5i4Jjs7nbbXqQzN00z6mX7y4x8zriHC4+CInBGVUT/iDdPTCRtpAmdRsaOGxFutOdNh0oFT&#10;a8GYDjCjW66hySy47L79eqkqILBN6jt29FBxcaEgXK9ePbTYjRk7atrUSQsWzDvvvHMuueQiRytP&#10;mjz+nFnT5lxwrtMdhwwdPGzYwPETeNV9xoxNZ1s4NgJDUUX9+vacOOnskSOHTplKSA7t0bPr2WeP&#10;MdCx0UAlGbqGepWtTt47UX7cqPgp0yaJr+qUFSlhJsZ0aUYMGShnQTiDCeSycsCQ6mVmsY3AOff2&#10;z/4JfeO773z32yKGamwyA4VTgzcJziYiVc0msNXQBPCBQOHGM8TEUbYPz7Dp4f3kwH987+m8k3QY&#10;RGaqGJyx1GTIY0JdiIO2W6F+dPCVr3zFDl2TuvEzL/LrS1/6EmyZwhvdMHLFwuggAt+Ixh0il+Dl&#10;Jv4ZSQJ7CVbPFI/mUWkWA9ko4Pbbb/cTPIN1BdlwEalB4gM0DYQsMAzqpDtxINWI7rkUdA8Breje&#10;/ZE1uKlcQusq/dzfCsmCv/zLv8TYHk0tXX3NNezHGLcsWybWwkjSJ2EX+NzPWbtTp07u1btnn369&#10;zx435vwLZmtzPG/2OVOnTnGiwZEjh8o6dRw3Ro/pKKt1n5hBiWS5mwx2i2QbvkeU9V3RBMienjoE&#10;M8CPWHCoHAiyU+o/pvzFXImQ3WeI8QC4fUUZqLV1KOtoEozTNx588CGLN5u1KjurpKZxaFn76d26&#10;P7r11c59hq97/ZW///u/t0HbYXfDi2XEkVFBqClIlckeyWTAO6HDR3lfjxBGUn9GURGDw5bdmdHg&#10;hm6VqUT6f4c9x/bjkwj12HK8QL7tn75FYIYW0hnIAM0E8EMbhXSLX8WyqUBiuu2rIPi2ewZIwdw9&#10;sSfiwcn8m2iAC5jbAt6kA8JYpMlwB+xEOla7HrZ1DY+KvFMCh1w9AoWbfRCD7Eh8eU3Km+GCeqMp&#10;2FduKMvlJorBtNqMHDXKzLSEPlJWa1tDPRaDkSSUM0PPYNOjwdOO8N3evfsff/JJTeXSTg56WLBg&#10;oYmhihEsAH0S8ULuht8Y+oBBomRDfdrnv/h5A09TVub82TwPcTxTgFesWGm2uqKe9ElZ6c59u0f3&#10;GVJa2K5959KtuzY0tuQ0Nme15OfUNDbMmDKtX8aka2ptQRs2jkSBi/4jUiBagD1yt16qlrA25Sqk&#10;QWcABQhTq20udWCcBEAMyVcuKFCTvHqVoamrjbSgRWQR0L9+LD1GwGJOBBmSqj8qqzTDmrtmzI3h&#10;7kSu4/b4hbCOcxFMJIw9kUZM55O9sZ7WBIc//9qfk2aKBUxAc72qNobCS2vXCgkSa+wD1oMlWWG/&#10;/n2HDBmk3xYYR581UkPS2LHa+c2C6u3zTJqlE2cD0al7zdSbpDNNMLT/0uEmmXCJN2H0BAGnSfJS&#10;IrmoNJFkvJFSMl2PhiOFqKWBgwZu3Ljt2WXPaJ2orDp1+WULfvLjnzhqkr+Y8n8ZAwK5oskYZ+WN&#10;NdNDcTgqjhAPSMfs/vKOX27ZvHXM2DFVlafFDVIrX26qEPMyjlqe34eQQcvBIlEYFllwTrjk0XB7&#10;5inx95VQsIIhiXiiLcZsYwlJYAwQEvCtd/AJMyeyO96IJGBCPIb6adA4q9ENySO5StDx81AAYUJi&#10;ItI5NoWrvbdTAsiLIonzcTXP+hUHyHt1cYDAinEruEVDUVlnwbSFB3GA/CXIaH4PotJCRbkV0iFE&#10;/vVf/9W4AU2mnhjROW22bFhU6GIWpbiEQRgzZqaTMtQRGVK5YeNGkythxHO1GZ03+9xBg/VlGyOt&#10;IqaPzJ6wdTp9J8fR4F0dZa3oTzOExgrLth6gszYIIhfo9TiM413brf4YatyHRUbHR2+Nlz1GoaeX&#10;kE5wEZlIc2BjrB6O9fviuu1ucOER7kmduLnoh1pKKUO9L1Kvb7z+ekVOa6faluFdOgxvV/j43u23&#10;fekbz65Y5umseF4mPxUDky+MgHBK2rSRO8eYDEtii8VX7/EKdwftxQwk4tUNg+DfV5O987ZhcZur&#10;fdttt+FJAIQR6jOUzVuvj1SQ1TLChAG8D233rktFDOSmCyTY4RfNt0E7zH8mFJITGPE+OhxZQh6B&#10;YdPxejk5FuMOrnF/G0TJlI0XRYLw+DExHqbNaklI6dSJ5fo3f/M3iIdAlCNJYb3qan4AxGEc1rrL&#10;YuaIRxOfXDSy2KYYtXhk34GDmeMJpKleUpGkfloR17XXXONb3aPO4Mik1oqVQTvqSXWoH4oQSDWZ&#10;O6WjEwbtJbnCmzbLozAHVcU7aQksjZC78fqbJkyfzHI/uebl9i1FlTV1p7OaKprrjANReCIH8+DD&#10;D8VZO8SF1cb4A3uJtF84rML+eCRi+xDHyQNk8KGP3xURmZMjuErDpHkckabGXc+J4/CgWNUiVBrh&#10;oaiPhFEbwtvWDwImaqATBzmgpLqaL6j+UAdSeMAReRKOmzvvItyNtjOFDKIs+y5buJCn6JrFTzkX&#10;eKwztAK2gcTElVni/2kiDdNIYYHwFl0Tn/zhP+nDt/7zXd8n9fSfN6uV9W1XZp6W1er2JmUYRu28&#10;YCTXqXNZxamTCxbMf3rJEsHC8CjIBNYGI4YGIp9hMNzuOIc3DYZ+4QX7SmEkuW3Hb1PXjl15/Ikn&#10;HFwBB2gL2Zl/43ZgRJgql/J84gzofRvyyFekM6OYLx926BlKn/e+LJQEyogePSu2JWQa4Y42pnWN&#10;lUAnl0UASt+PC6gQXMQZZNDRLq6nVwCCGAq1LODrIMtvfOMbUQJns+xrWtplbkWW0XkAxD4S0PRz&#10;+7UM5OsOrBNuOG2kSCmM0LaAScToEHd4HkSqn/ithyJ6nMkqJxGIRY5RJPcs78///M/JKofpqZ29&#10;8qqrpTdFY9lr6ZyS2no1MELkjlnKzmmRXBw5csiHPvRB3rHzcRCZ/zy9oTG1dgv1Llv2zBuvv+rQ&#10;PNWpLU2N5EIEGGkIPiJM+ScNijKoZ+ux2UAZcYls2xplIk71NgQFqNkcEfjyrZ8QVYCGk30e3IvC&#10;uNv4ObT7mRNDKIAIjlkbyDzy8CPCNZqdaW6Kl2TumF8kDKEnOae05NqPfuLJRx9mdsWOSEzyImL6&#10;b/WK2hxf9wdwFPUeq4rAo21iqqjv8k/2FjsOn1ibTf2XdhSQTKJz8+bMJIJO9sjeR9Ix+v2ddwvY&#10;BnjbSD3exCthPMOewM5mZWCJ7DMwQaztt0Bh8RgTk5PXNLQXE8F9PJS/gg69jzyTJaWBuZlzTml1&#10;F+BltBExQ0Bru62n+xA9EyKUlpsITHEyWH5SPjE7SgUsYlDnjYM+9/nPO/GE6GHLwpEQDWRdOOcC&#10;khpI+/bpTZhSRWYYOttGIZLeDMa6hIcnSoCrfaivqz1dVYnyDGl1QoniEVUYOmP8cMOG9RPGj1u9&#10;alWf3r0efeThwX37j+w7cPPOba2l7TjThTsrhza3656da7xPSfuOO3bsLCotcWIvFKBY+4pBqJxC&#10;e6G8YUeaHWBpSicrqpK4cO5cp1gpjAZGAJHwCFp6J8oy7kKaLjH/kovlwAYO6K+cyuFcmog/duut&#10;xvZYocoFvr/yeq2viunVu4v16yqFAgDkZ0h7s0cJumBJi9RIsOiJJ80A42FYnpJ3WZx0XEsmNKWe&#10;Qtk2wcsTcPFbVvX/6gxmO2fm3bTImVPxe1yZHmS1yTNJzj1mbxVXY/qI5Tiz87bbPhPng8SAfHKP&#10;Vcd8Jx9IYGLWstl3KfhcUGAyL5pRfJg7aco0SsiULugxKuqJJ57s2rkTciETCZc2N8ibkOZ4lTUR&#10;gQuL9QnhG6PpfY6lQ0z/d17uybdgyrmn/ZCeSN8TkXuYvVFEZAHhTiIXDjJB5noUjz2sx7ZJAZyP&#10;wfAGKeB6qTOL1IJAv+IQuIwiCHLNlQy9NJO0sDDKP0AQ1DB2HG3+5OIll11+ucpFFZ8RhwnPIMQ0&#10;aqau7FpILVrYADqSnzw2bACkAjVMs1BgwugiqqmeJzvXkC4UzQGi/k3ukraFiGXPOidlpYOHc3Kz&#10;+vTpNmvWjP4DdDtyqxO9tjQDQsvmTVvXvvjKU089vWnDBic4du/abce27Tt3vPnoI49SY/CjFdEQ&#10;OaEDF1MoKCOyETxONEFN+mfY+2Fh+GvjQWRvwyCJ7LkYI5AO0SKf4EOiITJ74XLFeB7mD4PgPez6&#10;d9JGBKPEHECGzgA90PjSF7+0YsXyKIhHu51a2h3NzpqU3+TU5ZHXfPjBpx9tqG9iJ8bpL4yAaL2y&#10;R/IFOphjqTzsjTeYlinGUSSGeURG8I/5N3YXQ2PhNNP2n1pNxQZsUA1FChllyP4MCdujgSjsJ7Ib&#10;ibqzf/qL5FgtoT7fdrdImFk8eyWcy7et1vRKo8CeeWaZTpoFCxeWOtE8L8febTlNef/D4AlIhAIG&#10;GW0UXVMIvi3nBM4CD4ytCDtHD1bX7t2ktZziqIKROyIJ3xZCDOwE3tmF3Hrqyk3EnZTSOD6RrEzd&#10;CLk5n0yR1YdJUh0tqAjuBIewId70Kzr4O9/9rllrIt1GXxrjVmcakNFrffvIDiqIJabpHvLdZ6ZE&#10;fuyjHzWznoF/4mSFJlN9TmDykVs+zD4zDQFITXlwn9nnn2d8qlEda55/zsHYRhe179C1pK6qJq9h&#10;e0tddn7xse27hw0ZoC3DTgl0yhsx8I2ihJ3dCewEDrvNltORThvWAwiShgXWbfQmYpk2W+etWEvH&#10;KKZIl3rostdefRXZaMbiMfhPRYCiRA4NAYJvP3Tzza+8+gr/gB9vthBhzRI18S9Vza19yW8tgOCy&#10;BsjCWcjVNXwmMl57cpqyePgwxKkupv59iMI5CWjeh7GkzGP/8F/MVXvrJ2f6/p1l0qTBf/ovbssk&#10;TsdHKuGrqxeeWfPCGhWbp6uqaSMYXPr0EmcSksMoU/IiqtXRGAVPu+OpT972ST1FrAxj9FxD/SdS&#10;7tmrl5nnHGGn/95yy4cxA6shMitvfWFXxI3s5KvdGtTgICLpDC7EDbVnXrD0HlzttsQi3JMv4S+T&#10;KZGVIWvYzqYXc938lWz0dNKKBIRLlUjR7kqR4AG2hmA9hFm2yzjdoknIkS8lDgPZIXkFJQgdP4xx&#10;c7Gw0BlBf2iCqNWw4Yb6mdtWTkKRAljaNcDln6QeWldWhHZ5S6GWYo4LDyy6fGxBCJTgY/W7zOwv&#10;U1nRn/52hMXl37Jl6z//07dPnapi2tg7uTB7NrevqF1BidWp1C3IL9yyZdsvfnHHr379G9T/iU98&#10;9LOfvV0giEeI5/l2CiLkBtCrGYPf+c53Vq0yz78+ijuE1ODROj0d1jgBelzwgG/D+H1XeyJ8CxuP&#10;+BKw4FVijjIDwxjPQxnHKGJ3a6v7OEPZHQC3WXY0dCA/8+3v+NWv3J/pidYtADqYPxaQRvbt3HXy&#10;RDkHlEwR+fzJT36C0GPUGPxKjwkF8HdhmckvpRfpk/j7x5YUSoh6Q06YB0LZKFGMIBqGnP5LydE4&#10;ss+zLAn23UEdBGJmkYiqgVIoqv8k1zJxOSsMpySMrbddI7ZjhC6qY0uKaOlxADeWPhs/fLv3frkz&#10;kmNQihbYLKPVHgXu1LY5QO/662+47DKic59ph/wkF1tDmzoMGvASIIFfj1OCr2XSTTJ6LttYVUes&#10;EsqTJ09SLaZHm9mn6QqxiQGwZrxnYTjH9+qrr9LDoj7bh2E6kB5x6FfsOoBgoLOtsal1tUNupuck&#10;n7msm8dTrAHX0GcyWqtWrRw7YULXzl3mXjB3xjkzNx94s7K5Qe1AtsGiTc11TQ0UGMWAYhmdAXmI&#10;tnGo4RragjXgVs8dO26cmJjZbix9rAFcrPAYG/jetgjCs1pHf1Hw8GuFaBKbK1omagxJoqFTPYuD&#10;7/r3M1NGGkyxaKZrYqi/fusymg83Ec2ENfrhOfkkKrCYXDHUw3vcisKjlpVUfD+0/69/n6naaafO&#10;gpmSmSpQKM/HB6Am2N8K0Mw5AwoiIhaPm2KKgusN8HXEhuJPYcncaTNnSjCYgYL/1VOyLC6dfzFW&#10;RIVvUy1BlzQERFI8kW0Om9pXPgQgVAXlOKSNiP+YKfpOCIWk8Nc9Y44e5Y8CIgjgc2oWJfHY7JCJ&#10;wScjbohXFOZbPCZL5A3Fq+GUfoI/u7V5t6VpyMoYa4QDeVFe7i97FpXcYbfSN7EjWHdDTwkpyXQy&#10;JcbWgAjtxuKBw91caWGIhsHrt2SfZ1mk4AlL3M+FpH2Fe4ECeck8sw6iZhfQ/p+f/uyb3/xrdqKf&#10;/PSnP2NciJrqn+DQaOO9/voPpFHfjrDMM5tS/Urj/n0HFz/1tJwpche+QLLcPvUzAGclIcjCdcOr&#10;6p24Wdom2B3GNLgScLA9iy8On43p4yBszXHgd1sxWCAulu1uMOINRPjQNtUjAWPYDTgHnxCyDB8O&#10;hJhkqK7/arCOuR395/ACp2p5qCJjy0UkduzY3lTXXJubc06nknGCNpddmVVo9O8+tpFNIVdbAEz8&#10;rDaEMw2PFADIR50kpvWtVfk8NATghzkVG4Qm2CeP0AOBQkhhD+gDKDKFaokzh9p2FIFNf9FnSrVm&#10;goT+GRtPGf1o9PnDC40hRStJ8sgBZcznPxwiHOwTFBWXI+kY4OTz8JaCNTzI7C9hPjOiOBNiJD5O&#10;8aWClLa03/eVOuFvkewMpvDPgs1//otffPADH4A++wUEzZJ7d+/GLG4YGiIWExv0zzilZd7FFwf7&#10;CDUbaWpgAR+le4/uiAG0Lzj/ghtvulFPOqGpTCAmRt559118In3c1OebO1KtGsnF2Ec2KIp6iAop&#10;6yTcsRtYocljJ5zukw4vEMdWToGJlJnha9jHd0J/HLtap8bl5e07fNAU6tGDhm1a+7yGxJqc/NMt&#10;rU05rbu2b/3q1762ePFTFs8IA0kPEq4APVsDCrSXRHxmcAZqueKKy0lSC4gZNDJzaMnefRvHoUUe&#10;IfAVcWlWMviwg6PPwbJtWYTJFtQcKqeGfUELvI8EWIGk06bNm6+66kp8faqiXNkG+LsUDUd9OTXD&#10;gqEsyXeLIYskv5mbVg4Ubm4jVghckTd6V/PlfUnif+QChE5G7NlDi5fagjnXjp/WXgYylBB/AEsi&#10;A8/CrSQki1lI45t/801bE5ulOJxtn+TGh2/5CK5RNAyIqglVTC5ZvAipReb2rWu17TCOgJ6IFKiJ&#10;waseDw1wSfxR8jGJIH4I62fuLQVeQ5MRmu4Jf7wiFCM+Hid0YWOIQcq2JAcb5wp7HAJK0dXM+KYo&#10;eA1OJtowKozSnRQABQZzjJ1wEYg8pOaJoYRAgPa24IiQWIPNktpAzJZkj2VYt8Bsj9hdhDF96AKi&#10;HBsz1cENxBGKGSRxUDqqRUCexdRCx7I4uMgn8dXDjz52/vmztUCLpHFicHJ5+Sli8rLLFphG4yqI&#10;TuH75pbnn1u7fPmql19+taiohGohIo8cOUwSTZp0ti7gDFrSK0RbRjOlIhhWGsiYUqFEDRzAilWC&#10;1ulaa6ZHQRJjcPYzpz6kDm3S3+e+RfRgaJ2kg2ALiEW0CsRwY6q43b495g4QK4KlBCLpgHhiJWdO&#10;6LFmlAMy9EriX0cjb91mOguTFqVKVue15jWZBnL6RJ+OZT947Mn+I4c0NbRANMx6WQOQwiCYW2Fg&#10;MGL91ECc7WvBeIN2oY9BgD/nOaGH2DHsdGIa5wACVCKSOHcAPcAa9RBpp3CagxcineaG3HRfxQzD&#10;ENyhipAlNKHbyIMCbDQYRfKVPWTNyLuNR0Luk/VET5h6bhu5Oq4228t05Isumtu5S2d1TVHc51bu&#10;YHKHiBPae2+Yu9KylVHYDtpzZ9xk1D1vFK+JUInpgZKMtE1lZsYPcf+3ohIbImCOOOAQpuncT2Nz&#10;X3xR/6Z6azlRKxc9UwghZcB0I0D5mnHACnnt2DCz4NTuuw/fF+G5xvUgT2OZWO8N3mT82TLmJWeg&#10;oLh9GtLDnWI3Z4ywgcaqGrXnNArkcdG8ixiG2nUXzl/w5KInijp2EDk8vntHS0NTVl7xTiOaOhZ3&#10;LdPC1EEaUhVJmt8zYQJKxtRqCCEF9foQJeu93bePU5giqE4nufOuO/EdIIMSTHFfsCfNRGsG+8AU&#10;+ZPGHzQ0ICGbco2/4pnS2KQfXjAd4yO3fkSBnLkM8klyYCiB8edbDsQD9z/APNHDSxx4KEsIlNi7&#10;KBbZEEcep7gRsngYPmGIg6R/AhdE/OxnPws/DOMgS8hlBIMhqfWulEAK+e27fpVmtL9j6LAr/9jn&#10;/0k15GQ3NbcKT2Aigx6ku4qLClevWokxRWvthcQmq9EbCkd+RJBSukFDhmg0huJL51/qCAyKPPdn&#10;P/+FaaRWL5QpLQX37UuKbSmKgN913WEIoFQ+OwDZQzgQ0ID3YCgm8oZj+zaV9h7cEqzo5m5FqIWt&#10;gURIE6uK4YakD36GIfRB8dC3RDxkkKHQz2gKVGEkEge5xIlEAAFbwboeYbVuHv4fCQKdMRUUXcas&#10;oNCL3jBAQuFxaEjGOA3swgvnxC7CoHWxG1pPDHXnn3o6k1w8kx0Ely5gCqEbPMmB8E8wafP62RSW&#10;6ieLFi32IMdH4hMHVuLn5JOogGGKrt/2y1/+btcuA9kMx5FYbtZ9Jn6Vhh6erlbtHfNS/xhsjbDT&#10;N4UPqUkow+Tx3tbABzxpcexhqaBt476F/ejtjcPf7AtJWZhXRCYtFRlBjcXjEMzMlBaKsUckceZ6&#10;KK4MGCJlCI3jIbwx0Oy1jMVkbZ6e05xTn583qrWuuKX1aKcu/UcOPXI4Tdq3ZsC3TjaBLVjAW3Wh&#10;28bw0zA5kSU0IW/RPISBVIR8/TbyBOhNJWTEZOydgLYSIIq5fMgyfIu4IEKaSEjJJWCyclj32Mx2&#10;UKMduV6FOkrwLdHj9elPfxpJWDOhZgZSxADcvy1qF7Y2QR9+WMgXEI5TJIg2hWcy7VEmFRi3wWgk&#10;iDmq7w35WDCFEc3aloQsxUUZ/rw5RtMjjz4q8IXIwd/oE4qBoRa0GpoY11CKuIx3JeGBhFYsXy6Y&#10;RoL7yeOPPyEwZf1+gj5ZSM5W4EMTQEBt10YMSBrRWz5/5OGHATaNPHCQaCY6BzW2CQUwDlbYmX6C&#10;MgpMNbMhpNOmTyNeOGEfuvkmi2F3ctadZcfyAo0+XXvc9+AD8y5bMF23+DNPtZw6ndVcsKuyoqZd&#10;ljkrLU3NDlyHR2yOYsFc6pS88hQ0RtlQnHpXcSaOuPvue8RXLObmm272VeZ0u1YUDrPYwRvEb2Ew&#10;az0YykrSkOxOnRAqVQQRgAy5IJni2OUVNGhmPOYhewRMKEtht+xsAifNhcvJVfsAHRbjWfiRV8SU&#10;gSb6Q8yZPGRAeG7INEuSpJCVsUIugUfjVgBxnA2RRaxbBhJ6GzHgVtQe6e13vpxSTTq98/MQ9e/L&#10;0SqwaJBXX3uNY52cEMfI1dXaGq3pt3FyAk+a/EGovFJgXLBwgdbNNFa1KClIzJurwGzqlEl6/tmy&#10;xpG/+eYOxhf62LJ1qxBqmIFtkQQzYtENxaC9i/PVq3ef73znu+j18ccfAxfwivJ8bMwiwJ/hPYSu&#10;ilv5JIqg0ixh9E0DZWdnDjTcq4wKAsCdh0HqWSWHzupdDM0R/gqLw7N8yELxnjCCciY/keQvs8I1&#10;SAGhRJ17+DquibhE0iLZ2ZIMOJyU0kptm6pUyR06A5laKgvaT2hZmIhzeggvTvfcC+fu2LHNIzKp&#10;y/8AS5hO9piGTp59tjPjlq9Y4Rqumy2r8bQFEJOsSoGaggInYilBE8shUPy2e8/ev7/zHmUppyoq&#10;9coZuGv9lizwlh6Qk33X3Q88sWiJQLZ+jrqGenU+vXqJQKaRvSYHK/IeNdqJiunqP0IxdPB/lMUD&#10;BeGIMqyHKHR8jaFbnsEWFpNQIoWLqGeGDK7AfpwqA68GDEgdcLSfwid4Z2A6zlUjniOUjOMUEbXB&#10;MKAkq1ID4xmn+tsWnHJCGWEUR+Vyj+7OHEJzyy23Eg3Ll68QQKaNTre2zu7afmjP3h/+5283ZjWO&#10;HXM2EmfFezpKiGIK/pk7xBooDFvGn1QROkSx6Ao/xwGDeNu3co2cA+zBrhea88mff/3rovyrV612&#10;5q8+tscfe3z6jBne3/7Zzz78yCNkisGR4uDUiRAleHpDj3bt1n3/gf0ecf8DD/79P/zDqpUrQUb8&#10;IOomVEWbNGgZ7Fxkz7e47VOfIsotnhAkkkL3hGuLMvGUN3iEsEPtvEZWDlUnfhuUE/Z7ELPL4NTN&#10;Iy6fuRWL/l3mlINMODqRE7I8UtWd48NUwH3HHX1697ntk5/cvXuXgAR2jmPoMtHF6uQWt7ZUVp2e&#10;OfMcSvGbf/f3v/j5v4tuOTtccEWPKrfRgh2jp+KA43LpgksJyk9/+jNjxo1duPCyNFty+PCVq1bF&#10;pD6SXeOnqlacHtsnZ2mL8RPGn646XVBYAOmebtoC55V4TU2gBpIZh1pTgyRMCnRWm8l7MGtGp5kN&#10;3OFOXbtW19asXbOmoCXn9IGDXUoL91aerC0tAqUBffvNvfBCrEoD2WxKSWbyFsgAnVCltJSBrTAj&#10;RCQTCXESIRgfaZFs7FHBlRjNQJdYZ5j5WMmy4QusIJdWeGrJU/b12GOPU/PkyRsb1pOERr/bIKPh&#10;T/7ks8hGdE7fa/fu3R5++BFq23xVO/3CF7+gJESvoZyu0juOFBB5z66NyRGEe+TIqXaSnR6K2iJ3&#10;xiYu0NpMerCBLJhO0idqhb61a0NeUJGdWr+KYjKWBPByXqg9YluyDqco6WLxa9xk8fMdkRxJjlA1&#10;RPpJZirEee+UM076EDbWJKYYko3ogIsHHrhf6XFM5EJ1RKi9AxrWBnN2FTa85tprWbHe3P6Zz8gT&#10;6dDKnT//EkJHlWFNtVh29tgxZyn88DNVduRp0sN/GHRtV6hcsRYPXVjA5pc8/TQLYt3LrxjngMMZ&#10;TR7MzopD0rjb0WSHiCE+wg5eFAPVkizu/ftee/017xctXqR7wDwbo/fQPeoklTIz7btiV6Iw0khJ&#10;eebmxmgT27MrUBZ/RCUMAcEx4SY/afPJIqgYHBvx6IAjjmJxGMY158I5pCrNnw4CGTgQ7EA/Ui8u&#10;o70omIjdQYxaxQiHybalMOYfYmKoIe5sYSSONKXzFqdOmYooGW6WRMT7OamHhlpaU4UVHfzYo4+J&#10;PEDV6+s3PvTQo4bpOkGYyz1+4gSgC02n+P7nP7/Dma36OVSvaLsx+70izfMo7NXTBMM6hXJlnTqM&#10;HDVc2OYdLQL/QTNtSsrKI+oCnjGq64UX17JNuGXsA8UUcWYulJGw+Acq6Rt1U4Cs21zI3tCtFO3M&#10;nChKZLgMIkRISE9kAI8x0/P/QhvZLdpCMABrMZhw1+49kyZPMjzGgD6TfPVkFOUUOuR1fF5Lr9L2&#10;ueMm/uu//XDnzj3MQ3jHIURJjI8SGWjDNTwiP2wAFvjWai3Vt6iX1LAvgp4UiPI5PMm5oU6++udf&#10;Zwa553e+8z1ahJp5asni555fY+zm1HQg8oO4AA0rSyEaPB0bf+rTnzZjzVnJY8aMpcy+8Zd/KbDJ&#10;KqaneQYMUuu8/oYbfvqzn37mM7cDuMCqzC1cUIrEHLEVzoeVICd7Qe1MbMqVjiELGO80h/VH+cNb&#10;4w3kS4SPlAhbCdbLy02aJrnLunD+8yu0XQT37J3VpfIb0jNmT6JhWs0/gRH34QWIJtQAMB2jp7hT&#10;q0GLEyVOk5i//c1vi0ra66tgbypnkP2xZfcwxJpZYMS1i0lMh1Pc+tFbnev7zLJlS59euubFFxRt&#10;KzkiDdTjCXTaHekJjLgvZkUfOXZUxbloj2sQm2xTQ32d4QuXX7ZQF4tmWJqYPqA10WttbQ37w9Dv&#10;o1rCZ0z385fWvID7tm3cMbBj++pDO0821h7PL2rlfbS03PaJT1iS2gpGTDS0skIQjD1y6HkkBYVF&#10;Zg699upriH/ihIlYTOyAZI8kkDfMZah3JakKRIjH0+V76FfcTSf5avPWLYbICc/rmXv5lZf5Q2iJ&#10;hHn19deQtx8aTzdy5CjF7s+tfv6bf/1XjiV+avESkV8zRzZzArZuo93nzp3z+GOPuSEFEN33tpw4&#10;8Y03uNe8hTifKewbMh3BQCv2JCQVSTECrI0k+cxnPuP4BnjH7/wtggjlwy+Sc2cEwwgjDF2ANX70&#10;ox9R/DaCDCi2qAIlqN0flJx1x16Hjndqo+wcMtbsvnzVdC1NrcVF7YuL2s2YMdWv4JeCJAZp/Zg/&#10;gpasHw8ifl0cSNrpc2hs46aNuWQlIiBJzRSiUTBtafsOV155lYJClohGazeKSEIYVl5+qeTGvcxV&#10;xMDMRm2QMb8nSfZMXZNr7Bk74Qs3B2OfeMGrK1lbmYKCIn3UWm2Yh9jVlF8jUDEk5EF59IcDDd5D&#10;3x7nV0CJQ/g9be+pn8gMhxAM2/C9/UpLUvC7ZMnTqm6wJ3AAir0jrwjRBH/ic1hht9o4AYE5qXGP&#10;c/NI5seDMko6FYoABYMX3AAnuMtZI2QK2UqaxPBaM8P+4R/+jwuATv/Ej/71X3PzC88771ztftTA&#10;tddeaSBKJtlhet6Bn/3sF1xHW9YPaz20IGeOzHXNsaPHBcJPn67s3aenEd2ZZNEfjdS9DRrgifeA&#10;EWbPPns8EoGp++6/36FhElHo2L4A3I5SkGr4cF17yNrhm1jOuP8Ub9n5Zs8ePWFz2fJlcZoWEorc&#10;gNf7wv9dsWPPYbt5FhSkQ0NOlqNAFPXAgw/iuqK8diqKphTndSoo7DBl+vqtG9QZ2je2FMuKOaQW&#10;jwgjnuYpAO59DCG2F3QVGWlMizL90FJhDbuiRjYZXiXTf/Hv//4XX/86f/2+++6XcSMCiKRNmzZK&#10;v3scWCkeIyiZQUI9DEmijclCTJuHjTBiIK/CA8+Kei08TFtb3kMPP3TttdelbuhOnZhigjNoA2cy&#10;DqAVPEkEP7Fg8jFhvG9fxjXw4gLVxrqk7e5toW+05yfwFaWDnnXk8FGp/kxI4N17LfwEKglWWYrQ&#10;bWENgAY+jYobb2KgBjvPlsVgm5taTlaU33vPfQcOHLRx5Dpg0CCjbhAAUvesNDKxXz+aY9++A2Su&#10;lCd/6JJL5jnDU3qJ+Wyno0aOks+XkhFti3MEcDopz0Rgi1hzOgInv0AdKWI0lORnP/sp9aa+mV3o&#10;55QoBoTua6+71nGrICwZA3fk9cc//jHSM47zYAEU5BVsXLm8pLG+ujX3aLbgaqOOd/NJcDRgspwI&#10;SmDn1+Iv8gqHgt7jTzyp2s3RSk7zU1yO6hAR8RWDgEGDq8FLcD0CIxOgL/oHwuiBvjQScMhg9ooP&#10;kTGkKAhcuvRpeRFrs81zZ51Lxq55/gUARLVOYgU3Vc2wgExtytakkb7z7W873we6kSuYoN4o5m6r&#10;zvcrnIhZaAsLgyzwFORUvmj7krjAQpZaA6llj5Yagw/gC7NAK/3KTwJ/FBuThZliooK+4gYhad5F&#10;jJyWV8ObRDdeeFdtpOMkK5tRLkvd6aWXXpUtOXny2FVXXeYR7ua3ngiYCMwNrRnLpGzuXmaZEFR7&#10;5VMf+MAHdbPk0gQWFMlYLAqI4jCZEECWNCNngH1qxIVsnl+iWv4jExi/rVyxUsQgDcHt1o02OnTo&#10;IBayAfYguJNlngoKQEl5eEWuImYW+RbFy8RQy3v37lFbIP5gRKAhVNgjyj2ZMBQ4CMaAIw/FnNE0&#10;blfugCCIm7ZMb3Cpf9pO6BLvvQnnLOpf4c8/07fNzXpZRo8aTcqIJoqYQxIWYkFYXiSW8ae9EGHu&#10;Y0mRS3ONm7BEQjGHYIUkCxPCIlP43Q4vcViLZSxfvqxf334WhiwiDydrpwqWCpSDVbX1gQ9+cPfe&#10;A4prbUpBNtlnqaD3m9/cpZLVlg3zMJNfU2GaX56Zh5bGspm526nLqSoNUv35RiJpZJ+6u/fWwW3f&#10;hrAGOhUQQGF8A8BqhTdM0jU2yNbzwmzJHKusVPJEksIUUkOvlGKHDh1BRkvQDdff0K6g0DrJBb+1&#10;wchGRFHZmThJkSyMnD95hGaCfC+ZP59DFkcciY/htNb6lrq83HM6l/Tu0HFDY3Onnt0mTpyMpqMe&#10;JCp3PRHH4na7IBdgM0b7uLk7x+BBYPeTSFO5LSNMCQCpQZQgfsaHg8Ku+8B1GDVGuD733PPQjXoN&#10;s/EU88GIfsE6HwKRz5mrMUzWPxEtv8G3Bt5ceeUVMtvUiWtIh+fWPM9MVhOFyD0Xma19cS0WtWBP&#10;AU/a0f2REGoPdz85On8YGoSKAgUoLcDlL/Sx7aROiSqChr1p/Q4o0qqG0jKTR1QSJYIPDx4l+xU7&#10;T1ec4kPiGA1nrJ90Ky9LDU2DJDjx/kb0xp0Vc1ProGrBc+ZcqODzlo/c4lZiJWbeTJw0CbSF+oWp&#10;//mf/8mcBegwfFNeyjTVH3z/h6wf5+fagoJOvUay+uwMQlZxDcWAp9htFkPQa2XxCOhAGlSj1kjj&#10;f0Llx5Q/ccLv/+CHfqWowehx3MezJ7vVDdH6sOYT/nXFju3IIqeo/QG58+zWDtLhmSo+jOmCKNRy&#10;f9KcZAdta9CUCuYOQ7r8isu1u3z5y3825qyzSAZAAGd7B7GYXxXSBp0jAySqzUCYGqVlDtsscM4E&#10;aMC1xKdsisc5kMKOhAEt2L5YdUOGDqGRAfDCC+c44rZLtzQScNfOnU4uhyY/1FFLAQMjBSBcBj6W&#10;itf8xY8+tySkYnlMEBoIqdgUJqJL2BlsFPKcEmJgicH4CRGE8EDAIm3TX/CMFLs3bAIrxOBIiHin&#10;dwHT7qJ8jEpzc3vn6LybbxTmsMb0Enm0zp27durUQSrQr9A2N9RvY0QZUIsZCgL7SqSHyrj44ksg&#10;lwJ2lkcuTy0m7FKPcXAvNU7ymrcijHajk6ePHjfxwmQaCuk/jotvTmet2oZTOp59ln283HCIzPzE&#10;mWLQYMcz8OwYOQzEEUywhxCCZD1qsxqxMk+BQpqM1GOPMIJcRgNRcu4fkZ/gk/BFwo5rUwPewBwh&#10;CKmpkzRjC2OtcL3D7vMtENiXPYN7VExt2ryJPS1WcM45syxVWxnzB9yRXZRLRrYJShhNHuGHkAfN&#10;0OafaLdtGcSuRbp++bJlioV+85tfU8HMDax49z33fPELX2DOsLuDIITjpk6Z8vOf/UI+5pprr37w&#10;gYfqG5staeuWrdy1IYMHvrlTGdK9E1O8rr3FJ3uqoFBzOJWgVttGRGDgXTu/aVRakLTEmj0lhPhf&#10;8o3aQJqZUpWKJeJlhZYK/jGg7D+i9qtWOu9Ez7y2f0a8vjRlFOEs4hm9krRvNAhDq59gWgyDA983&#10;qZ4iv38Y4QFxwAsFfkV2E/30Ln6jk8gXbJDdmKXVa2JRTv3xE+Wduw8dN6Ki4jQaIyBIT4YbLYj3&#10;vCDRAsKYYJTRWO4ThxdHAS65Zv2YhOHpsvB04ZRpCbl6nGXynSBACELBZz7zaXSIW1w/fsKEiy+e&#10;R/doqkdsxFAcKjEwY29dOOdChp7hoRzKG67/IILEC4AJkr5VtyYq7gKE9+SiRRiHFrU21OhlSe7j&#10;RdWhB8tIidVMR7BFIsU43xZTeLpHo7cEk0yfOPcLBEIHQ5/FRhoDLspPVvTrl+aGAI6L/Qqavvvd&#10;7xre6IZtSigQ4SlYhkjy9DBmKQ8Oh/w2OBvUzZV3JDk2v+OXd3z963/+q1//dtv27WZqpgM58/N1&#10;HTCnPJ08HTvurO997/uzzp31j9/6FnODw8EjnHPBnPMvOF/xAl37yisvm6opDUaqkI8Y2eNQDil0&#10;7TXX9unbB6kjtlnnzCKFED8CI0BjxrZ+WEehO9dHhaFDp+Cav0UzpbaevXvdhIAec/b4tU8+3uHU&#10;6YKijptPVTW0NJWfPG7xCi7EoyRjXOmGQE1fRmIM0DRC0CXSOZmD79JBGxJpQpq+smuGO1kcOWCc&#10;IisjkGvlYq10JOqCO6jp0q1b3z59TVZk78KyAJfn6gxl7l95xZXmU2jMMKdu+fKVrkdRjj6CFLFN&#10;/VUx+pZwsBedSUiIHSycKP1hhcIPCBiuIRpA0ANNEwYWH91KbIdSYUC7CbB4QyN67wWw8Otbcsz7&#10;+IthSSooE5qmq7AAYYhOsJ4rY24sOsFi0If27IVIfzerl1BKvpHaL38dNZDhxSpi3A3dJ6p4SGCW&#10;k4fSylZL7W3bus23S595huU065xzcvX/k9QhWxElwnXABO9Yb5oR7nQGlSMmLiOiEsa4i3Xpf+tY&#10;ByYbqlEBJlxGwtJn0djvDu4TdYTuGbNG0n1eeYWYwCGUfFSbgCMuNbjJCSII1B2snowDHeAjkkAE&#10;lZ+JyY+keMrcTPcUggC4VOS5e7fHea6cM/xBHmEnPUC4G3vFJyAxvQwsAG6HPFkteFlAKD8vIixs&#10;KLdCBxESdFlbK0aEg8LAp+H8f7cSr1Aad+65561b9xJdkvLemYFXaJrq/d73f/CX3/iGDS56chHU&#10;Dho8LILOHrr+DUdabAdGGWPMYPE+1+Ssfj/ZTbt2oWMRD8RaXFRaXV1Zcao8Py9n2FBnkLecuW/0&#10;HvCMvXhFnx3FMMPRTeNSBXl4seCgNzDSzuSXmoujR48wjb2P0AFrDm2gPChua8z6Y08MYyLjpRX4&#10;CcYAhCgbueUjH5G1Iq8Fvh997DFzxvJb84xQnNa+sLi5pX7gkPK60+pak/FUVYWWCBeeNDea1gfA&#10;mKAKvJaE+tGV8DpDj9zx10/UpCCYGAYa1cxxaC/p/8CDD0lBMzGffOJJUegXXlj7/POrGW4mu1Ae&#10;5vGEXRymVdubpuYWq0X5LDbZb3+9oteN4AAN2XvdjkuNwVn6DNvZYabEMUHM7aDnQjfQlOgEv9gO&#10;ZhGAigkjqAVThAMRk9YAigyCCLuwcQ/y8ts0C7GhUW0/wUQ3qGFDZkqE3D/sQnfwJp1ukHmBfxRG&#10;Ar67EbUEIpYhRLgabFgvYITcf/n2t9koPD8OxJVXXfnEk086ZefLf/ZFgLri8stZD3/zt99saoDE&#10;tfYuoEJDkBaiyh/92EclgXhLpotkTljIQ/BEoYif3e3ft59Sx1kYFpRSajM312xZaba777qL7SWP&#10;Mn3atGggsVkrz9Q7DCJKuHERp4oMBHJSFeZW9PexioqjG9cPzM5vbM3bXl3blCt0VsAzIJ1l+xjN&#10;zJE4KQZf8yxZQojnyJFjIqhQiJeBcfeePSYYQYcVorEUml62jMXgJwiGwgCroDfwIfoJGR6bO0SZ&#10;lYP4MkTSwq00NkJpJ5vb2XdkzvbtOzwOlTJDuU16iWF/4WWXuYBuU+uBTPhGVosv4oxaogO45Pl4&#10;Qt74OXOEaRL92v4i5rdGcckoru17C0+iybKJ2fcOY/iWteTKP6KKkhSMMk9WDWiIbcnpC9ZZnjhH&#10;cjzeeMNf0GbwyXtZJyVUfqpCFvamG29SNMAhcVZ9rscgDlLG1aiTzqSYUibfkcbl5cQoS+F3v/8d&#10;/IlpTJk2RUOSuCoZ3b9vX18Z5Zqq5lpbzI9C2QCEhRhW+MpfOIMhGgJvYDmCwAvD2H9E8FTyikEl&#10;WZwm/SXFE5l2b/w2juE5E20EQy5DsqjKs+DPjpBLDJjyT/fBYBZD3FA/qgY8TlRN8CTT7peaKMnE&#10;CPSDAyJA9LDuDtEjgo1VnUZNGkxbZBsKQ5cjVskVvir2Vh8ij+eQLoYw637c2eNfXPsSzmnJyrn6&#10;2g88u3w1TmxqyTpZfqqqqsZBRXlpVG6hoyQ3bthyylSrllZWrbMkcONLL67Nym7u0slpOvkH9u3t&#10;3LlML47JWUpp2hXmjxszqmunsii/OxNAve81oYmByxAHG2fDkoyCnigBbaQikdxcUS+oR/2qda2Q&#10;mAAxVAgIYbPHdIBIzr/HiwIQEgRYRiJJEa2XzE96d8PGTelx3UzqS01C0FDY0tTgpBbl000NW3MK&#10;YYZIRmOQG5Ml40DJMP+jVx8S3cQ/iVEiOOq5ETy6Ypp4KHVLoDCEGUNiHdEte921186bN9cpO0br&#10;y70q3CIdkLc761lx7h/BraPFwjyCfR1ZRqOR0+QuU6ILCo4eOWqEmsVYGwspZBN9YD3TpkzBkDOn&#10;z1DE6HQA6wcBZgfdk5Tu6Sq5FlVCLExYxiMyKG5CXFIk1s9EIw2B1D8tI856oKgsAFK4DnSV2J6F&#10;KZRAz6K42uM6dix77PEnDKHJOKDpbG80TKR6OlCDGw4NH44pEM1nEyZN4vXOOvc8h1srUP7FL3+Z&#10;VGBrq7tlphCNnH2uE3fWg6qT9GbPPtcYGDNPVaim3sxjxwCZ0jLFR5kvuT/7vHOfe/45RMSr+M1v&#10;f8eKNVpUec6cCy9ctXLV5EmTLD56aCDFpAUdENrAJcDMCGfrKGqgGLDSvHkX796zWxRYbEZgg+rn&#10;PZDvAjIgzAyi0ohgWm3K2CnNpcUnd+/tdKrucEFDufh9YzOOnTZ9BvuOMjDy9YLzZ0cBLdHnr107&#10;SeGOO34JFHXpwOwsLVOaglE19eYvlUCGhLTE44Dsn3KN/olTBOucFwfLlFA6mGr8BMrGyxFC/Fei&#10;RoTW5AgHyKr2fuC++z96663PP/ecA4cMOK6tc4LzUZVIyBjKxOcN4WbnWhKa8SzwIXKJMivBXKg6&#10;WlYwHQxyMpjRlt3WKvC+bP6/cEEqNBZqkUPSsaKVsep0w5IlS4cMGzp+4ngnUyjbcXQRLLNrrVZc&#10;Wq/VvIvm7dy100gz1SXUdq7GPUTPZoRFBCpGrDiVLgFif0FHnoBVaPNHjx+VBSH4TlVUoDmkjKJT&#10;B+WOHVrYUu+YajG1KBMnYg8gI99hS+iAtArbPyRd/I28S8hx/07Tzf8QiIsrcXvUub434CIUDlV2&#10;gZfCcmRT0ElibjBE81mMz92N7KALzx4/gV9MBCAUdorj4qkCsRfqh2SM4zVpGo+m3kgT+ol042Mq&#10;tfAV8QH9cYFHh+z2HrGChp3GkbVMAKWu5hcJDvB4ZN2kcLv17PPEk0+fqqxyJIjYcWG7op07diIp&#10;HJ5yEqUdGFCYWj9gdxNId+zALX169ywsyNu7d7eiR+disXMdI+1cy6wWLdwnB5jx1a1L0ovvB6j3&#10;pb8Au1eYzEI01EkM+Seh7IjHgc0cVJEsiYGDCAI0g/3IdFf5C9eQLtRDvqM2FuV7P9SV9u7m5EjE&#10;1gCcBYDBVHDx34HUnVWWu6CwtbkhK2dqWVHHzmUnOvVweqbhkdZpDaCXiaWlJYUzHa4bIYuNwwSB&#10;aMLa7ph4hLK0PHPShzETE51bgNJbAZnf/e636if5B8SHCo4445XS8k/0PHnSZG40UkcSmAqUGK1+&#10;S+VQD+L+brJy5QomM5GBCFFdnDGKxTARC8k8cqbiU4sXcz58wnikGkXqKXxzp9BnGgVbXQ0OEkui&#10;oCgKedsUWROx4ujYsEEOn38G+flndJ8EH4EMsASLmYbu56mB9GSFMDK3berUKa4EeauyO8tIlTOZ&#10;kydjqoX2kXbFJZIcQ4YO/Yu//CuQpG4xtMcJkMgt8PufXfas4KTBNrpfqeekoTds5hmw0rdu22oW&#10;Q+rxbKg7eOCAUJ58m2PxFJuJRU+eMuWhhx8WZVKr4iwKiWdAhnpoAq7augbhrIxJ97qziwh6gigT&#10;f0h507r61CtCKJEza9e+CM7AZeSXChy7oJshxfYvOn9uU7uC3es3dDhdf6Kg6XhDTUtOXl1jk2gg&#10;3cwXwTLqh/2FIwY0RgNkdxA7YQEkBVBSwg5AD0AEX8gGlj0UqYhreQpqh6MgsOACb6hDn6ecXotA&#10;Xye/9SIQnPkNQvawefMmkUzpKLeiyS6eN89peygHYFEjJk4/z8xVEZ9k0sU054xX0D0TiLoUqUAl&#10;1oix9Fx/dg8SIuKI5fdl8/+NCzJHUvxHIVXGGKo/WV7ZmpUvleR0G7bd0WOHD+zbLyrAAAVMlIzs&#10;KW/LHjd2nOJtkAeo3L/4i7+IQlgviGEhxnguu3WpN4oa8HSa2d6a5V7LVyzfvWs30w+z4TGCKZQZ&#10;0ES7QKCnLcJ2hs7NW2GE2vASgwIW31cbJS8xM4IMUVqDXXg6vIYPG1nfTDlAV5RnzamtT5NNZjyi&#10;ICTrA89ceMEcA1UhPgRr8DN6Qv0S0QDiE1X/EO8v6RDRJCLJBSH7/PXemplO7Fy63HuR0GXLV1ie&#10;cDmSSkU4tY39+g9U+2sBgkTpwJiiAhHw8ooTjsxe+9KLAwf1X//Gqy3NpEH9nDmaHc+ZPGXiggWX&#10;8E3Rojm+hq9IhTW15vjh4YP7+/bpJVJnqZb8P0VnAfOo5ow8HGhEGoM6h5ooUrAvf30YFSJeIdFA&#10;ICQ1KfzeS0IkkMUsoO8ZR/6J5DyIXJBFI/eFYj57++2Km1M/ncfl5M8f0LvyREXWkJG79+z6whe/&#10;SFik9HhpKcWGoMkLOMrMs0j5duIYmoShrFO3Jm/b+l2PPCySixBCxItKQ70ukGoCZ6LBkjSdiKTj&#10;HHsEgQhtWaR7kgh+FUOXPQhpoTSPdkMv4XWshEiiuIOAsxEiFftkxjOn6YVWiCyZLMIs+ChlerZt&#10;mz37fFVeUtZm0KFMJxEQx8gJVC0PmVGcHkQ3kF9iaOw8j45yOC87tRgbxAUeSjkhOczP/BKOYFXQ&#10;QIaWYgF1Fi4Gt4glkrDQbe8+tDAG+Pd/+ENGj5KlZ55dplKBX/LVL39ZxMzjMJq5ANy1zl26BKM9&#10;8MCDyiz9kO+SplNnDh6kRZY+s/RrX/2qllhWmjyTjVx33QdWrlqdKQNJ1XGicJ//k89SsTHsThyM&#10;LJ4xYyaDz/QNURPjIYRAJfDOmXWOIdlpalzf3iNHjezStatdd+/RQwTssssWgqqqClDVOvZXf/VX&#10;OPqlF9fJdx/ftTdfy3K7/Mqm2oac3Jr6Bqv967/6S+dcf/Sjt657aW0wspgnUDB/mQL+MmFRPuGD&#10;hUOsWaF4KZyCErzHYZ5YUiIHNFgGUW8NL8jYtHKEF9WJlpTKpnJyCAfAT51GTU2UN88bfEgJBeLo&#10;AaaEBBi+4EmhAhdnmZ0EO7qLrDnO7olJ0K5xZ3Uo6iaQJbAzZP2lLyM/8v/HFyBEjfGyZatY6c1N&#10;DTt2bF28+MnOXTr98he//LMv/VnYZxavDB1sbc1fJh1qt7tcbRNugcjsJBgvEgaEMkMY3MkFRANt&#10;wsF8cAlAYsKJWAAEFsGlYXlFyYA7QHB89X+higKUZDfS5IK87x3svK2826NVwRJwQTfUL28vFfBv&#10;2yZDSBWhodSCmhaZmnCJpBUrVn7+c5/j+Ctk+NrXvoaTw9sN9vbigKMYuwMyRBD8j52QlysBLVx4&#10;9Q5oKObnWxLoGYIi6SMw4oCsXTt3Ixcc2GyQY33jlq1bjDElyEj2Du2L6upr6N+OZe1HjRo+f778&#10;2eCS0mLdFU4w6ljGISlNQ9tzsuWs7Ei4vFPnrkdPlJcUtevRrUv3rl0G9u+ntyM04v/UCwvhHIZY&#10;wBZgGfV4DNL9Mwq9IqYaSI9/BsaJEp7EmfhGIEbNwAKTnGUHcRxu0ANDxa9KQhAoGWrGvGnHhbk5&#10;VdX1E7JbT0uSX3VdTmF+1F7iTwYp5Pq5JBOBQrQRJUQ8t9hKfMKvpRotzPKg2FL/f9zdB5ydVZk4&#10;/uklM5lMJpPee6/UkNB7R1SQIqAo6roWQF3d1bXXdXfF3jtVkN57TUhIQkjvvffJ9Pr/nvvg3XxA&#10;SEB3f7v/S7zeufd9z3vO09t5TjTVDVMmMkCQ6EsCxb1BzJicTxYh3NDQQRKx0li10WhEbIKuwgHy&#10;crFb+Nny3mYYuRkkYcLkC+JkJ1m7ZcbOldCj4lEQjU5IQ1WLf/7zHQbcsV0GZK/bsatJup4D4Rt0&#10;aEBToqhMg1mD1OEIBUbvCVOycBIqnYRSXJI68IoiZMoVLHpHptIkDNUoAHGlnIcpmX8y1dUpD00V&#10;UD5T1lonqBJ06APRGQe1GGnHzh033nSTvais+0svvUy40enaxxwzlZWcQJ1nI0GlgyHoNqkRkyIz&#10;nZOyYNFCilli1XESZovvtKmO8+II/RTo27WbFiRkzOdd77zwsClTFDXIUJIyCRE5qUrW7n1Fg7aU&#10;/va3vwMQEV0XUMCghK3M+fIrLj/rtNO3btq8fu36krzcDTs3NRUW67EFy5pA0qNTj5n68IMPWm8U&#10;fAshEpE4HTCjRA3MiQ7LpAItGS+QiiK9DBp6Bam4kQ2E9ixWVQjLI2rz3BIn9ZEJjFckfdgRR6AW&#10;3qSc4Rc+/wVqhkHAOwd2s5XnZlfdc+89yMDGWxgZP24cEqKMUY5xkER0mYFZ17gLv4TDYKoowXx8&#10;jzYOpWnC30tEvNE45gxNt99xl804a9evOfU0p3Oc9PjjjxKGp55yauyo48yxRdhVlgk+KETYiRH2&#10;6ubQrPDNpm1CDbha6Nw6U3ba/+3a5btIoobBGNdkedU38X2ECN7eymEIpqm9Q7k9nLBQovFE7zgc&#10;npgtCAguoyZSYMTK/UmC4mFNOVX0nXLKyWgOhSFxRodBsrtVQtRSw+EWsPepcTaUP90S+wlcAL6k&#10;A3plKMEEr98F6MYBa9r06kH3yCOPytzaWGCHYerqtn37gP7JPnW7hmMlpXkrV8kTtEybduSZZ53K&#10;txwypP+GjWu05qLT6c3weTKTyWtobBJl1jHTVBMp/6UjtZDrocDqEK8JAY1cAqQB1RDB2SqsIJhA&#10;dLyyWPAZcIDroI8j6w3LFwEWipZB6kacRrDu3rUbV3/n29+24dR8KInGluayopIh3XuP7DPQhgY7&#10;/7MxjYitR+VFNpkXqtEgkTHyHj9ZTuSTooAiPDxXRuEvgomWVOEox+aHWEgWGlkyyxZ8+gkdZinQ&#10;Z8OSI2aFzVAjzUFaIUia0p9x1jhK4xdmOoeWkEFiodSP4NXxxx2PXT1R8wJ0hThpl3BSUSM7mhCk&#10;ZZnSLHGczLRH2L5RkuukHNY01Y66GEwmn9ZVU6PWgNRWi8Ry//a3v8Och18AJzflgz03OhSYtkV5&#10;og8gIL+CkpG9nYll5crWOjEQje9ZfnXrcccea6spme7cPJJUJP+V+QvETCu7iJGUKX4xNx3BZ8yY&#10;qQLbSa/qS6KtADZU5J3IpiPHaCAGC3rPC9/ho8svu2x66rPZkw+eSIwxtH2bFObttvjf8Wf1IBzK&#10;733vBqUTeitSt/KajFcLwcWqy1Jgs6jj8Qfvp7VqenTLbWzt16VCDwcApIw1QhN0vf+++0EmrGdq&#10;W4Ecs0OImECHC/Cn26KpHdrjCtNVgMa+gVM6BnmDcBTRCHgSCD6wMGAZZHwTvxrNOFL09puwTpLT&#10;X1KiQpXKBwEEBs68zFtvuWXkyFFExEUXvRuR2IwVO1JNmNTK7Pard5n5gA8sQ5AJmFtszose/Act&#10;YT0oP/7tF0QcxYu8ZU3abMCYsD+PLYLYRAg0jlKiIoZPVYt5qPZGzDAIdPCe78yFN5+EM8+xBP+R&#10;VaKsTrUi6gjp89/0Cm5P7Ztedz7mQZ+Il2LXvSuhhwOEQMNcxTO+xKjIm0yyCMWjdmNgMyuyCxIE&#10;4+xzDBMRDC9GEHwbinmCJtC68TE5wooobehONBe1SQiXODN5sgDRjJ8wkU8qEsS0lLNtaGrxC4LD&#10;CYkohw6+6opLXlkw3yEoixYtBOoVK5dv2WSP8LLp045JZdupUiVJQv9TzKpUSTalV+++w0aOWbl8&#10;6bsutFu2pEf3bmQszXBQ4BziBZE3kmWJnm8hwZUYEKORMH/zcZAX+KOZN+qIlb09jm9nKxCp9n4D&#10;Y3SWIse1blLKQRgJCyuuS5pGerQlZ7p2RoVF60rLa9uan3nmadEqyKVmIoyePQQzJhmBRGsxedhn&#10;KEAWfQD4JEuUyZJrAnRwSh16NIcJnxPcZJMLUIsR3kZyOLS4LKwqL88V1fEgSpf0J0TIO4GaiCWS&#10;oYhHgUwG2skwRxiqKO0vFkDjzeACk8GubGoTBiUGOPrkk4EenyyOmPJ9CAJ6K3qPAqa4k5eFsIHW&#10;r1sPIFdc8V4aRb0WgctXYxXFXVmOdntqU71+g1b/jvoG209/6lN+beI7Ll5MfBOUvIHUz37dWnpd&#10;QxYKSWfbyy679IknnjQfrpnta1T7pZde8uKsF2MvlLUICUjk7dm77z0XX8yFOvXU0+wBHz5smEwk&#10;CIdNbSbNglltbfrJa0wgqPX0M8/awwREwtQvzJjZv3+/jIM4l+AeN3acHByxrt2v6Hd0SQAoH3bW&#10;7KiwTaOyasnaNb1q6tuLWra0Ip8CAAc9KT6nEDlYCQvjegwuSmmvGJoXMeOiwYWQqbWIpiAYasCX&#10;ND0qisM7CAReEWYnB9gHUBBViKgOdyMbEJMOsSJOue5tzgGhk3wJBWAo4+65KNYTtaJgdvgJlp1t&#10;xsTE6Slw0txsIVHfYdpG9sTYE+lXVEqmm5s58Cw9ncD5f5U3OlAgZLIGwkUtu3bvKyiUZZ+1cPGC&#10;q9//vhHDRkQhG/EolM0YggiMaYH8TpSMIw6ujZgTXGln8Kh/h0K+cISnDlG0vY3Lwrt6G6rIs6yK&#10;EPTO5GSQmq0/UUy8M23+4r2l0931ttqyedP1112XUuXPPMMbQ1UUEqhlfQIUEOGahYsXsTEpA2Ha&#10;/gMGjBs/nqSIczxxLIkmpcxEBWUjCMWwYhg7/QcM/NPtd7DIaCc7NhrrmirKO3erqli0cM41H7z8&#10;+OlH5rbnbd6waeTwkSuXr+zTs/foEaNGjhgt5jF61NjiotIN6zfdduutS5cvtINBn++VK9e88Nws&#10;2fze1X2WLdXRdeTkwyZrwprsg79TTR0YhjaKHbtZbWSBJOBBa0bdTtriVUz7V7dtJyWBYDOPEOoZ&#10;MmSoTiqEKQ3k66gK4zcsX7nk+eef+cynPzNs+Ig//uFPdfubuuZU1pc3Tu7UtbKlZGFO7dR3X7pn&#10;y0acT6RyEcIJjoMYYgnxIjgsgRUm7MM0wd6wYy3Y23I4YZQZFPPPBEwIHcLIUEglMh+kiVd0QQ3v&#10;xAhvQplBNl6ZJXZQzMxkxjLBwbhGk8Y0AaTCUlEdR/egH1oKTwonJs2xb59qK4UbDHYVdB6dKgiK&#10;i6MUcOCgwZoZOnu7U2qyUsRUiUidd6ugYpHxrFkOJihmPipYsJAxo8c+88xT3au7CX9d8d7Lk5NY&#10;VARuGnGQwl/+0ldUgRtQNix1oeRNtncoutFS5Le//pUapC2bNi6YP1+fdg4KxidH0ABVB2L7a+su&#10;fMc71q5Zd/bZZ6nZe+CBBykDdQ42IXBfiNrnnnm2tLhUg99rP/HJ8845d9rUaQP791u7etXJJ57Q&#10;u2dP56MIs+ikxcNvydgNL82dI/SncysErVm7hsfG+rnr7rvOOuM0p5Urldpr09CO7eedd46Ku9Qx&#10;vU/v559/4Z8+8xkybuWKFdGCHSjQz6b1G0+44PxJE6e0b9m7cvGCdNwkbs3NbcwtqCwsv/Sd5y1d&#10;M2/40HQkDUMBJUQr2G07dvXs2Yu+XL16zcTJUyywE/VJ2w0bPsf5pNOmYXDxTVPF3VF2sXnbjrLy&#10;ipfmzHv2+RlHHzP9tDPOqK3ZBxFxUig94S7dKJQt2BFvK4viiEcefhjRQhBDRJaL2OF0Kt20M4Qv&#10;xYkUqdOUgaZxL5IGhOi9G7oHlUa2HolGvoD8iXTm2xC2f/dbUKMxFyxwEmOzc9lfnDmzX/++EqI9&#10;u6ezWBFznIIGkpIgvGEiFyStIuV3DuobGZ1hYgdc9C7LVjz/3ZfxPz+g5eBe1iv/CWGppgMUsiMq&#10;y8O+9oHhjKv17WDijR07jkBhvGjU5tg3Ao7QIUyBGK2wGRkvLmC5sIy059IV2GYLSRVCJ+1Vyi3k&#10;hgvqyAaNGTOytJMQUid8xT9AeSDsGjgjXn3DHGM7jB8/lvNEanfqVKHjUmNDs5C3Q+D69evD2Jw4&#10;UX8qpx8Vvs2o6F8Delg3Cn4y5cKv9lvCXQASh5S8+YtIJR2iDOmNrgQ0j0gnXAwdYhOasisQJr+I&#10;OVEp1l/vvqkmbePGzezfu+/md9YXduQ3FTYeVdqlR5eu3S88e9POvWuWLcKQSBn61A4QRpg2U830&#10;6iub3ocXk0HGAilx/DaYO02ASA2TJbXJWrSIHvJrNtZ34OQhWnaBXWKECFG+ORDoWpe5mI9IIcFm&#10;FPtI1RDZ7GVExWeKYhCDQzq3DCHhSQrPLSxHNiONzgcyqwgtJsXT1qqjlbNfzcfm0zWrVqtVI92s&#10;GQ0Tx/SuKmHKQ3MjZPngQw85moSyj/PNQlVnXO5c2ZeTTz5JWbMI3tYtKSKntZofqrtX2++itRj1&#10;CR0aa3KnmLQmBrPMFP4HQt2wcbMFOqRY5YJ9SJTHKaeeakeRSICagg9+4P1pk8r06fYCk5a0gfJ3&#10;xavuZeUY1gfamubT0VEWft2G9XYyqttRTxiWPgdCoaK7JJ8kFfjBCBIqdS5YsTJl3e688y4Eqagh&#10;uAZsoZWY8+czzz5Nvr00e15bfcPSWS+W5rQhuB3cjZz83PacPr27l1Z0OvvM8zisxgTYaJ3AIzQl&#10;LWps4pfPcgAm1W2zwQnHH++cw6effkZ8aOfOtJUedtidmdPwtlidY16pRlHWwYMGrlq5ArGxxpSo&#10;cPqjKBzQ0BXhIEsH6ZRQpP2YI4wSSPdlmDthynj/b7X4D8bEb/N30w7WVlC3fOXqouLCfTV7Tzjh&#10;2CefegJBsrEQpJAA0NEjLkYh4XjE8w6ujYxOLIZXwTjCV4jpbU72f9ltFDXzE+5lFL2jFS8Eja+y&#10;IskHIU7fSALfeutttIj6XCkAqkueFhkBq3dQjvoFioTgILtJEPad7p+6EQu8XPKe93iEpjn6S44Z&#10;Peqcc864/fbbDOs036hutNkCbkAbnKOYx2i+WaU5cWG+EEe3qoTCnTv3Umkan5SWFu/Zu1uifdz4&#10;MfpZHjSA9pZgjz+xE7mW1UaxDTNOIn/zF2qxHG7HG2ojhTftbTR0HC8GdL179dStktHnLqRMtbzw&#10;wvPqaG+88WbxnF//2hG3zfk5+S0FjUd26rJ89aqx7zrv5tvv+cLnPhXnoRFAAqpUBQhDH0HvGwrG&#10;Zy+GdrRssQQYJ1jFuyiAOAvRAkkBktE04iiN12saEoQmi/4g5kwiH1QbARHZTWwxd+y0jVPRxPfJ&#10;dIqB5mMe4iZP5/0wbD0CRVEYVKOLARAc3O6aqGBMVrn+lZnzum688Sa3mAYFNmjwIAY1PYo26HIi&#10;O+Mn52pXirb5MWeeeYbNthHHCwGXCYGK7xMZydjykw6hxDqHRkZE6EzZwm233hLRPCACN4rT2t3O&#10;A2PSEtye/vQzz4An1ZU5saWKRW/rq3jZxRdf5BQfO2xcT/5nyho3gLDRaFCiGUyYEWwIpKIAwZXK&#10;YKUWFDsIAPz617/hKSr5EbETEmDG2beERwAtisfIcZWBNEGyC1tb1fuBgKScaBvwGpnboZO30/x6&#10;dNNit3z3+jVqN/NaWncqJ8nP37FtV5/evU46/aQ5s+eaPz0B78iDc8zW1HdcJxRNa5568mn90yyf&#10;9QD1O3fsYu6odVTEz+MRlEsHHSxdmhon9OihQYkciQ9A/8rL84gCU2VJ4GKhAkSIzqHG5ME/egtB&#10;qCUYH6FGMNmLVeGayHQeCo0djBf/p3+P2DiSfv6FF9es2SgO0tzccNLJJ0icozZ+OThzRnEZHoxd&#10;6lCQjYQfXBsZHaszXYNwY0/A//Qq/3ueB+tsExBBzdxhmkCghkBMedFM1TKGicKq5Bd36/bFL34x&#10;UylXgkOSg5mhGPxpBDQH0FEkJjegJoc0tycm5aiLSwRnNBrC0j169NEl9pRTT1JR8tDDD06ePFGB&#10;T+ySw5lxxgEqZ6DJYZgAup8x84XW9lYcK2q3cOGSTqWOZZLeFM2U/h26bNmSwUMGldiRlJ8aM7vl&#10;bzepkBQpSWTg6igSARlxfyMTCn61/MjtW74Pnuvdy08+W2akgnkeb4Q3TBg1bHQDTbNp08ZLL7nU&#10;aKQhHSaOVFRcIGAi/GDT3I033so3ovnbcxumdeuxO6e5aVj/jSs3TzlsPODjXqJcuEM0zHNjAw3g&#10;c3l9YJmS1OxfAk6VICwTnVDsEX4yZyuNjdJkBI8kSi5fM23Giv7HqCXyNz5E89wAeATlwqSNQ11j&#10;67SfsBnDgsyKbp6RA3BBnJsexXJ0pyxFFPv+JYycIm9EGMXjSkIcMBGYeI7spqbmYGWBukL07NUj&#10;tSjM1FAoT5CBoMCs5Pbb7zDU+993lX6vRIDP2eoks0rbFHOSKvpLGsM5ESrXi9S5HTP1mOeef27u&#10;nDnuktoxMU/0HlJe4RklRLXLnqJSjgtwWcXMGTMFHiXfGEWcm/kvzyeODS5C9dCDD0EQ+ChkiPJ3&#10;6hxh0O54DcrAgVA2uPYK8GieGsuijXe+80Jm3xlnniGWYAst4WWvha17qeQvbR44g/7LsEmtbiAK&#10;8ADH7cDLI+HWf/DD19zyuxt7devVb+SQzSuXdq9rrWrvqC3I3QVNhRyR9tz8gp7VKT6MCHEZ1DO4&#10;rcII8MlTVPGggjx1AmtuAR9b/vX2lnWTjSMQAJx2wSCzX5qjc4qTVqxXzFNaa/WqlQAe9oHBAcrn&#10;1P/mscdgGQ1gotRJT8/jTPUvwgBP1BjtAWEwVXgvXRrmlA/0t+X77B09oDTXILDgwYirZ1I1DQb0&#10;aD8FBQZ+40VDxC2RSfVQNBZ/Zg3Zv92i9UTDmuSMF2f17NV/4sTxju20V1IbM/vHzz7rrOhpaZKB&#10;L2Bke7kl8h0HT/9YLVlJxIRLxVD671EN/w9GBX1SKXZc4nayIyKYWecRKYQ9mCn5LWC7zZ49yyZw&#10;NWxILVrgMNBMnf0bzr73SCmn/VvDhv3jP35MqMH2DvGH6667bsrkiTa2svB494wCRXfZZeNqTUGU&#10;PJDImFbKVDkW6vzYP37skx//pP6k55+ferAPH56SgTAisi/Tm+kWk9LvZvK366HsZIzm84ExKzAR&#10;W1cVwyoEDWTkobGtymf0REan0luG9pQppCf58oYYzfR4NYh4ZiavkytcY/I4xO1WhG1ULkjmf/AD&#10;H8Dq8hDCFm28SIK+rbWib4/GvI4hAwYxjLCod9MwWrgabvce2R2fzQqcGQoMMTY12eey6APtggh/&#10;8SGIA9LBN69XRVYRasOwJAslRxPE0lLoNeNtYPUoXXV7hN0MRYjYxOaJhAtDmDAyK4waNcG+5+v4&#10;nqhCMOEkhXbHmeqOXOl7qshd5mmGLHQ/keC8luuvu9bGBafgsNzBDcBpNWRjLYqe2Y5ObXgj+Cff&#10;Kf/VPc4KJc1ZskovHIfF3Hrbbffcc29qYrQxndUEUB4NhiDAeZJ+syIPotcZWBe84x36qEod2QKN&#10;/okI9QhkqAuABXPpoEF7UVr6AxG1JhnH7TDRjInaHRkHpJ+6/np3nXTiichbaVmcHTP/FUGwzcLd&#10;riRkqWoTwHHKCkD4d7/7rapLIQqKTQ9W14MS1RgiG65vvuXmT/7jxwb26btkzcqK7tVVZeWDK6sK&#10;7VoTWEC9pWVXX/0BdzG5bDvL9L5LgTKgsHvHMuWuAIG/nnp2VFcbNmVSM/VcEQlERUH2vhei/8Qn&#10;Pk6d0KASTtEoyJzNBxdzdn1GonhZhJb5G/1JXQNBHk27h6FPUXlZpgtSN4cpU1hmsOCdH89EpjuB&#10;EUmosJBlVLVL75LpvEbogBTMiEOFB700S0OodCeuDP/b4ywTJUNN5Gn+7hUAkaaFzepuqWsoAwUN&#10;W4h2oGeecWZIiahlpZZih4YvTY/Jonr+4L5R4Cm2Rxgljhr6v+hFvp45rYtdhgLYzn6lkHAdpuJi&#10;g6mXcAoxAcfR2DHj3PR4//uvBgREqaNJSsXv2MHWZgShCZ/jhBjxOnBj+Nt2ru3Qn/98pxG+d8MN&#10;Pbr30pD2xRdn6vlW1c0Z4SLsSZl5oTZOp1sQMVohjHA1dWhbyFKnqyxdtmTxcueG79m9T1Xexk2O&#10;mNvYvYcuEtoyFGtOTDOhbDrgbzdwIm9EVgqOB6IBiveAuClv4SCrJhQ8iD9HkWNpCydtLTyKOHAU&#10;SMZBqK9/xTGDBnHcrQ3CrGYRKSxNeQi2ULSZdgA9Mf+kSVPstf3Nr3+X7hCvzGsaX1y6ta3h5A9c&#10;vWbuysEjBrIe4AhNM7RNDPBjc4ZvomNemJPoFhtEWXPss7Oc2CRLFiBsMlekFGGLIbwegGkzkEKe&#10;J5/0To4QDYzoMEtBhh6CJqIWARBbeMz1NDf5KASEfmxGIarU14UUE5FDMH7yoCgONkm4i43VsWXS&#10;EhAb6ewVVcj0kNmiA9vXUtFZe7seXVS1lLiYGw0HWRwODzr3vPMdMqLm/7+Y9HVJRSlR/oG4L5n7&#10;h9//USmOHV02g4tu6Zmf6aG1l/IL1x+s+EbhulHGlDrACgDYoKApajrgeKON9htI6kcfe0wojZzT&#10;lS61H+1ejTJdQHEueOWVi979brIVPSMM+ljGmiUniKfSgha0GdzJaYBmDjphUrrI4JoPflDx1MMP&#10;PxR72N3F4OOIQJncraigEF9qj/3yfFCFRCwM4Kiirqm+qC1/ycKlu9sajzt88u7nXiqu3b+9MHcV&#10;2ZxXuGfHbms88bhjcDrCSIm0nJxMG7qndcBGJKlz/F132SZP9Fuv5p48IaQC8OYTmDUZ6kHz8l/9&#10;+teQDp4LFwgIV5x+6inmEA1PbTiD2QSBZcs8SN0mVJoqLWJ3oz8txGXwHt455Qf7bjElX5Ih4dea&#10;XlZjmXkcawCMUYMT8bGUrcnshQh7Gg+iGeRKecOXz7E33DuFZF2IGYQBNlv+8LeLjlB4yri7detZ&#10;VNyprramuaVRE/MjDj8snfmZk+IH5haMQ3QI/2JDCT8cwU08uDZyG/RoIMRhNxYmSYefHqzM9/+B&#10;p/PWH2kVKAA1/OGPNzrRsry8orGpSWNgm3c0MikuTbZ22js9O53HrNvHfuffCRY7S3TrNi1bgIJQ&#10;JouNAwfObaytr0OdqcyupkYOGdCVbIqD69BK4ojOV1aWNTbs++pXvjh50oSCvIId23eRYtgYPiAm&#10;vHIUScIqwYreyY69GMNeHDNOsd2x06d+4xtfOv64o+sbdpd1KlyzmgaSPypZungJ89NGCqfSZcJH&#10;bJ8U8QsjPYJIh+45RayJeSW/+pdMQzsKNjfHytlgj/AJL0W9Go4Jo5MpiBtVsYOoUgAxbYB9/VnI&#10;gSJgSXnanFwaVAs4OzExCXvQCIiSgMDJa9ZK7TTqxss8ve/+e+xPrW/P7V6ZO6qo06qe1de8+339&#10;pgzpXdUdZVLAsMB+JD5woMFBgAERJ75g6RQ3mDED0bqA5UGp0J2sVPEZgj6SLhiYtsh0QUpKItwd&#10;+jJOmsDh4GC0iOPFvmleCHlkwmSKBD13QwM0WHYWxs033ypQroc2FGB4DzJCTW3tvv01jo9TGI02&#10;7GUW4ow4CS1I1JoqYcoc8XT5FUNRe3H0kTV60f0Q6gBTNQhp85eaYJ23+g+Ad1dqjUhiopfy8nTG&#10;cXRnj6gcwAJL7J2yEIIPfB555GGJeqE8Jz7oMjdk8KDTTz/1/PPOXbliuf2o8VBPt14ANCVIsRyU&#10;SZyRrajU2RCu1MyNj+IcvBu+971hQ4cpN9UJVOwWZtGDGlRiWrSta7cqhdo6uVi4WkrulEoEe5wX&#10;vJJyJ4qs4fKM009XuWBbU2NDvTaPS5csVrf9zDNPqyGbMHHC2HHjNcZWeaGCHJ2rzBAgfnnefPJU&#10;c1ulaOwYWPNQmHrn+Rd+6bvf/MRXP3/fXXd89OIP5LUVP7hoaUdL7b7cWufBlTXnXvLedwwbPIyY&#10;Zu48ocfRE0+m84XzcrqkHVEVoLFi+TINok4+5dTUzF6X56Ym/bb5amPGjJt+3HFz5sxT1rRp81ZT&#10;AminGxx22GSHwpxz9ln9B/QnMTRKMp8FbJ3DDuvXf0B+QaETWHLzCjgktXX1046ZioS8xKkQpEYh&#10;LrYQfIfkoi6ftmDyAj76hDVUjW5JpKxDA78+wwubxjUoGQFHM7boyuYb73AXu/Fcjwb8Ge47XoBi&#10;47OkOViowjtBFC57xMAiBILWXB+GF0KKwIlXlNWkUGFrK4Kj0mFEUF2q1tE9irz0sdy0YfO6NRvP&#10;OP1U2/rwPSnHaozGjBs3bxozdpyujGWdyzmjGkodXBuFysXJYgU+kDUY+/8fvhGAgj4rXsUaBcIU&#10;UjmKjNh6Ntrrdvr4E48/+9yzcq9sOo2ZodPFzg5hm4iKoANVT4w1kpS9A//jxk9gzBrWZdpSJdx3&#10;qBs5kqmrxQvj5+Mf/9jzzz0HegwxjM0yIrhpMh/IdFLJn2ERa0uDRg/UsGHB8cQ/8YlPsmrNFj+Q&#10;JnZBCtYTEM4/diPrnCwjLJTrEYKBqYicHKK+jkoKVUxEdtweEVokjmJIWzva0ABOUDToAwvRzFlY&#10;ZKIvaSauA5qO49pe/4pEiymZJxAhzUi3UGD+ZOCzD5R+4DA0mslPzET3XYorq3KahtS276jsvHT+&#10;kiUrFq1ctgr/RG8C6gQ8DeuF8URFIhYXvRPJVkyOr0wS36Z2Z/Z7ZRwj64qT9wzC83N9lGZhG5+j&#10;15zR+EyUCu6lrmgOX9INgMyjdbGcorbf2I+LkLrxSnQ01MsUgn+mpfFa8RkSTw7McT6uZ+5ecsl7&#10;dFcDPY9m55qqywhTTh5M2TQaAas4oSOKCMB24oRJDl5BCCxN60pbtR56iOSRh9InRYEiKnVMQ8A8&#10;i/GQJmQZgFumBAxPHUlblKWFK6aXa2CZotJyJiqe2RMgFjtDwVmAhPAinU3s8ssvB41s/zCTdy8l&#10;RIZK9XPrjz3uWLLJLbwf4pKQE3elVGBThyHUCzjI2J7faFQIIx6BcsDZUDKv0dTDs9QsOOOKIZhc&#10;yeXLMCD8QPS8eXNtciAK5Y2osZC/sWXw6ClHFOcX3H7XHTrQr1+y3E6pnG27J5R22V1fu7Gptbiw&#10;09AJQ1trm5zO9Oijj1144TvkjUFSeSFosAnC4DY9EWM1sREHBhl5SQ1AEUYmeHg2g0yXCsDXRIND&#10;lnKBe/b823f/Te81nTUc1kziY8zt23Y45ahPn15cLqeIdU3HsuxF2IBpKzF+AVIWFYBgf/TJ6PEB&#10;akgY3xMvRAQsmAaMs37QXsRmTdVDIY6uiiBWVATAWmDfrACNbAmri7lGV0WZOLUNtpkTBV89dzhT&#10;ZpX0Tegh7/gLLrJOVTQrinRUxuJJdBUfok+mGLDTtFO7zmKZLc73dqlNRg93edHCBdpHQXG413jw&#10;l7/6pdMh6H4RUYl7vHZwbeRhpog6SV5CAXu8kZQ5RGH3v+cy0Ic23rSedUJm5BdJJF3h9D+79vC/&#10;BI9DfWwUGDHcWcvFyJ2MiPgyvPozEg8RCRWFZfYzXkiE8ePGP//CC9o9nHba6Q8/9PAnr/2kSiR7&#10;1/90263gGV04icKUlM7QX4RTMxnU1FXBNXwjOdsDYRVJSC4L5nGuM3HGjhbfoB4wDAvLNzNeeEFP&#10;W5FuXB3Hc3n5HDR0iJAPV08wAd1kU0fRYE1kQEuOGTNnkrZYTtScrEHWZBwGjhABCo72ATT0X31i&#10;xB+sBTPQ67QIrsO3oEHGEcf4Rz8ql/FTCWjGlM9l7SWDivOP79Lrwq99/sgjpx915OHTjj1OsAI1&#10;CiJhXXMLK8E77e57Ut4H0g20MYASQZ+T3TB4MIanVFzprjgTkncFuRjVN1jXHLzjGdCICFskUH2G&#10;ffPBckSwR6ATYXGdpxUBA3Js1nEagn3mXlZH7sPOF/71CwqFDZISBh050gEEaPTKDNeHRCaeBI09&#10;iw1OcsGauYmnmxsQiYXaocK4Tv5uTu5dd96l79SZZ54RfYFVeCrUTvqj5NV9J1ltlOlAOg8YwRZe&#10;4DHOTMv4V8nWFMOk8OgkQlbkx+NIOgIO3FCm7xV5Y3xVEmRo2tyTCa3gF94zArMJCTswKRAMqoMU&#10;spgatr1Uqbde3Zqak9fidUqCqPC8gvy77rzT01Wosp/A5yuZF4yQ+MRrRMLNJE7d7qM5Xe/eaAxM&#10;wNyW07FjxmhhBz7SPL4RM583dy7MWhrxTWrPe27mutVrxk+Z1LlLRVNLy6wFLzfs2DOytGxnU936&#10;zGnsrR0N+3fV8Oq2btvKR1GhbvyePXvArAmo+8KJWurxbKx3+47tTEPSYOnSZayB446fbrESbEcc&#10;fgR9zNWTTCXlGQRuFKU358mTJ7ELkeWJJ56QOYp7HN/gVpsHb70VFZ18kjqmao8AVQSAojzdmMAY&#10;BGZYH/AgfzcUA4CQw5HtRyS0dbSYYtww4IRSLRyZ+QAgkZ6EWU8J98WaI6lD54W8igRqkLrJe5FF&#10;MO5lGuAALKaHJCgkuEYPQAHC7AkPjSNIIteegskZ8cLRvOuuuwnGdEi0RugNtT16VJ951mkanshe&#10;oSuYtQosBgipr6P+5Q0NXKhjpk1jqx1cG1lD9MJBND5EBIMVeYii7X/zZeFpMhUvueRSvpE++apo&#10;GG6QpEux8x+RESuSzEpbBm02zFj0bgF9L5/xOXsBzghrBz9tFL/bsJGfbicEI0gc3AlrCxctJARt&#10;t3j0sUc1kcSfZA18k4AkGuMamqPfGuyyHXz2PfmCq9ErsghF4t2EWUbMgiVLlwtwkV9ySKbWV7Z2&#10;yRKhfFNVXHvbbX/SDhThYgaMQXYgLN5YlGOk8GOmGsfg8XqNooov0Vz23GsLJ3RQHjVz4003zp+f&#10;ygfAQXP3u++6m0rGjWAVUUGrQNaI1dJi8FhF2G7xXDQdYo62iDhDGMX4yiB+6lJZ2atXb7BC69gs&#10;aaacThOrK0e1Fw1537uLyyuKPSqDAtfHaNYVMcl4D70eUUE/xdxgzTehNWM+r4YNMz9FiDKuCVEe&#10;FoAPjFAAAeQowwVSY1IhcVgwhUQLCh85L4kX6uhYnTXwHtFPSQcH2sqjGluMV+cHB1o6Y1N7jthB&#10;icYALbo94TIPZS+DsG8IHaQl8wSzkYpTomlVaAkzX3xxqh2PpXk0G1O9GRsovFsLj8kbh6bnCRnT&#10;PKNU0vwDYi4mbmgUg0NEJIljazDt4ldrR0gQakXimdDNMHcumi+jzZ0HAQuqrqtPqbibb76Fk6S6&#10;LNQ5uwpDeQmDqusxE05Sqgc551yTRM/cI3dhJTKU8mZbxDGpxowz3/RM4XYTc2pR1m9IydT5L78i&#10;+sclt9noHRecz+d7+qmnwIpNY1HG6V7dfcPmTYyIZ557tqmtJbeooLxv94b167bV12wR4y4ortm2&#10;5aipx9iUesSRR9ie1bWysnN5ZzvIoQxITYOI+9lPf/b5z39h0qQJ9lfgILu7hElFIIBoidh4WZlp&#10;Aw62uvr9V0t5ko2QQsUyb1j9FJhwpQnfcuttji7jMtKmYviZWNxCc057XUePjlJ1Q5EJKBAKkrbM&#10;lMyAA6T4jDyMjEFAzJ8oIXKfsb2ESYQ8/IqQMB0EuQbi4B12IC5aOUcJBrQaGcuggcgYZQNdkSwn&#10;jjAIQYFgwJ/fFr0faamoBTW4tZun8X2TVOCsWc8++zxQoByszlvVA7pnr+6TJ09YvkKQs+GlObMh&#10;C46EW4TZoouSkGhmw/JFzAjGloe+6tS/ic4wPzhmM1pYtC4Gvmhx/3/9BR+AThpyOMaNGx/5xti6&#10;48QtpUckGYGGterr6u0dQjFogk3hA9MPE4IgnoSzlHLMyEEbC2+44fsSEIadNWs26EneUnh6pbAN&#10;AZ0/QYsgGj8xfMhxX2J+dgfWRRlRCRZC/FUvOAPoiBOyhqRSbarn+wsFOKdm85atgt0apZBiLmOV&#10;4CuxQ54TYQHfJuknXE2GCrTGOQLIMbZDHlg4FwgNTzzK0uIbjw63wGe2EtLUImwW7bthgw3knhKi&#10;P14miROsKAphSRl/4hB/GtbtRrNA4+OlkKShG9yiwAmlJh3QqsFsruJaJO7RxDQjSBcHfueyrRta&#10;m/K6FOTZ0Jh9aCg8jOSDd9cbM+bvz4jgxULiltBJbrF8t0Q6N3QPa4BqjIkBBRFDH1hyiOawNOPd&#10;OF//+tetUeb/Zz//hY4Gw4cNV58m32AHJTwaLSprw8/g0PhSBNXjbazxXGTjKdEYgkqIEzFMCZnB&#10;F1yDnhdtB2WqSN57+Xv1wqHAdFJghh+4ImbpmWed6RAKDYJRF8Fn/JgndWi0OMQy1E8AwQVhYCEJ&#10;NjukAAIZB3qZsFsK/vgyMGJMjB+GOX0gbWao6DRIMsgwOSBgxszZl152qeKCtE119ktnnnGG/OIH&#10;rr5axJWxcuef7/zIP3zY6Wb0VpKkO3eAknZ2rKugQywgBmWZAIJQDStiaUq2N4jNuOC+B+5XJey8&#10;Ry1QwIprSAo7dn3K5ElcK9BWhurRKvfefeklBVWdK6q6Thw/QSxIeXF1SafGV9bU5pbkt7a3pfr2&#10;DNLLOtEBthJrQ65M8Ve//hVZh6M9FykSxCQ4saDxirYg77/6fY7UgI5HHnmUBgVPHF2DD2v3/+n2&#10;P3HXevTo6bAlG5D5xw6mpHVMno9O60CZCKqaEWOyjN79rndSD7DMmgH8OFPG9bRgcD0Jw8fSrCjK&#10;4UTj6QbKie9rPqgliDDwGFgOVPoTZIAiSD3MNX+G5eGD8RXsGCGd9/GXQtwk8zLUHsWT9LGAh0dH&#10;JUUIBNOInabxjVfKpmc43SYNqXcLlMUEHzeeeupJP/zxD3r2PI7XtGq1M0uHd+Qk2wg8yVhKBJzt&#10;9Y32VCJJry7koL0YXGcUNwOf2VgVv555FevPsndWLvwf+hDshNXJGv33qGum1ob165ToSLHKz2M/&#10;e8vVKWJOSCJQMAxDBg9QzIjMC4ejuYRLyG5t9VmGwFBuqd1fe8YZZ+rIolyKgHvyyScOP/wwQMMt&#10;hAV0RlqCoGGI4U+IIfhIQ+KDzRgRtjByI+dhWBI8bbNtb8sUnettNWju3Hn79u6R1UMlvHy2D2Qx&#10;Q1EPrPszjswRiknH/U6f7qEsGqSvN3YkJ2VoWZ2UnHCKIJL/fElDn3b66Wg5SayODglnmVgjODJL&#10;ds1xUJMmTjjiiCOnHTMtinyyJd14Ju3KHDSIMxHxHxZZVGdEdhQ5gTk6MRNGX+yBFeHBgVYnRgQO&#10;u3ZT/HW7dwncz43W1A257ZPLykf07d8wZbSDDIsK2AqvduyN440zJU+pSFJEjnAkUPxJhg4c5Lyo&#10;vg6YYa7i/EjLYTM+DfXM8YpyWzrVn+YTwStqw5igx2kARsSPyX0JEeYDGvp4KhAwZ0mjkIAarquf&#10;pP7JJxWP06ZPdxdq0Q9blMy5veXpjJ/NTtymBaBV8sAuS5Eiwo6lv2v37mGavowapUPPTTffrNZZ&#10;zA0Ybbsh2Fi+K1KpSwqgkfKDBg/MhNmozKSSMvo1cbs8IrdSmx6WkJloWzB33jyybMLEiY7VsR3b&#10;CeuOmnRr1n00Shg6tALIEFI0BwrhuyM/aEWQpkFQsmpBJk5HRGyO6VL85vw9hQkkGX6pTwc6d7IH&#10;VmWE4/XIa3aSd0hhRpibo6HUXp9w/An+FGzQJOLxx5/wLEoLbEURgJGBj344HGQl+sEd1EbakVde&#10;DvJmbp8pa1iGhl6nM3704x+JadtIaflmiDHNf+Wm9UWlxf369F26aElRXsGLM1/86Ps+uOHnfxpa&#10;UT1n/45tea1Fuflnn3Ouc37FiMh3yk+vsF27diIp1Si4T1ebtNd8126Q51rbSyQZaKW//OWvMZFQ&#10;JD1khjgOCyOAGTNfnDb9GMe9iUYmXsjNlSwET+Dijwqa2MPLxmUopY3ktbXG1nbSI2y04i8i2mgt&#10;6GKkGJu6TAyaZIxEKThAwBIlc1BGDmPwMLnCAw7zIvQK7ETYHwsEohl/bgyhjcg9Dk7BlpCJYLWN&#10;xjglnbPV0opKUb4XbQEU/oxjliCCFMpaOQaPFIN3rf/EBtiEoATjs1+aJXmqclhgmXGWzvGp6OJs&#10;PQ/FR1GIYQmg98r8V7LtFA7uG1mbZXgAQrFgVBFb+ULx/h/SPX91qpYG/ZozOgMNrVNF9E06lLZP&#10;H6wY3s9rbowwrle28jI+w42iGlLBUYbHH3scEH/1q191JjTKGDRwwBmnn3bH7X9yxhrhyzONs0xi&#10;dy3eJn/ZULSd/RPUjOdiUVeiQvDnP0URMBUiUk8AkSlpBiQQf6ijDafalAPHmVDe8w5WMG0vfxK1&#10;jBHSmVg0rA3nvld5YcLXfeoz997/gPWuW7vONkOSdMTIUSZMbTiRLDff0TBi3U1Jy7a02i9VXtEF&#10;KYtpmBLtFVI73KYDHSzfm6pvPCXmkDXGs8wTRkwU51iUnROf+cxnwMH1YaO1aBZQUOB0uKXLlt//&#10;wIO0YE37Xo9v69PtqOFTUhfZvOac3FcRgaPccu211+IZ8ETuOMcqGGmz585xDpsJhFG/bMlS6AMN&#10;5psIhivxiZ2zmDA6NFPkJhAbUFwp2ILTjE++qFslRwhNfzY0NaYMijKvCRPM30MdWe3kUWfHOa79&#10;gvPPu+eeux2omF9YtGXrtpWrVq9Ytfquu+8pKX5YKNh5ceQ4hVFXt3/z1q1W+73v36ASxDaAP5x/&#10;AdXCL1y7bsMZZ5SzAwSFneLa3NqyIR2xsf7EE0+YPm06skmR+r/4efH/GUmUYxPP4KHD3/f+q2Ux&#10;1cssXLz0jDNPJy6dcedXGdAHHnpIzzcVa2EsB+JoGmZZ5BWMDDjkju9RHcgD1/XXXw8O1NsXviBy&#10;NUljG5G0ZStXlnYqq+jalaRzy6NPPHnZZZeoODjjrNMlrqu72yw1e8iggYL76vvOPusM12iRt2LZ&#10;cscCoNvZs2Y5oC81/umevMBNmzc//ewzPXraApHOnzQxm3VsmkEzgtKEeKpo0JV45CjyXU/h//iP&#10;/3BNasMzfdp3vv0tpQ34BRWR2tD0nzd8/4orrjz6sCNnPPvC1GnT73vgwR059S3VFZ2b8/p3LlrS&#10;XtetrfNzL8zgDJZ0Km1uax8weMiDDz9S2aUiBaBq9l919dVicdd86EOf+LgDmD4aco/Z8cQTT551&#10;9jn33f9Q2qfYqbh57/7Cok5Nza1aMfQbMFBpJe11/HHTUaxN4T2699SO3am1XbtUTBg/bqG03L69&#10;KpOl+rZt2+ncOOlq9gfrD7IAJ/LH4igYlrZIXNDSopgI3cbGgyy+Xi/K/OTQKbu+kK7PkIieTdKN&#10;tkVr+w3F3//+90kDCexw2cMhSw2X8/JfeH7G5CmTVfnW7q9TUED7MuOAFx+BNlZiT0Q39/DU4Stw&#10;hGaSc9nQoMN7t6pK9C+lMevFmezO2M9r8qaBtcPoOXDm7u1a2ZURk/324HmjUK2YM6pmzUBZl9hu&#10;OGv/p32j0KnWBaDkDn8lHMkw80PXZt3hQ9G7MaA4BoOCZUQ9EHPQxt6EG1loSp2hQfwJtuJnjE27&#10;kEQYSds0OA7jhbhBVUZghfkTYaEnF8e2DwMeODeazEMjvozOeCSkauzWjhIAdTsxMbTOqPQs0hOR&#10;HXf88aI9Dqi2aYOFQapqJ2NHC1Nb8IEZTvYRH8mKKSzUh1hjR/8YpxFXiSBAgCjkY4AoAnexy4E4&#10;Q7uWHEes8u3EuxF3VLT70jeAw7Xy9PCKonbr2edfWLGSqdX+9NPPhEdSWdHpsILOjLfuRx0hRMf+&#10;c/BxPFGyV17BOJZvZFRKq/GNmO3XX3c9gBBMymU/+clrxXlAg8p3Jemme2l0Zwh7C6gjUGZMhO3p&#10;bG0QM0+7PgkI7gKM8E2duAPLSuuEZB999JFzzz7HU+AlLmbDOr3bxUxdtctWJ0SDrnShhheXsUad&#10;VZv62ZC+PXsKvxB2dpKec/bZthbU1tXag2UbjVkRIrqR2spqfL6LtHkUpGTDMsGegV9Ulxof5OR6&#10;rhi9QzIT6GrrlIbKibJg7G8l/dm8fJQQbUFIVs2/ZBwgA99kdijUkO9MY5aTKB+c4g7fEGfR3kYC&#10;YPHSZVA/efIUsQQ2PuqFdHM4dtr0P974R92txbfpv8jSRUhKp/ZwSREnKxDM//Sn20eOHqUcke78&#10;7r99V24GxMyNRvHQ2BMGUAiMNYyAAQSTMgXMASSRsbCSkUV0kb0oZZxGxnk9/oQT7QSyLcms+Kl1&#10;jXV5SzeUtLatKWha29zQ0djR2t7i7No9e5JRSGprYHHyyScp5ralNWWwMgXuKsROPuVkgNqzew9H&#10;ySaqrdu242XbpxwIAzIELEomWFX3PfOsyOF4xWPde3S3MUOFHroFT1mimC0MZlotrLz73ntxBwZS&#10;my7Ex8ljRKIBJqN+rNboeiTKcbe6ONQxK5FeL4jiV7FW7Eaa4W6BDXFOj0C3hqXhSA9nv9mo4xUX&#10;kAyst3lzX3ZOB3iKphIvdj1nevXWxUlmCEPcEj+CavT8hQtwtha6MwLLPsBvlEIACN2DQeQgUAjL&#10;wFqiyVmEvg+cfMSBM604DzlSZ6nRZwK+iTxsYCUShjH0/2n3KBPaKsJ7wE3WgJdUZOTewx1+PQTf&#10;XCcFWRiNcIQSygCUICmaZkIeTEMqBwVBoHUWR1T3k6Qc83iiQagxH2gsssAk7cwXL/KN6LlKXKQf&#10;EjNQQ7ijmEh+wo4l+IksRjRCz9aFPsKbNlRcQAqnFGC//siXUeOIG8rACMIditnMyiFveq7Y62Nv&#10;uQZiUE8EdKnoYpuA0GVE3ryIDAILPRHNBgzgELWeggSJG2vkSfiAWL1o/ag09U4q+RCnJEQ428Ve&#10;IG+qpLTzIv98510C9EQDtuhTVjYhr1P/8WMqD5vYnkdVSBGlEHaoQ4abuwxrNDMhBTCbL3E7ThMg&#10;BShSQ0dh8tScab6odosqABNWugYLvqcbomTc97QLG4JlEFt2oguUiv/de3aDCcqRryb6AVnCw69R&#10;vuF62wOM7EG+kaaxSeszn/m0NfK9jjlmql5waRtHQT4ZgUhMe9my5dxNDAy5hnL6g4SctYwdO3rO&#10;3Dnmw9EUTuFPiP4hsGg6QF7DhZl4FrRS5D4sXb6CXX/4EYcRoPg8tenk4/J78lMCmJpxhN3Xv/Y1&#10;oyGY2IliQJILacER2YfMQNUFZH3U+DGo/YQ+jUatKkyAfSltJE1vy/Rc88EPyOJcdtmlDib/ze9+&#10;S8VecN75Hmp1JJTL2Pjggy+gDOSB17RTN5N04MvQlStXuMyJc71791HJzRykfc0EFZlenKHgRvMX&#10;3TVtUHKvzxQPUGAuZOYpfoIUU5UXkp2yVQ8ZK+xbs3pNtS0Wi1bU7tm1pX7PjqaG9kzvcHsTVMoJ&#10;eyJgZXX9+/Xdt3ef6PfFF130gx/8wODq2+hvuEC6uolf9b6rfvOb31GQdI+JKVlGsYweK0ru3cZN&#10;Dn3/yIeuYayob6R4BBVeWfCKvpQKQMwKiWJJ1bbFRSUAZcLsPy2uFeOJbYA/ng1TAw9CCuLBTWEu&#10;vImwZcOpLiEr3EtEo/zoYQganoj7kJnpmSo7AKAoFZAkoLxTnC7WzU/A0JQMQnfKV6FzTzQTkKcU&#10;BT99sMw45o0ZYcCoDY7qYn+GFPKlz9bu6RELCUkVMY8D5SeWZKESgKg0oouH5BuRfVbFpAIsdIAQ&#10;iRLTPTBc8OZi+n/tr8Ad4Sx8YpmMBcIo7dfOhDXfkueXhX4Up5IaWBG+o6F17B6IFAXbHOjhFefA&#10;q8cBKesjnPFQgV6oSkLLNIT1xMdBm6nO6DDnLI59kJNEXl/+8peZCB6EMtjvEQ8kJsKLdW+oLowN&#10;F8RfCit35Bj52OOOp4SS3zZ4cLfq7q0tzU6+IMeNaZJMDvPs339AykkMHEisu8ztaC70Smy4Iwqz&#10;9dxh0Ycjj2yi2s3LVH0OAo0FmpLoKB3AZqQzTJsiAZBE6336yH8I6dxyy60uE/cYVNZ5fEnFkKOm&#10;tAwa0NTSqh+jvJGfjGYCrDBsFo3O4sgZmtLjzjn3HLuDTL5zhWjJBI36MaE5k32kg2VaHXEGGprb&#10;f/Ob32QusO7dLpEQW5HcGz2QzIoYSgWKq1b96xf/VeZAkQUQKejAq8q1rchMaCNe7x/+8EeupwPH&#10;fMn9oZYUmRvkheeft3nTYo2v2AKdEGrMDsJI62vZeMj95a9+bQnRiyg51nPmXHftddXdqu+5+x7b&#10;qK0x1aeNGAGV9Ja8PeUnbBWZbYuav2AhwlOVk9optbX27t1r9Kh03rPOF3KbGupA1rvf9S4qB0Fa&#10;KdrLFASmLfreTZLGIp3pNqMBl0AcyaiJrXfsT7Dy2p35PW/+/JGjRgqjOY8Y0lVGOpQvcZCU4sSJ&#10;ruE4ygrEJmj3Uj8w4nHIhoVh/oBz9NSj1WkJldNATAG+hZYQHmoCwgaEclRboUbw58FgH6sjv9zu&#10;A1FotpAIVtaFwsHTrwMGDpo9e46TQVFIcVGxnNzQYSN3bdq8d/uW0uKC+tz2nR3NBbl+KU5ncvbp&#10;QyuccuopM2fOIAcwi21GEsmkM39IGgxlSgQ6r/n3f7hRrhTA2QfHHTd92bIVFLAIqnTk/ffrv9yW&#10;OUd8mf2/nSvSMWaSZ9hk6tGpzg3iwBzLI5LTTz/txRdnF+Tnvec9Fz/zdIrNqEuCI+BFk9BKwFIh&#10;yDJY5vWi/ECJanBAjm70YGu2PsMpcLF9QYNKC0GErmLLLdgCaWz3Nh91mP55qM3WUVIY0gZroAF5&#10;plB1UXcagjECY9lXhMqy3H3gn3HL6/2WqFO13miFk9z9Q9ETITjCPPG82JdHhr4lYX0oD/ofvgaA&#10;LMo72gpwQH/UZb2lAN1rph2ZRlsISSXMY3zDosU4ZI9GZ2miP9zOiGCwoyEg/asOuGm4Jc5RBe3I&#10;ah44N1/GXoFoKEAboTwi3rOCCLLDutECCYtox55aNuTmEItMSmULBIEeljbaYL+lS5Z++EMf6lbV&#10;NZUVbE/GS0pcbdiQ6miffjq2IARFRt4oPKG3gTsTJgGJoaj4pEGz27yNJtEtk0y4hLVYVVRWml/o&#10;/PV/+dpX//UrX92wcb05IGhhTGvxwre0gkybNZqVP51Exbp3pDeVxh/993//7te/8Q19b0lS0WYp&#10;FipcAjxycpGx9yxuqOwI9hMzscNGMBMEpOJIWLig8qUDTe9jH/3Hr37lK9KwNChlE50LwhRNMMnp&#10;oB3lERmTvXv1Ap+pU4/Wx2wqz4hwOuoossaA55+fAhpkRGrZYPymVG/JHmV6p7q+vDzjW7udAzoO&#10;2Zc9Z07q0cDql9mGCHj81re+FScR+56ADoKBx9NOPcX+swsueAdNDyzOOKbw0masiRPIIKszSXKK&#10;JDJ+xFgYScKYInLk/te+9jViyGixvZGcMixckEdCI+SAyJ7D9LiGAwcNAnxpRZaWRtpifJoRyAcY&#10;8+6773F71DQyt4EdMD1R5kSGw4Cede899wro9ezVKwqOowiTRscgKeh37LGu9ILWOHOW5IUp8SgU&#10;Hi3KPve5zzERLI0OQ8YMeQYETT9uvPPClx533LFUJtRoCn7qZRd1dKvoVVnVs7hTXmGHIlhUndke&#10;UASYbLIrr3ivfUucM6kdA37pS1856eSTyHES8z//8wanvarcgakLL9TzYpRSg6uuusJs5Vo+//l/&#10;5VGhBCiAdGc6S90bASfaZGY5ko443epQApPuiSeeGjF8mMqa7//gh1OmTD7zzNOBKFQ1K5bpGV1F&#10;XO/9oJwVEuZQwlRGi7rcNxk2YnQuAGTLyfJ4xCH+ji96WlgFUYUqScrsoDV14ax5sVOipM+EQJax&#10;z5P9O07uf36o2G4C9OSsp1sg0BDWYci/bV0LuMgX55BxHHOiByKJWh+IDOYwiUb4ek+bANaskcMU&#10;dk/pYvFiYqwjOTHmg4gxGJUQ4SMoUHvjLj8F5RnWl+LF2A+vYhsLYdypREL0jErjZ5vFucb1eDX6&#10;/fjsZuXCBI0J86KUPA0dMtgTZ86Ycfppp/KEdFup6NJZ2hnvEfFmcvTRU1PBzyJaYLGO/0pvSzsl&#10;k5w4zj4oKCSNn7FdQs1ngRnRwjACTImNTJhaFLrEUdnqmvr2prnzXl64cOkLL84iWUpycsaVlw8p&#10;rew6YeyT69eM6j+wuCjvsUcf574wrzAY1W7VPogIhdFNEKjf3bBhI6fndFLwVBWCpxNqNh7idkAg&#10;Cok5nOkumScyOoKrYgCxLwpbgo+GN1dceYVVo3kTTk5qprAl+GfGzBmUjap9C7GEtBt/71636w4l&#10;wmYOWzZv0aBBIJ71LXzPamZ3Q5OTGG3FMOfUqHvzZocxpoPYMxEIBVeidkDHghkwoL8EHrGrXa/S&#10;2TNOpy1OeeyJJ4YMHVZUXMKXVetMvus2xDWxl1DySepFxMS2GGtBx4qbZZLM1amPEgHc3NSJ8ZST&#10;yZpUG7Z5c8YjmaBgj/sIxWKMtn6zaVyADtmtUfseyQPGMtISrEtpvy1btZPQAImAts/VZTSypgY7&#10;d+xUK8gXnHr00ZzRiKCE4YzUZ7wwY6zOHZmTMsK0UqGggdLYMWMdEaTQjlWEHihtR4jRUnFNNgzD&#10;cKHIoZtTSF3JCUXpM+VtwpmWslWmLX8hdEeFy2mxrt5zyXvuffChguKStm27czZv31q/d0tRTkt9&#10;MvbHjhvb3GQzQ+7xJ0xfuGARb4FxwHZhe1MnJMGZZ5z+gx/+0H5Big1NnnzyiSIKfAgWAzp2yKBd&#10;ru5CP6pAWQxr16zWUF+flNOcKNGli4JV8W3IfeDBB4499jgBscefeOLkk0/C8iJ777zwQoFK1CRZ&#10;xS/HGhRweBjBJuF8hCYIJgoOiu9DZmZ/dX1c5hU0jGK9Ih2LPvFLqhweNYrmO5ArQ8KHVPF9/EQS&#10;ggAzBU2iQF++vqTrUIQ2dJAwoYylFUhFf1ogYeuds+idN5bWfFBtFMZvKl9ZtYrGztBclbXF8QeH&#10;Mpv/tdcEvi2N1CDNISntBvjbVJHFxoZNQ0EejRIHc3EvsIpH2OAZGV0CEeUddfQxBIqyK+GOFStX&#10;OTpTXYqJ/fu//ztOJ/tYbUQACy42nMYOuKCbiJ5DpzwQ6w+m6Ax4kctVlAH9DEkiNQt/4TgYjHPZ&#10;LXPDRn1BtrLRf/CDH15+2aWUmZLC5557Vv0PmSJirlqX52Sju8Tyxg3rdTRZuXrNsBGjyjt3aW3v&#10;2L5j1/xXFg4dPIgxGL1HD0S0R0SXETIxnBs8Q3a4JmAeu82xB3tQQDL6XWbzma0FzjCs/u1vb1y0&#10;aq0k0aDO5ZML8ntV9WsaP7amvW3jy69s27ujS0U6QTJaAxiTleoDoZBaCFdXp3DKnr34VRvk1CGJ&#10;NBRb+EsDgmB4EwMlAGQlqBPzJ4g9+ODDoEdqE6Fkn9yV3ZHwSKtBWTIb29uVOkiKEPR25uvlIXjF&#10;/+BbQJmdquQ7cnrssUfBkJsi3KK5tbJ4coLYonJSHLKiS3nnMp9ZIfasT5t2zNAhQ83vwQcfOOrI&#10;I5nnbG1CxJWvvLKArFcQvGf33ttuv+OpZ5+bOGlyo26UTS1OhyPjLYx94Kzxnr2SZnVgu+VITQny&#10;cxJMb/aclx986GEl5CNGjZJ7R/UOIOE1QgG6SnBbtUoSS1M11KLKS9iT3aNLGkslaupgTSYSBWYK&#10;rcuj/7RmV55C5bzn4vfw92y8TEJ5+HD7HIXAtJtzaUhSj3AXhU27i3DaPmFRtvFJB44cPkLYiuC2&#10;UdReVJo1HetQWkJ9qS3U56+hsWH2rNkpwamPZEZJR84MW6EcohYrRYM1Ll1sXYBQ5R7qQVTGs4yI&#10;ew7a/AUvXXzZVRvmLc/ZsGlPbsOKxvr8jnI7wLiqe/ftOuHE6fNfmXvqSafOe3muLuSa78kncSst&#10;qKy8TMmJTeXUj8p7p7doSacZYGWXzlorIGmnXzLAbJ/KnKI74KVZsz796U8xBMW0Hb9FsVGMnFGx&#10;02eff06TOjNXW8t95itzyFKx4pbUk5e1CvL+DGMRpWFwCwTDrFoKVRHKI76PmlUXh20atUJRHwQ+&#10;gmx4JM7agAUsmbbxLl9u5DCwCKuoIPVTKDDvgGwouE7dev6STY+9cW9VmJte6A4BITyON82Q0QY+&#10;MrU27LOeqSKT8dPBtVHoSZMzS7KDLelPatwoETo8lPmxuUQhaS9i4jXXU2zZnZWsG64D8nqjMYEy&#10;ahNpV1ci0EN5+ptfY1Zi3JZjLX+XTBjoRzmc57J8WZcwbWlkGawTl0AKSRzVRHn5BWBy9NSjSFWN&#10;7EBDcyczIYlQLeXhekZKKjGwET1jxmYTWj4Im/gm6hQAB0YsAe5JwzhlOWvOeKgIj4BJNtA388VZ&#10;RtBe7/e//8Pll1/GyLAZh2EI/nFXJm+U8JuKlDZuJG37SZIvW7Zo4aIjjzzCGQQER7eulfpdiuAB&#10;YMA5YjvQBOPmk6k7SsqP6+lX77HJ1yNcGa0NZKHJESZ2NvmU297WvK/pXz//5dLKitb6ff1KikcW&#10;lXYbNXLM+WdrhnXuOWdPnT5Vf0smJzBSZtH+h01NnFEMvqT1SQr8xpC3kNdbTrE0cIMsk6FITBhX&#10;2JeKyNNJCqncPO+l2bOVIHsQZmYkRu4dLlh5Vk1qK+GL85MMgi88i+sD/h7tFlt8GO8Y3nZP82Ri&#10;KykwPQxFahP3KXt/z71a7zBKbTOgJHhsnmIcBU7V3bojEs6TGllYUKqX4kWTJm4l2V+Z39HeoU0n&#10;1AAj/BpQxIw7Jb5HTcpXaaWKDCZOmmJDtP6eAN69uwNN9p5y8ol4GY5MLFXD797VraqbVMfQYUOl&#10;8We+OHPenLnMKZiKWl5PtwrFGqjRnBlVmWTDqLR3JNFwpt7HbvGMzQEyVEK0DgJV4hhGsADy45xR&#10;G8j1PRdfTHlQ1U7HMAc3WgLa8NI3CPAlafQqZJPRxCgc+rAGqzHqStwLceSad7JFCkSChAh2u8Fh&#10;1kL0OeeisQIj9PqNr3zpu9+6obC8pL5me/2uXXta2upzigSr7XTq2rXLCSccZ3vmHbffSaQx5U34&#10;pBNPcmq4iQn3ieuKLiJmRgkV7ln0kBp9Vlr/AQOVa4JkXX2dA880hti+bauSU70coVVtqlIgVSQC&#10;4LqmYmeMQBAzTKdPP4YOAzpxhfvvu1/Y08w9LgxN72AYjR6AEcmBW0RWvIND8mJtRMscyhBS3sRk&#10;mgkBfGQ+UVVLhUQVnHdcBlCkELZFAy5AWoDp5Xbf0FswHkG/kBIgiTyyLWMOjPy/JcFLcMUJk5gC&#10;4XlcbD0koCI3JtLmdXBtFKAJvjUKUYUrLJvgCJ18KNOSl7OqaPGSNn8xOf/8Z5RqijQkQCM47jY8&#10;RR6Sre0pYtOksMpOhkPsztFLVGAK8yNT8kt0KDYwH8ocDrwmDIrQpp4ojGao13ivrxkzq3cjEuWV&#10;/RDuY9bzNU8URvQY2ZLRDXkH92wfV+I0zIyr5cxBABhtchSg4GHwWugke0HABP0BtdVFAXTs4KHb&#10;qCgyheALEwlkYBTEADb1ozz6aOIMryK76Lae1T1EM9XFGzOOGxnFxJa+W3fedaf5eC5jn/z18mu2&#10;hiellzIKBuqJ+549e48dPw41mxVLjAnc0tykB0zaApLRvqHDvJg/vkR80GqZsIml48QNcI69rtgA&#10;9UfBIYq3ItCIRFFue+6CeQvvf/DRuuaG4qa6iVVV4yu79zlxWpfhQ3t372XXd35JQa+eqUEt7IMq&#10;mvaKzI2nG5a4RDMcGmuJArnXIDTCoUQt3gZqLfLICKQlay0mo0LBnNGnkBp+ARMgNWZ0/kaHBB/I&#10;E1K+DDMWrEwelFycoqbz5nJtI+1HDKXoREE+3YMRHAHke2E8eh0rscEHDhhIgshjQRky8NyMjtl4&#10;+JFHWBEGQQ+jR43esk0ZW099NyZPOeymG28SSFHQZTSnjhJJ9K6ZlBQVqZ7A2+rT/Elm2eFEUjtB&#10;Lhrn1NfV3nLzTQH2KGpSWLVj5y62tSYC1MNJJ52sNsFPdvwgV9Az2xBSEa7BPmnnY1E6mE5oWfBN&#10;9On551+4447bcW7IHYCNgiBxLWosovp/uv121ZLaZXE47IsMjnvwgQfQhjHDlb/1tj+Zkpo0goIW&#10;PPHEk0h5ExAkUPrhgzHpg9jYANfkGrLhummWgUrZTNReYVExPxvkBRLN0Mw1Lulo6jhs+jHt9Xu6&#10;NrYv37FjT3u+OERzS9PIkUPvvucumwIXvLKI9r3yiitEIBWVWOMDDz70ox/+ELdyelA7OvnJT36q&#10;kui+++6XW7JFb/3GjehLU4YvfOHzdP/EiRP02tdClyeKZ8U2RTu0EBWkvfKqK2bPfomqvuzSSxXv&#10;Rc+XX/7yV3H4XiQIAMGiUJF3lo2fIuYPmJEzQz8Q4Xuqi1mA0jBX9D+NfVroJ06aIDmjw29UMIJA&#10;6BhPZXdGFRxokxjES/QP81BUh2GJHRQbdTHI1eCctsgaRjDQK/yzLE+FxxJ/Zp25iP4ZwbThCHOx&#10;WaNjrw8wZcCwRaJO+ODaKKSwd+NGIa/bovQzvjwUTYB1owt9VMJwFSE42uYDBJyFaY+AwAhhEZ3p&#10;vNTCQhTpoa6xnqg9jcIwZEGcsb/opDc6ueCNJgZGoTni5bNnYZhwUd/ortd7gb4x7XCrAz3BKjZV&#10;RDsQF2BFefJAgCtDkdDE1DMvlTT59nf+zQbPmv019kV6Oolg+7rIDxtQfp7tiW4IGtAjNIkkkCFf&#10;kIuFe66fogqcoEkFcsceG6eYmw9pErVzsSJSzwRQlVmZAF0l/3PqKac4tUEQSQAGXpSpIEooyKI1&#10;4pZABNSpMLSiszi4Me1OsBYqZMokjUr7wRF2ige52C1QTKZYuOC+aZunmRvZLWYLSlbnYlqQuQfR&#10;sIk8cFFs3xNRu/eeh2e/PD+vMLdXW+uU0s7VBSWFR47rrHNdQXFhaZFd7QX5aW8QFISgjIKfCMGZ&#10;GyD4CeXgK1IvS8ZZpKeYW2ZrF/ZTXBsKGOc88sijesE5XUnJslUcdvjhSgDi+HCQjw03QqNsTDTp&#10;WW4EOkMRuD4TrFCsvYLs0DsuuMB6namom7Wi7VQhsnQpvAi7ifJZJYKReyPd3Ct3BYnw7hERRSQs&#10;VAO7IhqoU+2K+ODU+SLWqZAhtevuaO9S2UWqhvph+pBrHDaqRPsv/GU+LLxhw0eIwjH31aT4RtKo&#10;IvVSG0GiWTiMawBh4VZHT1C34oQPPPigPDx5AXTA4j2KaY2Jl8MLAR+2BZPxhBNPoMb0CdXG0jj4&#10;EWypJYhmltldx6WwLo92epCHnnBCOhQYsSV7rqPdsNhZVg870DH2wPLUWTy2ConmgYR6QtQrtcmA&#10;g03LJHONbxDos0CIBisLgW5kljFQkPq45G6+8orCCr8+/vxT113ziedfnj2sZ1X+qs0Ldu+sLVSF&#10;nFNYlP/Nb32dQbivZu+x047Xie7nv/g5VsJfWIlBoPqZZJeQkz3t1bu3MnRco007tQsXEFpZ2VV/&#10;I0nWKI9UrY6MyUlpMFt6qbHYhmV3mgv0/OaDWjiy10+SC8YmiJY/IetDgtsPbgQLCbaKrGRsvg6v&#10;gjRAWgiGqLE6GsUIuDtia17ZCEpWQ4QYz8oxF4Q5TutYCLy7Fw+CMHqO1qieQvJQaRRemO9wGgIh&#10;7g0NhDYiC5iNH8aX3g2FtiGIZeBGrBpxF/ciqnDgQmKk94PmjbLS2c1CE6BDH4RvdOhxLU9CZwIp&#10;QM9rE/dAnc45RYUql3w2RQOKcVsDoiS/aHiC2EORsr044EIaRnE50RBlwThBRU0wzKG/AmRZxeMD&#10;3QCpGCkru18/2uu1UeAAk6Bai2LFuMZC8Iley4SIBxExLO7oyYb+kBS5bBsalHuoZW7dtsOeGGFq&#10;Bp30tpNv+vROVgn7xTL5heI2sUPTwsGEvQNcQGHV0f037Ghs73HGR2SKcdFQyIWsXokcL4LzDWZj&#10;m+hl8uxzz/teDlwyFpUzxymJsFkOhECoPdPoxJDJSefbKxfGoriuubFRPB1PZs+nBxPopkdNEiq9&#10;6CRaR2Ip6krNyjv0GdBkTD4OMKW9gIhCJWI0d/vODT/h8eW3t47TxKW6X+++/Zqmjnn2pXmbF6xe&#10;tH7F2vWrKyu6hhIK3gj2CEIPG9McgEWIyeB/1c7AKuQXgYUbQ+8mzt+8RZkTsQawmFDofsWK5TQB&#10;Vg9D0rTDv/QiR6gfaBIesUailhiFX7ba2vXrANyBBVIOEN3QmLJo5IvLMrVtE512mlzbU0/92U9/&#10;ilfZQywDChskodi7K486OhXg4Rfn1/lEL2ZOYEprVBYhT2PW9rd+8JoPqs4wIGudrBeOA1Kdh6If&#10;VY5AaWGByYv4GUHrmrvvutMjsCSFyvjjE6s7J1IvevdFvB4t1tIJNIsXQzHRb8kgE80usTDTDTFb&#10;OxouKSnFnurI7cgZMXLE4sWLYqtWRNEjboZnfRl7FUTtFNzPnPGizT3+UxRgB5UWjrzkaGSO8jFU&#10;0l6jRhM1RDm+kLyha1OVR+Z4X1Myn8jPs11C/fiGavz4xz/OzPI95UEZyMpwTXxjPhd/5Oq5jzzX&#10;vXev6oLcVXc+uqywtS5Pb8k2GlSf6Z27tnNZOpdX1DfUmwx0q7MgnQzOh1OKLbkLFbSnfvlsR4+L&#10;3SCMCR1x1BDShbpO6GZyZOakLoQU3a9vvfVP23fsPEz2dcpk/4AFN/GJRbx1eOrTtw+l65gMTpUx&#10;iVb07N22DShGEv6M/A1c4BrwTLm9YcMixntg87BQQocuBl9zZagHcEaKNFNq9JzRNECXOfE9bXIg&#10;hINJ8SxxR2LEZk3SL5oy++waGHexb6IXH+vNlyjKlyATR2L60wi0rAEJc3ikU1IzJRRgzVGTbkJk&#10;gT8je5ax1l/dRut7u96uueYaX9qPqXdAtFHJBqxCEPjTvSHO3JuVhoRUGMWxMcqviBXhxi68ZCv9&#10;JUDkynSWVyZvCdyM3LB545oAYrgj6IYbYRBCB+I9GpKkauPpKUbPAfQ5M0UJQZ896clHH27ev6cw&#10;17kAfLuizhWVszYum3TMEcP7DqosKc1rbM3vyN25f2+dmtDmZjMBUHy4p6kOiWN+lTPJEGhr29+c&#10;ksAwIYTjNIGcpta9G7Yp+JSgRjHNLc21NXvt4C6vrCiv7LJl544uVV37d+07aeyEu++9r1ef3trF&#10;jB8z5qUls43/2c99TnDZB72Zu5RVjRs+UiZpV32tMFFhTu7AITpIDUzplkyVv+kV5eTpCJRCEAX5&#10;LR1tLc2tYsDAn8KFusxBQFsbcww+RJysQkL72eef/PjHPga/uMuhTabdqSTlb+gtxEFuIg4yxfeU&#10;GeJ4jTZiKDDhU6KrIK+pseVzn//XvgOGbNi0eWDv6o9cc7Ut37L3WdQEQrOhS1iLFFQQhpcphf4g&#10;KTwRJ3fuUinyeNVVVzpFwvfPLXjhH6+8rqGtoLxz3ns7Vx5b3rPyQ5f2Pe6IgsKSjsa29jzlua2z&#10;Zs4i5izB+DBiWKTlFcFkH/54443sUHJEhtwCk9WZYTlwDscIDSN7Mg6fiKpFkQ/Gwlw2MNqTKPb1&#10;ve/dcM655wrLJLWXTtXLxWzy6i5GFdpyS+MruOBRqUqYMuUwOZtf/PyXTtXT5OK666792c9+rh+B&#10;ijUdYoS/TIwQETpULs2kVv47YODAP91220UXXWzGTY3NaJ5bpvwBAHkGokAZltG8sj1Nr1CqI9dG&#10;McC84oqraBGB7W7dqswzne6xaZO7igsLbIH68le+9Mc//JHX8ugjj3aprJLkIzptNnLxfffe07N7&#10;ChhiPdAg5qILsGI/B2URRrQCScoBIlBQuHY70MdLMxPHivuMERgTixa8MuWwKdStQgB4ZDy5kQBC&#10;/GHwQYTgMNRYFD0BgOprsHIqnaivlx9Np2RljsX64he/qP8svJBuWAmLPXD//ZmTYTeCj77DLFeS&#10;h7WO2eke4Xr2GYoNzR1pP38aGfGgqKuueh8ZpRbfaAxWgf2f/OAHvUaN2r1gZc5Li1dsW/dM4/bC&#10;ogoYJLE+9OFr1q1ba7PXxe++CJCRejKn7MfI6AaWijiqqMy5555TUloW29FOO/203/3u9xydwqLC&#10;P/7xpvPOO1c+z/4kDVhnz3pRiaA2hvqIU0J9evexS4z8gVMBTq3waGJ2NqtCrD0o6je/+Q0PEsTA&#10;Fo9AjbNIWA+0kS9D+gUHBVuFjxI0HCLxb9FDWU4Pt8yY2cGDrZAH8NKI+DSbzohkgQui5DJykCjE&#10;n+EnuTHse2PSr2aYKaZP2YCISfgGygCcBeYuqM9FAX6I/uSRHPNNRAzdyfyB+9hpTBpCCaZFuMrn&#10;+SthoeBkStJsjBuFGZ6XqkszjSXCX/MyFY9k9SA+QsSNBoyd8+bhcUg2aq481wXCd95N18uwodWy&#10;BqzVmqTvY2MNtYxYPYsaf+rZ5yHelba2oTbpUBkOIhlKkb67ulV3uejd5+cVlO7et3/33toXXpzz&#10;2N13b1y9utIZ2CbW2JyEfqfynMJi99o6YKokRc3O1MhLvxAgpueSuV30qoIM1djU3lqbk9JRjJ3I&#10;63ZWUdqi+XRzTlFBXnFhS0d7YXN7pyLHgBWIYlc6EUddVEGuuBCvpEvXyhSQ7FatLYHDFJmoCRSt&#10;HX06d80vLSC8iBLFxGkr9bAhU089nsnfubILELPmyi0mv5C2Z8Rl2rfmuN0MTAZIdTslIr/z3a99&#10;7rP/DGL28WAC52I1NaTov+VYYOy0D3JxDSgdqI0s1mZvWkrY2co05vrlb/+QW9Rpz779uc37P/aR&#10;awQnRVHeql3m6bxtuFMxzqmQUpaoEDPBuj+48YYb/+Pm2rbCktLWy8u69GoqnPjTb4UvFZkhU40U&#10;F0Rn4l2N+nHRlwaM3o7YgAlfVd3N6lyGyIGXGyHGwUFHe57uMuUGaAZl4jQDMtYGDh7M3fmnf/qM&#10;ut5rP/lJcvaII46KFqKPPPqI5jo2SzJ61C67K+2WyJxL4hE/+tGPP/ShazzZ9qBvfes7ev15iolx&#10;+qkidgzAjh83FtDRj7LvPn26X3D+BWrG9tfsl0NhVzY1NPHJMoTdiAIQApxajv22MkNGW75yzegx&#10;46684hLLufg9l1Ns9hVt2bIJoTKZFKGhE8V49tgKN0m3wJrDTdRJoxxEwB2nME4+6cRzzjrTjiJ8&#10;TdSGCwhKuPi73/0uuAGvWC4WBhAwtG0OkDds3Eyl8QOc3iRBIk3yxOOP0mdMXWAXpSA6SVixFu/c&#10;KXsbyIqf/OQnXG3GojoC5OEybgfSRZksYoqQzPU4zjrJQ9q6N9uqA1QhhQJzCHI0x4L9kCqeYnCS&#10;gQpkzqcq+S1bTJjtyCrSRkEolcMqlsC/5EtZWk5d88s71jXNXdm0YO1cdcX5bYX5qXrNXT//+c80&#10;KPr6175aXlpicAD3aOIIhaAZviAKiYiWaNuateuxjByVFjvKIE8/4zQthUTOPvfZz7F+FAE69BQ8&#10;2QcmFpa6BSIPnAgO6IETi/DCvQ7zXdCV+Ar28VDalEfocWo7oeCtxn7eKhse9PqsUwF9FIFQRzYU&#10;ERG2MDetKCThga+sx2ZdB0akXJPpjZTHUNB/PXweIyTsop74G5VbfPiMkaskLOA4SjUYPulcr/z8&#10;CCyG1WN+0T4kVEU2YOJDpFVicnGAGAJCu8ZBPTCqKyKXELmwUmXt0L0rYz8UTRsmQCTSwy6IWGfo&#10;NvP07nPGE0jBR1SSjuI4+mjlNDYxiI0tWPjKiOEjNexKWdAlS4RxtbrBfg/c9/Du/bW79tWIBTW2&#10;tvexM6W8Qn9QBxE3lTZSRrkdBapgcwtL9zYzdxoKmxsLSgtamjtq9+/2RAkLQrmjIaXBw3jxgRLo&#10;1JzWW1yegqF8nZa9+0scHFzkQITmxrqmUgqyNDenqXbf9pquNiLs3ZFn10x9cXN9Q3Vp1/b69uqS&#10;ri17GwuKCvfl5bR3Ki7ryC9vza/ZV9u0t1lIpHNl11p1vVp979z52MwXtWorzMt3AtCIoUPLSgt7&#10;9uxOo4RHLwmECahKM0PTTLy21rxSnlAeSy6vuQXptFLYphp+anBLkIsP2TK8v0qmUd8s7VFXU1/b&#10;0NQpP7m/r/GlDkrfcUFMwJyJXToUohGQbUzM/Ifvf4TiK8ppr8zPtTG1auQIARwiEoFlmrwNQXhU&#10;QlhqkcgkyESToi84O8bm1m99+1vdcrtLEnLLMztb8wnlyy+7jEnkLtfEdgXXR+UYtyCduNGvHweC&#10;0LQbXzqE2haTETnxRC1BlVGR8hzxhx5+pK21Rb9nC9FZLsDoHMLp0481PU6e0vDY7+VxLAaTNII6&#10;q2Qi1NVRbx/5yIdYHSTSV7/2DVkHm2NOP+UUKyLaIESVFjdRQ4FPfer6HyxZgklT3vTBh+sa7MA9&#10;meefDI485WcVzzz9lAlQfuq4kjVanFqtM6FNSRM2LhFtBLYkBuZ1iANewH1R14d3sB6jEPZVIZLg&#10;wcKUEIDQdgp8SADcbfKPPfqY87SYifrf/OKXv5o8cZxqDgYrkR3nfxvEXV4gBrCiu9FJwQXJa8+0&#10;isDmNJCEnMsImWjkQd8AI9cH/L17rimRA8a0cGKLv2U55hD2uNJQkRVaLYKNYcuSLSRVbGOgwz77&#10;2c+mHrJO2hk4UBP9j193bftTLcvbVz/fsX9HbnNVe1FjnooMtKw8cnd1dTfVE5PGpRN90CTIgCSE&#10;WrhaFQo19IrW8nYyUclIMfXtnjFDHTziUVb3la9+JbpFHDvtmDDTYxM6UQmGFuJLwd5MeDP1/QpH&#10;JEJQWZPdIzw3+qmDIdAhm0PhJvLZ019zpaHeHmO+ZpzQRubJFI6d7/40//CiIgQSuiMrn7MjhLqN&#10;14GfXeCb0EBJWmZEUCqxgD+4BzLgg87Uz39XOkU7Cvyxd0T/qXphMSQSPZvVUAE9YkKI4Bs5pOQy&#10;ZEg8PL6YtO+9Ig/GozIPd3GJyILoyUghGdafiYsyKicChq4PyRj+nUeE3A/NFLIs1gOdwBSWsk0Y&#10;ycvTdXH+AsUtv/rlr3RHdlQXF/vleS+TMlu3bq/ZW8ecZLSo4S0rLGjJb61rZ1bWCuRV5ORRJpXN&#10;ddU5LYqLy33Ib+tdnFed19azOKeiraFfp8JeRbk9inIGFuYNKivuV5rfuzC3X0lBv4KcIbntI8vL&#10;hpYWjyrvNLSkeFjXyj7lZYM6d+pfWjy4tHRst6penYr75hdO6d6nsq65V3FpVUFBz8LCnoV5VR1t&#10;5c0N3XLby5sautR0FJUXN7U0di0obGqsby7R4je/Nb+tIa+lLrelLk/H4bbChvaGvTVt9Y37d+5Z&#10;s3TF0uVL5r48l+Ur7vrnO+987LHHH32MwnqRNLQ1T8YVfhVYiD/v2Vsj0Vxfp01lc3trC6kKmyCP&#10;cAPaQWGh4wOP4VjgDeKe68Xto+TIxPWbtvbq3Wf39i2TJ44n3V6z3+hQWMizxILgTkeZ2OcouO5L&#10;bdZYixX55bkdbaUtdUOKSguGDG2qTAfPuIaBid5QpvgGo5VU8g3aIObQJNXCdvOr+aT+rR3tSpY1&#10;bmEdk1b8QjLXIABCbaNGy2fdW3hIVStVFmy3CvlucN6D5LzD1mwp5RpqxCUl7oQRFojNWGhMngY1&#10;2tikQFHqRXmY7IKTAgToHFGqOvySSy8RJlVgzYLUHVl9wcABA447/jjqqqOdtqj5z//8vl5Lcm2D&#10;BgzYsUPMfVUyzDOd8ZxZANbO7JBuSeUeO6QYa20quv++++zXkRQRAlq1aqXNYT7bO9SnL8HY27Gq&#10;9tJGyoFP5kQJakykhZKR2BAi49zILfFdiDDVz/gd71NO0XwBTOIzS9EI0RCdCwIv8vN6oVIkyRQY&#10;NIhNY2Rah7hwWZQmUS0pv9ipkxwhQQzmEpOoiA+KJHxD2URqBMBNgKBnZ0RWKTpiRGMtQ7nM4BEC&#10;8og4iNZlIUykGXgbCJiPRdaL18WBINR/OuajqgoNEOv+jA4mz86ddcmxZ9//x1vXV3TU57d3bc0f&#10;c/jkVO7co6fThhQmkEhf/uK/kg/Rtc8cfPa4EFzhiKeuoD166vLgoFIi0SZxph6G6NWzl8qLI486&#10;0nYrMLR817PXkZZZIUULND64hSoKIeaF3tA//zt7oDamk00kWrEGOfmaKMVfZSuMAKqgYflup9HR&#10;9o033uiDQBRjyIsoABA+KDnpGksjD/GC8dHMm3Nr1qOItkwMqTBZQptGwDC0pm+yP8UFoXWSpvnL&#10;Lskw35PVnsEm+LACQcY3BRqlhDSPGB2GjMo3NVRQYgizz6q12GIZTokLKA8CguRHN640CN5OXJQp&#10;eI8VRkmCMcEdJtKeicypa17u8mjrcYsPCBQKowAjDmoLiyzOZwsRGWGEKBBIsbiiIvSB5sKUQze+&#10;fGXhYrlB56Ywsalv8ojWca//JU+rqam9ILegc4ncRXFbS1lbTrfCkoF5nQZW9KgqLitpzakuKJUB&#10;ck5HWXmJHXzJsraHUCwrJ5XnmyTNmNpQtreVFora89s6xECI+M3N9YuLa03AvrkuFaW5Rbkcr/r2&#10;lgr1qU3NnTt1dmBObnlxTkte1+b2ss698ntUbm7ev2FvMppkKktL+0k1kxel+Z025Dc6P2BgR+H2&#10;0rbNeQ0jO8ra8nIa8tr3tzXXNNS20O8F5U3luU05rc15Le2F+TnNOXmNeS1pe2cK0jl/Njc/7VhK&#10;odi8BDpSta01/7e/uYl1ZmuhzFbnzmXV3VJhFYYBQNwLtoQOsRLYATEowJOYOaWLMi9b9pTEtuW0&#10;pR4w+/Z17uIQ8e4wGyHWt/qCVuAyN+jGe1FGJU9jd2RRR7Em3Z2L8kdVdhvUf8Bx11zV3jkJaLYR&#10;vz66HUcYGQeiAYERkkWVNumDwWjH1Kpux46yzuWC+Js3o6VSkgT2mT6hddCtHXkWKHKCV1VPCERL&#10;rn7py1+WMJRglbRLV0rjNDehQ5a+Mrlo+K0k/8gjjrTx/he/+CWQEi2PPvY4XXXqaad++9vfUZdF&#10;+mgAo/wBK4kPg1LXqkqxVvms8y84XzANXVJFP/j+zyZMnMwra6ivffrpJ/fu28YhI6n46jS0IxNn&#10;z3rJZzfSZw89/NDuvftpo6ypB+x79+ym5Fau3K7AZMvmrZIaYpTG52WSARdf9G4Dgs8FF5yPjJ3R&#10;iS+cqw3g0E2C8zmIPBIBWGhoPgSTn5KIjiHhJUR5Dip1YgIU+5OOpK6kOHAcRKTTgLp1YwzBIJox&#10;KzOMA+JcL0Yn8xQpQ2RGShAOVA6BiNnDhBWbQgnEIseXkBFq8zlugWWTifh/yHGD+9MTSQZLQwNR&#10;YybAkyoUm5qIMhqRljKf8A+o2JNaW3beN3Nb4/7dRc2lrayJkjPPOJOz69enn36GlAg/O/psCQyG&#10;8CHlbbewIljGGgBgW/SYMaMV61eUpKN9JHRZA2ZlSviXm7Vx/Trkl9lhtk3DiCgqC9bIRh3Cno5v&#10;3JgV95Gn8SXIR2blUHjKs0K7BKaEoJzMK/IEyI5ZAUCK3Dif//znGWqSLBGdis7x5PNBH5GdLUER&#10;GypCm4ZA9h7zjGz9a16hdLMLPPBX30MWImEMIUI/JUMDCqGBaontV0CcVchBK6GN4vEwDUzeg0Rc&#10;aX6hGNxoWtRy+E/x4Pgp3DFQC10aeihuCTrzZ2QgQ9NmdalvIgMWo2XXFrMKnRwTg3X0h4gbW9qO&#10;OPwwzhADU98rI4i1xc3GSTtttYvmmhQU9y3romZ5WGXX6k5lBZkSACWlblGRUJtb1VZYnOOAzrZW&#10;Qzhybn/X8tbUxa5lX0tGrZZ1Kujahb+th4JHNDYUNrR1Xf3y0rPOPEX62iF6zNIpk8c98fCD40aM&#10;XDp/Yb8BQ1btXdGjorJ+f/3AykpuDTCW5+VWde2XfPM9Nbt2NqB+69pftqWgtPDEfn2nlffb2Fa7&#10;omHXmcV9WlUDF+XW57XXtDTWtbTta87b0Vy7vbF2e3Ptzob6moKyhvw81jG4Bk2YJ00pMCdF0am8&#10;k3bOglLW8fLLr7gg09C367L2muz54jjZKtjL0c5AoIDgQM2yQQwOUXjgTbs+y9MGe06v3LKzBFmR&#10;g3pXIQZS+6A0/VcvIEdInyOPtBMr78qrrqTvmNgCquWlnTvq28vKC53SBSYXX/NBdQQQxAZCM2iM&#10;gIB3ApRSNILJM0c4EBgSm3EFaNaf/fzngvu2dlqLrR6ESE57hzm7nhQjfThPKsq4AlZNzbBJE/2n&#10;chux3tRTHAnpHaD4npZCRVQmgkfehJ/AGlrydNpO30/h3JQiUgY2YCAtCIBOw/zuv337N7/5/YXv&#10;uMDqFKpxWD/z6U85E4inrxDgJz/+tcbHu3fVNDe1M9d09tmwceXhhx1OZ5x91tm//vVvvvCFf4VE&#10;a+TMSqHbvnrd9Rfv3lejNM71FPPhh00W2BgxYhi8K8tUFNe7z9Qnn3gisZuck2h2UVKEGe82dY5I&#10;p+SRdyWpdAqxhbIBOhQY1R80rhgUjc6cZ62rAhC5gvpQDByrUSNHQjfP2nlFjz/2mJJREsrF0KEM&#10;AUCIQk4VKRxcCbzA6JaoFjNt3wMyI9gHVVEeTWfQZNR26D80aQIEup+gxjzDNqV7Iu4UI0A3NiQ9&#10;oMC0yRBXUkL8Y4ZFpBtCnrgg7ZoqLNosYF6c67CorkzZLmVyt72ae916622Z3vGOvKojuKOaVyGr&#10;9AGks3LkMi1fxykSvEtlVxxks5Hx9TdiW4wdM7qya2UqJ2luvu2mm825orwMdRGvhooA+BuxRoSn&#10;wiaLa5IIam3FjNGJP4ugN2euOMRZ7SUfiAwXcAIHs2Wf2efERPMr4gRMQJZe5TPZXmKGMMuOf31H&#10;gjd6nLm9yXLeqgQI9REH7EZsMwmvkF8RHAz8uS7SSL5PFvFfejFE6MbsIZ5S/cvWkFf3gYaGcEtE&#10;RZFIHHTPNCB5EQRJ4YLY3mh8dBxOVeiejNuR2iYiLNe40i1RNGXGkVonqlA8qRHkgg3kaZVThwwF&#10;cRecNu2Y5Ws3tnQU1rfndtTvz81pry9sr8pvm1jb2LW6um/3vkNqi6uKSko6cqo6d+ZqKirYXtX1&#10;rnkvnffOd8xZMH/05Ak/+slPvvq97/3qd7+//J0X3nXrrRdc+K7ZM2bklBUPHjIkVWD36fP0c8+d&#10;d86Jjy98pXfPnrN2rJt4+GHPPfnkxZddsfLOB3qdeWz3zjlTTjpx58OPHH7xxYsLm8afd/7Whx/e&#10;XVS8qml7cb++hd26La6pK+/Ts6C8tFWALrcYS43J1PhbLFA3bFqzom5n54LC3KJuXVvL27ds39dl&#10;X2XniuKW9uK6+h65eUWlZc2d81vyyxvamhtz2/e3qBzJa8st2NXWsqW1aUNL0876upqcwv2+lo8p&#10;KdlVs6+Dh7SvPrewSFKhtrZB+Ntm6JranQqBWKO1La1zvvf9Y6dNGzfOTpGyxsaaxx9/WKzC8Xqq&#10;Dnfs3pOTX/DwY4/37tdfFC+F8jpy6+obuWSdy4qlq7Zs3TVu/MRMsaO39rycQ4p0uxqZQa4B63Lb&#10;d+zf99Cjj/fv3qu4qHTNpk1dCstbchvGlHTvXpfb44TDRhYVi4OxAIgAgBI+lszkaEMjE0PQTMaf&#10;FlG6liJCbK6WZqE/G3Eeevhhbe7kVLgpdAlK5SLQsqxFNJy80qJU/eEcjZra/Tt27ezWvVqrQMYG&#10;dyQdW7lnLxWuh74D0046UftLbscQYgthX/Sud5m5TVIEzuRJE3WFwTSpDe7atc5AJGeVbn/mM5+l&#10;CEmEFL5uq7/yyssESxsbWzR7+sMfbh4zdqTcorqVQYMHfObT/3z9dR+vqdm6eMkSZVd333O3ghX9&#10;Y5YvXarxhDL6OXNeIuYef+xh+olgRSc7G+p+/5u5RSWlRx91xNo1a+0lEmMkyKwXC8uBOhq3ti4V&#10;bsj84ixzWLVyJU5U+a3ntyUE44dVF0VGWM+Oi0AKp5N25xwAlMvYj7179Zj14gx7iniL9917Hziw&#10;sv2K6XhU7ooUL7TSLvE5wrxEJF1icPuHW9tz16zb+MJMsakjd+2p0YtErDXajvBIQtkTFNQVDUHf&#10;MJwNwl8h3I1DsYXTz/NwCxEkM2SvUpjRyUEpKIhBrM6NsbOCo9zQWLfjuRlbi1sra3mN+SVFXVav&#10;XHHuWWeWFBb06FZFktxyy82yd5GQjn2QcTtqoZboyMhXMZXsE0oNBIoK5s+bCyBuUVJvJ5oKxm01&#10;NQP7p3CRFKYsuCm9+aYRj/CKDYJeoZYYW6LElsZWQz8WEtI466O8Ru5H2/u4kYfE5Y2XbyjmuBgW&#10;CK7YhkEVeY/REjtnJH9kRkzG8sNnCK3vm6xLx4U1bFgwb1X3vP76eIShEABoI798vlsmyZJM1HhG&#10;TC77yGzcxgchYOFaF8OWFAUUBvioiph6UIM/IwITlVoWA7JwFprGU+OFtii2sFLZR66PFF9cg8ph&#10;FDJocnarClESRDDU4zxa7FLxqCgBYkWpqN9DcQVgLZ8/f8uuvS8vWaFujH1Y1dDw7l5Dxrbnnl89&#10;sLQ9d0CnHp13txX37lHfrbzT5NEdU8dXv/e8ssOn3Pnss5d89tOravdNOffsu55/9j3/8KGn5r10&#10;+kXvfGTm86dccN6anduq+/apcsqhOktmV1mn3oMGvvzKAj1hBgwfPm/BwhNOP12pwJjDJ1b169ln&#10;2MCqvj0nTzuyo1Ph5OOOKe1ZNfzwiV//0fc+8aV/6Tdh7FPLFp33jx/qedSUrhPH9p08YeARE3uN&#10;H9GpX4+uwwd2Hdq/tF/3PsceOa9l747yonde+/HKoyf9fO6ze4cOuHfrxgW5HYtyc+a3ti5rrGvO&#10;FZsrzG3pKG8p6JdT3rOgrVtO06DCwnHF5UcUlJ/QqXpaUfnUTqWTyzsNLmwfWJJTun/HnvKytvyW&#10;xo6G1rzm9oK2pvYU7UznIts3sH7D0oWL163ZOGfe0nXrNtTt3b97287y4k429IyZOFFfHNkOO5M+&#10;9alP20c5dNiIMWPSuQ+33XpbT3Z3qwRy5+3btx52uD51SRvlpvqJQ3qhGZIF6S9fu3bBwsU9Krou&#10;mL/goccfK+hchv/6FBdV7tzfpVP5mh5luoItX7OSlDEZWD7iyCMQiYgTWamiHZFMnDCReW6rvwbS&#10;OtYQZ5pVowpJ/s2bt2iguWzZcpypgjkOB2Lyo6t0pGZ+ntZtirqlZ6L5CnMYm1JsqSFIZiuu/ch+&#10;smOEROYJRb99pijDiJgjl3C2g0HVYaPkFDxo0SzgaM4TESxet3HjpmOnTz/hxONxh0K5n/7kl7ff&#10;ftekSZM7ctuUMzgP7777H3Qc0aZNora7zz47Ha4xfNhwfowqczFuoFZcQF4DlKargwYM5GYxxutr&#10;a8MRfP75FzTacSg4djID+4TstCU9ZQWWLFm8etVq8bfUL2Dp0nSY0FC79PvQWLpUENNRCSKoEGm/&#10;2PdD/pI72DyCSCS7hDFq0cOQ3U3s+swcpPlcADKWTMyF8QovwK4YjOmNMRlY/FQzZyyCG+voJz/7&#10;pf5smljrWTd2/PgXZ7yACKkTcxDetFLV3uwGYTHghXHGB7sWdxMvjGiQJ3NN2xONTwK4LBtNSUo6&#10;o3s8FJ1QqFDggpSMefThlhWb5jTt7NhZV1hW3tqRe80HrkQMxx473ZYjdSsUj8cRLLJ05FU0PuBh&#10;gAzzl6cYvdJpdH3ZNWv4h3/4CJKzWKJJXRDgiI9xoXiHnuuhbvEeJv5f5QezJVTBEBdEVDOiUKSf&#10;BTIXICLUTJjsbzJOBI0UtWsxZfmaeoA8SMrJgQPjwwckoeqE/wTInhj+cVYnuR7Y/Yo7orI/m0zJ&#10;hqbU8sBUmHGHxOFvelE8GsGwQtjEMJ6vBBPQrZ9Yz+x/3Gj2cOAzVIEIouR+usfLjKnx8AQpBvvR&#10;Qm3Cirtgy+3RNcu9vqHnqFxDsWu8YzOjsWsgPpx3RG9wv4KU741pqR4aXcviBHVPhAmBF58pMGgz&#10;Abwq0g1emMcI3s0Bdab957kds15esGHbDko/p7lhUEHOSTa1bd7a2Lnz/LbWY658321LXz7qsx/9&#10;2ZMPHXPFZT+4+cZpp5729e9+59p/+ezvbvrD2e98h+T+sSed4Ixk0X9PRFLeqUN0n+m28uoZU+iM&#10;7sQnXLToHwV/lsOMskZRZoSV7RblJ643l7msW9dn58zqP2JoeXXXxauWDx07qrhLWXtBfn1u68CR&#10;w8uqu/qpZ7/eyzatZ+q+6x0X5ncqnrly6TFnnbc/v7jb4GG9x4wr7TtgW2nBIztXl4wbNfiUk1+m&#10;KARAClubyotSaLE1p0tbUWVuUY+25m6tjV3amnoX5/cqyJ3Su/cxef2PqehxeHXPvLr9nQsc5F0v&#10;QIT+2ws6atubWotziyq7dOQVLVq2bPESG9N2zJo9Z+mKVYuXLxF34vTKk40WlMgkDv2JgQkUXZab&#10;G1vsxSwpLRo/waEYPOOOQ9dGKIcsS00w12444ejpvJs777lblUVJWWlOzZ4Lh46rbMnrfvi49VUl&#10;551+jkY7TA2FsKoVpjmNG/Fs2IA/wZwEGTZ8GCD/8Ic/YAARnZn98MP/+Mc/wJ00ngMDXeaI23nz&#10;5roMceLGaGyROUfneFtApKAz7SFy9clmY+/ds2fF8hUqIDhJChnE9FKmJCM74NdoiBOVxnl69ifh&#10;TxSiMttLjkrZFRX1T5/59LPPPpc60d17r6NI167Z8KMf/pg85cC1tDROmTJJDd7L89ORVLZ5jh41&#10;4tGHH+zbtx9aoiy/9OUv/eNH/3H+yy+Lw/C0BP0JlM//y798+tP/9P0f3PDIw484PJ7I1bITEKq6&#10;VQseardjvfbA8n7wpnSnE0jJ7jkvzVUHKFCJlRYvWkxrggkzlOjxLNOjb+gk2gLP0rJcIrRtOSx0&#10;68VfoaswOH2ATzGpWzJtk9YaEzvHpp/wsbA8qLqYzRsHQMhNGhPvKGR/8slnmKrvfOc7Hn/sCUDT&#10;I8fcfFDATaoYjdCISgdhJeOYBjMimjHGyReEVXh15kYixcF0CInUInnICpIh0iGRkyZ5IO70o6ct&#10;vf/phTk1nQtxnO0fJdXd0nlClmAh1E86EaNHj9h8rY7OyIDJAlYMLPpiZIKYXldBbjkWBXRAgYoy&#10;3WDnuzFKwNQcykRGb7eQ2m8iu6N0WdYnXJlQOb6BDqYGdotd5+afTUm8iYQHN8H2cKSASKSOlI+U&#10;ShQlkloAaCHoVol86D9PJH5jk3Io+1DqEAGqRGs4x17cA6c+Gvzvoo2yC/EsuIO1gmyC5zWVFfgN&#10;c0qFsRRcR51qEHn99dfDBBhFmY1aDjqDdYaI+ezhBr6RO/l6IIaTCAr8LeBAiALHXgGgQ9S92TMI&#10;4npM2NZc/73fnFpQWC5SXpJf0LOipKK1qW/XbuP/4UOtNbs29ulade5JM5csHnvE1MULllYWd/3D&#10;D34j9PSfv/hJSVHx726+iYE7ZfKUe+74c2lxiS5kcdpY1PgFrYQh5gPutTHFxntwYD0BIJomtrz7&#10;bFEgBnRoXTgxzp7hPB4xfuKLTz8bYYQ/r1oDXIiP3vqvJbe3LV+6qFNhcbti55bWstaOFx995Ljp&#10;x06dekxeR86yBQtP7XlK0YDPz5s752f33t9U0PhP//SpPes3Lps9p6O2fsuqNa21u8sKi48Y2it/&#10;f2mH8ND+2g2rd/bq0WlYY8f6vZvHjBg9qv+EnM4lm3fv3FDXtq1u38tb1+ZVV2yq3Z23f9/u+qa2&#10;vMacsoKtjfsLi4sa9+7O25E2VNq/Indy8023kLOwLK2AUQFk3dp1/foMSKnjGqe87C/vnDa+Fdgf&#10;m/GtIwAbYd4AWkRvglVCWBBh+Llub824EaMeeuzRRlG1svL22qbO7U15m5V41ihNKasoe+Lppyh4&#10;vEEV4atUc6XCanHiWNzFV07HArWnMl92A2pMde0JayX9+vZzPsGNN/5RSSafich+//veR6URjpYA&#10;v//23e/aKScsVl5WXlXVzYHrGS9fImc3tiTBZXHksSOOCuM+RKMUZgoBgTvw9tlnC/epya5vbWsl&#10;Duy3ZWwpbDOUNjy3/el2TtUPf/BzCx88eFhxSeGTTz5iP7O2m06LuPLK9zpEVZjAxiB9ekgQdW7v&#10;eMeFo0ePsajM3qOm2OHHXrSjRaOaH//4J4iK32bTgs+g+vDDjyj2o0K0bHCqk0K+O+7486euv965&#10;Bnf++c/nnneubf9iX//xH/++ft06Gy1tUAB8ggY7C3jAmmJl642dLgYk8SMrRkBbOPQBF1BbsqOe&#10;IhYSkbGI7TDIqB+U7+Koh0IDboEy+PIZalIIqK3DJJGDHaMSq1d/4P1lpUUOKlTyQAKQ+Kmr/VFH&#10;AUIoG69IDpmSlwmbEjhHHxNjerFNzTyCNOSSCggqAfYJKIrcBWjM9J793a1Fdc1tOoPnFeyp2dut&#10;MBVAUcnMREk+2SbizpIBFrSNRofRSSlX1KULduZouswkgSi8MSaF8Iz6ePrS5lx8waFxgWFN0pyz&#10;xQtvJMoilU4VZXk/61+CLYuE3AAN/hb1FtE8z43sxl8dM3bIHPSFa6jMiIHxELzSnrbVqyndqG2L&#10;EVyGmFEITQkCcAq8EeKCgphDzCc+REop/JPw1Q46k7jASiUgk+h4oxvCCVB6qASTgoXyqAOmMCOS&#10;iDiYCSFxoM2HCNMd4gxcZgSrkjXlNDAlRDNjv9ihq6K/+qy2/FxbB+0tY2nktLZV5BT2qSvunde9&#10;z6Dxlw7t49DQ6eMnlrabZ3tHUf4pZ55i+8ye/fs6l5Y1NTYsmr9g64aNaxYt7VrRhektfigiwTK1&#10;Lqyi5grgYI7OC4VEJKGVOLvBZFA/nkRAnDxgQUDMJYIvwscpqdbafs7pZ4kO6eSc/pSWSzH6JLiz&#10;yNvX0XTTjX9UCtFYbvN/QWun/MaW+qqB1a0lqc5t0BEjN6/eULF1/2njjjhh9KSf/vIXytsY1MMP&#10;O4ID88Mf/+ji97xz195dtRu3NWzesWj2vB7de25rL9iVV1Bx1Yk3/+jH7xrf/fm7Hzxx8lGb128d&#10;1m9oz478IycPbGxrXrdx4zq9ZLrnb2qq32c7l3Br7n+1hSV1du3chV1ZlPNfeUUbIbqBUeJA7oH9&#10;Bi9ZueTwwycwQuvqa8yhdp/CwFRHFM5HmN5RpBcdU6w0SDmEoLV/89++NXf+wsVrVnpQQUNLeWvu&#10;+F7de3Tr+siKZdd/+EO//uWvF69a6izoFNNbvhzbkGtw4enoEKtQTj5AllwR+U5YmB45LrhPpmSK&#10;rAjJvU63tCTSBP/4nuwwAYE+l2FIRQiQ6FCDm2+5BZ0Lr7ns6aefmTxl8nsvu9T23qi1MXPoppDC&#10;aYi4dNeqbtFLcO++GjTMebrmQx+8/U93kMsrV65KdrTa7a3SHtWyUDNnvHDhOy945pknm5oL3nPx&#10;Rcx6DX7+fMedRxwxxRNVbwvuvfjiTAURFosHRVfoD0Y68Ur+O9Fc/chxxx1rWJUdtCC7IYpleQn2&#10;pe7bu0duLG3xyekYOKC/en6pKciSMk/zTzWf++pq03YIUIqaNBdDGX70uIjO+RxoQqXAi5ItNkSM&#10;VgV+xbCCb6AKntQn2sAUpsR81pgR9mkFlhy8e0qUF7tL5ZJupKkp3L592GTmzFlDBvVnzuIyQKOT&#10;ot9YmC+x68MHoSczhH2yGxaidNtDTeY1WRkToJmie6xfPTFFRzMb7Rs2beteVJbDpCzMtc+PS2LJ&#10;aCkcIHwKDqDkAwxCHOql/vk9kblByeYTvAxKbE1z86XHRV7Hl+ZmkNDchyKLw1CL0M5rRFkIB4KR&#10;G6D6QFRZyb7pxfd/44tB4ImeDjixUuiga0EJxKwiJs8ZJdh5UdGIGR59k7I70VMuU0QdJqbrATyb&#10;B/JrhBwPcZ6iDqLiUPyGferAl86nhzKbE9NWW/64SYMde9/DxA0idekVavZV8XrIbo3FwDcNjI3Z&#10;RGk7SyY8mmT0IQ/y+gXXNzf84Ke/0MtYWlOiZHx1j9GtnTpyyovPOn5/Y11eQWtNcYvIWItZp52b&#10;7RoHlehG7NCX3Lx+PXqNGzlm/Kix4yZO0FWK5SuKYjJQwmoAAdQJeXgGDlAhAeF7O1FEhyAYX118&#10;8cVUVGzGgmDoZOhFyo0l3i4yZhNNe1tGJOfZMdvGEIc1SefMn/49/8jj6xYs3bVh8/nvuFBh0MIX&#10;565etf6Siy8zSX6FBGxFVVV+eTG1qr/DI088esz0qR1NbYqobMRfOv+l2j1bNqxZ2tyeV5eb31Ja&#10;MumUE8778PsrRg5es2trTmVFwcA+uytLukybuLFb8WFXnPvk2gUVPbstnj9//OBhPXJy++S29Ssu&#10;6atQXvqwVfFRc3tuMpTSETr5efYtSV+rHXNKAvlCGeh9UmMDU31937692MS7du2wR0AZAuBAJQcC&#10;3TNrgCj6WGejnX5idGN7EMNmRMSfH3rwoccf7VRQVNbYMbHHgCGVamjztnXpTHrNueORiccdSeny&#10;ybjgLCSCjLwyMulANjk6Pe3qmDxFra2+pvhV5G3RooW2onk0JSSSxqbjNlkGAcSwiIp21oPTE5Iy&#10;Kyy66647nW7qUJxNGzenJgVDhpDmHCYEKVWA8tn4vkcAONOSDWgmJFRqtDVv7jLdr7tWOaoOJai5&#10;skUJnUhZxW5BvTyruvYdN37sI488fPIpx99+xy1nnX3GpEmHP/HkU87O0V8ftdAUy5YscjHdibTi&#10;YOlo4cVQ844UMSNxYHAig5oxYXTLtzM97fU0PAQWfp4uPqKLTpkzE0XMc+bMNSyY33LLrWDo4CWO&#10;bNQ1AEJGifcCScyOB4U9vWe6Vg9E9rIgcM0kDbnpuX5S2UgfmBIsR+sW7ohHZLR46mAWnAIpofA4&#10;HHRVSDFa+93vftfUqUcdd9y0I488YsTwoWQcgmGDGwSQSSWrJu7hBWzVgJhkOmpoxAjA9Ajjp6LW&#10;Tp2sCKBCR4bEcC+55kofjEZlmrxwH4wXr99ZuGXf02078gS08wtamprHjhzqudAEldxrVoXEVeya&#10;Mn+3K+gADY8QiIuKqkzgd2/kVDhDgh/Q7Ubes7pTAk0RgUHilkPZgQd6oikMI2s5UJRlZSkssH6w&#10;D0oLX/kQVd2ba4JQhJ5OArMnGNnZvZ5hL4ax6FnUbZwAC4YY1nsitkxwEiJMye1cFNMLNRa8Dx2H&#10;ro0A0wjoJF88OjysrAIIfRDhFBQW7+H0IA4PQ7gQwLqMA/eidjPMxrekRVgZki7ATcTgBCO4/a0O&#10;8nqgPzv3pWeeeK54b5N9/K0tey8v7tGtMW95R+Gs2m3PbXn55aWLdq3cVrNj16olyzesXr900bJB&#10;A4eUKDbTPsda7WlIXXwKbMoheiKGjifBi6F47nnn3Xrbrao8U1eeTAk7WLnMtCHpt7/93cZNmxct&#10;WYKLHn388VmzXnLWvBODglXQHLyGZZGMKZXjGiTYOAf3mX8ewUfyb/2mja15uS8vXqSAxxczZ8/W&#10;0UsjLJEo/RfwnNrtXdt32Mi5a8fOhfMXTDv6GJWmHbmpZ90LM2eddfY7ZKCd/dNQV+uIvHe968JO&#10;ZaU9+/TqP2jIiaee/ue7773+M59ry8lXmDdn4ZKiquqteR2DTz+h9xnHzduyIX9Xg6MayjsKR1f0&#10;GNhWMLqiusLWmtaWvI6WvMKc9uKOgo7SvLRPTA1b3r66xvVbtq9cu2r9lg2z5s27976HNq/blttS&#10;0JrbUdWte1t77q7d+3ai1r17a+pkqHIbmlpq65t27Nq7dsOmnXv26SK1YdPWnXv2Lly8vKWp8ZGb&#10;72jfXb+rvbZzQf1Hu/cc15TX95Tjr/63b9fWN3Tr169xH93aLkuvmYKjaXt076HQXIa/qaERd9Y4&#10;Lm1nOjxXwSxE2AmEWwiL9evX2SA1Yfz4Z595pmZfzcc/9nFmJmlCYsbOGGL38cce1zWKgtFETqMX&#10;5rFSAls7M+aBWFM69qCBGm5phfSZs17cs3cPbNpASrfBKf40GsJ47rlnxFWBetHChUcccZijqqBS&#10;H1PK76KL3uW4IAeCL126wKbMVStXFRVqGdVRVdllx/at3aurpk89sltVpXw+5FbqJbFwoeZDFKF2&#10;czW1devXb6Qifv+HG2+6+RbH4nE8bcUlLp258MqChYSm3XWVXVK5s3KG2v01Np/v37fvnz/7WRPQ&#10;KeD9V10linr8cceOHatN6mpJMhtssRlSx8u6mMgYkAULXnkFd5PdcUpbJH4QOYuT98+oCmr3vW/Y&#10;AQwyEPBuKw/3lLIBH/4B8R0nGth36cUaQNhRxMj7YcK2NjcecdhktZ227zF3CERK3UOjZt07oeZG&#10;6oRLRDFE+YDb8U50+zU9jBl9YUJoZMWOD263nJ179nSv7DZMJ59xY0cPHTF+6NhhC9c/un7B0uaG&#10;FhtjUm/whisvSaXPDAtUEd2krJGPa85RiU6d+GyxHkStIhJERej5jH5gnxYni2O3rHutxUrDVCXl&#10;fXhzlRApgITBPn3omwMvtpCQqNQAuWEaNDpIgqEP8VMIal9GGDMbcjgUjySioHSwwakipmHcfmCE&#10;LTwN8KQsSTmQQe2hlc08okF+NVWSPPQTVLIGEBINKomFSn0AHOYLpICVLy2BGotIZgpOZHrWGYT9&#10;ke/Iy6hXifCflz/jw2tUiz+NCG18I5MwA6ZB9rDUQwHBa66xVEtCvszbcO7ekjJ7oyc+8ezTM16Y&#10;VVnSuYFv0Np8ZnXa4KasZ8KlF0yYfphi2ZpdLKxaGOWB0hxoznLeKBQLPagQvVIeDz/8EMYQa065&#10;+rxcZbWxVxxZYB4+7ymnnqIVghpQJv+TTz152aWXoJrAFhRCA74NmxThwpAoJcTgcK/UKiLz8o1f&#10;SVVullkpczI95olHwFEEKyIvko5vWbYsXFXQgFRGJVeDXMC9hAWmyh634Ro3egq/DS+5ALd/8IMf&#10;xO1KZRBNeVWXsoE9hhw1ubG9rVNxp+aauhE9+7et3Tl17MSO2sbu5V0Kc/LK8gqdINTeVFdaxLus&#10;y2tvKqQjKYHWlvIuFfua6pZuWPPck09r5sYk7VZdbQPp9m07HFmtM/+KFatY8dpucmU82oFn6zds&#10;pIIR8bbdO1aukR7f366ZRZfKYwq7YLdep59U3L9/z/4Dxo8dLYo1+bDUsAP/gAP4hK/DZieeECGe&#10;9Of4CeMdkuZAbm2hhRPtEKLmSUZEiyUYPW4Ef3Sb8TCStxF2LsOW7IBZ2MycqXOinyArAgPbtqdj&#10;mVTKaWBoC60QJmclsqfyhewVE2PZiasDo/oOYSZmlc6qKutefDEdX2Qr61lnnYmlVbih9ne9652M&#10;EXddccV71YbAsqSRHbUyPR6HaUl/JrZ1PfrYE0KInDNrsadVaM60GXB0SdoSW9G5b5++vCL2P7JB&#10;Y8osHF+E3vwZfhWMIwOyO8JlHipYZ7GmOmnyZEeeqxUkZRzyyxXzgUYhcAkgNE8KGyoOiowAGkKN&#10;LdKWD5K4AxCoBwKItBJQ8g4mYobpyJJXXgmqRmMELkQj46BYpGiZ6F/EVaqYQIQUganMGVo9YYSI&#10;97g4LhK1W5qHmgx/C15gh1A24dcY4KQb8epZ0FFZ0cXuuw4Gn12JLR11jz3/4trlS9oaWEbp+N6C&#10;jg+//wMewdJHA3FCoCSQadgsRTIiM3r3jSRSdKjhyYFSRLRIiUimilWChs+W+eZSMaQukFJvkW55&#10;/Sura11D4gOsBwGI9J4ZgoknQkSUZWdl+EGlMZKTe6NogTrOvjlQD73+doQEpIDvRgIT/CPsET16&#10;vKIrEmkTh7GFtElnoFD8mc5t0bcJf/kJ9/nJBFAIkoh9u8ml0copGvxkd7xGkNQ9r1HXFowmIn/l&#10;V4BAZz6kpEemM8JBQfCaC8wyMpy+j0DkWx3hr16/fPHSZJHVCbTkdMorYCpuK8nboQtoZenAfv0H&#10;9Ord0aJ9atKmxFM4dm+uBY2W9o4NGWrJWg3ZYzhjxkwsetIJJ2A/AMEe3hGHbfBym3aq9+vbV/Sc&#10;6Bk7dgzfX/FSuL0RdojPpORVV12VDQRn4R+FW+6yOh/A3L5CE6Cfwnr1LNOGIyxBNLgGarLxcWCE&#10;C6tDXnRt5ACyNB3eZ/Aw7RgWlpnzw4aMGrZ1745nH32saPiAnN31nfJyqwcPH15dqflCZV5xVXFl&#10;9d7W/j16rN24Pr9Xj0W7Nu/PbajRJba4PLclJ6+hpTjTGa1NL4iOXJOMNIaes5oIDBg4OHx8tGs5&#10;/AYgDRrbuXMHkffc3BlLN68r0Ja8uamirLx2996dBR3b16+ZUD+5k7ZAeZR/a257XmjZAAuARCUn&#10;qQdiBk9tp7ds0dFHqQUcKfH0uML8ZDtHhCfAznbzHhuxsQdOIE2UwJoSewKD4SKZbTCxiqjyYlFI&#10;+Vx22eXvfe/lXIFoLGLyYUEDo9AljaU5EE2Pp+R1KrpUYjCnCvG3nQPEjOMNm09pp1KOnZwtsChG&#10;l8vZuhVaVys3qK7q+v3vf59ocCNeTdXMRcWZcrVRV1155U033UxuoigrHTN2TJKAp59mUXrvEr/8&#10;mxQL7dkTZd7wvf+gbGSk3WvJUZcFHSS+OYObnVtOtKKWZK91/nKGrN2sigEj2O4CkAk6cbuHRsoE&#10;jQEFb4kQiWxBbDf0MhnU613YKrgp4gGRSzYa6YNisQ/TyjjF7ulIAAD/9ElEQVQRIaCHELDaCugL&#10;CzhqyWJMtoWKFTFw1G5MWKP1Q76HiwD4Bn+N/PXQVwuCUikKAZAMg2SpZRJpaoJ8jBytCSAeoAZP&#10;tgixSNoiDCtFCcY3AQ96I7HmpxQvybQOcL2ZAx07JnOsx4mH6KaEgsek4Zb91Vc8BcTMn0Jiu9Oa&#10;JDjKjEMvDeIFL346dPkJSi5GGDJ2wBhu0JvMwepY3kRWRPbEMENweTeUSUJleGm+Ycrgd38GyZl/&#10;hNAAE3g9jlq1ZHYkJPqG9gHAlDf6yEc+4jekT7AibiTlah1T3Ikzw6738qdJAJxrCAVThzCgJIjf&#10;dmwtvOwgvr+LVxTQ/PnPfr5jb01jXWN7QXt1U8ux+RWbm/Z3Omxybv+eo4YMLC4oyi0qxjEAFCFO&#10;0wgCjfRYrBeRhZaNYKiL0zLz8156abapqlBauWrl8GHDmHW4nbBL7VLy86TQ2b+4VIGTobQLEixC&#10;rOBOErkG08ZoHk2wujJevg/+D5qAKgJL3YsPLE2hD0/BzEQVggDzOC4IdVLnoYrcFaeN+TKkiXVB&#10;axxO40+6ASWZqtEYnnEorWUSx8QNOVJe1rmqwsadyeOPPGLM8dN7HTZ+acNu/VybupZ0HtI3v2dl&#10;z9FDq7t33bRpjcZ0OtRO6NW/dOf+fl26V7TkDOhUUWXVbfU16szbUptBI4csIxOZw5nDfMvi5AJT&#10;BQ1T1enAnFn6ryxasGnb1ryc/K45+WNLO/dqa99VVdY6augtD9p0+9Qrc2ev27Jax/GojwpkYT9/&#10;Zk14ZqyNsaq06QMaWsn01KnHTJwwIXoqEjSA5umEDifJl/5kQftg4YxTaUvvhB0DCyOJTYFzOmrv&#10;sMN85p3wewCWNaBjqTZ6AMvCsEy5QPrpmWefvfr97zcHFdX8aMpAxbajFnhFlm9HCwKgeDjT0lnc&#10;Gs1Yk8e2r0a0bdzYcfxse57IMq0Yw3UGHwBM3YNAcF+NOPimTZvBTY+ttA2opTWKJszZUX76FS1c&#10;sICjf9fdd4Nz5/IyBEYKUGmAHBs5o7zNtOkSkclFS1PbYiHopDIXLCAUljvysaaGyPBcko5z4AIr&#10;8kKHwaomAAjwhQ5BPl6miuZNnjzy0OCmCCKF0WMyIe9S+/CTTzasQcDZxIhCw4Z9Ziaxm9WCXQwO&#10;cdYJmLP8omwqTuz08hRucSi8oId4lm8ia5BCkRgyL58VU9Dekd+ev+72+1fs3zWvbk9+cQnlJAg9&#10;cfS48KVgxxEVsIY4uVyG8tw4vus1MjoMuxRUz1jPoXUOzFNk/zwUgRZ2Z5wNFvN//SvsSL+GAxQt&#10;MyKjH96wJ4Z/T60i72CNCDVlwZId1mWkP9sI/UA3dBgwa0C8kTYKAeI9NbJxFFYmeGMaxgdqs4pU&#10;VgA/4kw+RGVNvLIiNJZAlKGcKNlHS4hHd/B0EKgiQpQhYqOUXtSO0lNC5kv2QlAStRwIsHJj+dUG&#10;Kz9xabN7gA9dJ/8PXMk42d7QlNugOKF9fHvOFyuH7+zU4bir3MmjzzvrRLUD9TkF0TcKKQQ1QyT4&#10;Qg++jbJXXC1QFge2xpyVe/n1jzf+EayFoTTiZHhhjACuuAps2GtxzDFHK3zSsYooseEDZ4TJGYME&#10;zgBTxCkC1pgtWj9RIXEN2oJ1h7Iop8EeikftDHiTI+PiFqiJEiAUFqPB3S9+8Qs78mJYp0naKyCM&#10;IB6iXNWEyVlVkeFFJRrKzS/QRsEe/tyOFv/092tpLWxoaMnv+PinrhsxaVye5hH79lXkFQ7p2a+8&#10;LX/tjLk9u1St2Liupd6e2ubNe3dtLGxeXLutvdGJJrmCJFqGxaNpRgXWONlyBOvUJ6A8apJg1SUB&#10;lP50282yTTkd+QPyik6sqprUqbjn6SeMvebq/a0da1es2bp2xYQjx+zf1cISjEhaOHwR0/enYVFp&#10;Inp9pDLygsduUVDAeIMvAE+5urY2RqU2d6SehVNRBmFjqdMFcAIonaYzYABFxd9iK8RmasK674D+&#10;DAv13/bfA6C2PanpVCY2klld3u133HHe+eczZvxJ61i+Yi7RyJNPOtnpElFxgAIUbWmLICY2y2lA&#10;48Yp9CP7r7vuOrk5s21qaJBMjERLcHWKcbSmMZGZT6mTTc+evk+nHxEESRqmlbKnBCisxbEI0Ldq&#10;xXIBEyRNPTAxDaj8jAByWgTL5tOf/vS3v/MdvVMdknLV+97HnFLu4Wg7wUD2DaYmI8IvoZtJA7AK&#10;XRIKiarwoAh4IjYfQvT43u14h7AjWYjysJCiLQIrlpVAgCJUckackxiBSm4EWfy+973PCKryYNOc&#10;KVH3UpwkJjHNOHAj2WecyOGHyxJuvUfEezhJWUYDtQJ03JHTmNtW0Npe2Jg7/0P/dNOCGQ8VNLWX&#10;lBW2NI+YMvIX//lDtjVAAY5hmSlRCOrdrGTC2CKv8Y08y7St3RxCQEdwyGXBgzD2mjK/N5F4oY0w&#10;qaL5Q9FerxkqvEBz8FAiK7ATxVZmTii5/jVel6laMuGDZVA4qL6JW/b6mUO9L0VcmbNQAy9v6fY3&#10;AgX44zh+cz43KHNA5JNxRji652wKKLGJRFGRS1Tcx1PBDomIAvtA9r1JXPVNcPDf/dOvf/nLDpXI&#10;hSVNbQ1DCktO7Cjv2qP7MlsWunaZOH50jvrvnLxwjCGGiwA3oEyzwmXsfGIliaGBdfBhTFjrTKUN&#10;rA/yS8iUfUqcken2iBCI7jr2uONwDgnCyuFGkRnZWHBwDqLJBs2wHJ730IjRx+lbnhgvGDErljWw&#10;ozOy0jVGeCOSNWw2SsuLYlsQrAZEN3AU84cvEoGBTAWSs361FlZhTDKJ8lQioU4i/ZfX2lHQmlNQ&#10;mFff1iDYddiESTMffuKVx57518998YjDj27IzX1q+YL71i6cePmFu7sVnfvO8+c89uRZwyZ329V0&#10;TJd+m7umU3+k9PULCMtIxEk/mxBnyfFsTr15MLxJZuJ1OY7bI1+dHViVW9C+bVtBTuP+bhWPLFz4&#10;9AsvLnVI5oK567etW7ZoNRKNGgRrDJlFoZIdSJlnQPJu3LKZmGI0ZEyofK6uOYTJFlEdIzD/TY8F&#10;QPahdtwrN+6dxQd9aIB8ofZ8jmw5LG/ftl2nZwqjonPFw488IriEFdkH0OdG8tpdR0+dqvXfiSem&#10;o2uIbnSFaxyqi5YgV10fT+i9l1/OGRJRMQdFE+PGjQV5Co/qoRsgQosjTzfVsL5Tk9IMxMKBFiez&#10;LlciJyKPzgtdGLEF1zvkgjDdvWsnZUDTx85Qj0NpsVMEtJlZCiV8s2OnsrfNulQ4smv8+HH8LF6O&#10;RcUGI4QNwoKoxiMNeFQEnMfZgCLZg3J8ye6hm5GrP1GX26P+ihVlMp5FCYE5kjMgPwz5mTYBAvVo&#10;W3RUNBvuhAG+853vgKTrrQ9/0WqEjJdVIxW3wwVN6Z0cJG3jzKG0ySxTso8eXpN3SZBLtao5rJw8&#10;vlFr7rZ7H525Ztmm8sK6ppb2pqbDjjls99YdxkxtbUtKxJRoU0wR8Qaz5fViq9eoFrneaENDE0Mc&#10;wJszBFkLbQogusAB3aGLOPNHtyDzRr7RmwyVdUPdiwiplmhPB+bUthm+viOqx6FMKAO6SFa93n96&#10;kydGQBWW046IhobsNq9DX+9fvRKKERiOK0i9Fw8/3GIgAO/h0jjEPjIi2BXBQTZehS2LQR+hYCPy&#10;+L/nFTvyUpg1VZs17s1r6ChorMjp2KPNaGHVjn7FfTvnNzS2zJu/yCkMjjiDMELEWoh+q0Bn0Omc&#10;lSCLUB4+x14ZdJn6izS3XPnetMshbKJQLaSPEagxxVd+kpE6ECZZ2yqCD9mfosH+X315HCATItHQ&#10;kKrDwBLsb2KGaLPm3L49e/dpFr5w8ZKJk6ZUd+8OIIgm+wgGiD+NmdRDYSF+NqAlGJyqs7oUxc5N&#10;scoUn2StZ9rI5uUWvTRvPvazT3XU0UdXZ/ZpHz7l8MkTJ1/X2kq07WgqeHLO/KZhg/u8550Lfn/z&#10;UUdM3fSHX0w57ewnZj7X3Llo/Z4dm3Ztz2vtXFicb1tsQ0tD2q/fkWPrShOPqr554+5lGxoXFrcX&#10;tXXK7Vu+76SS3PLWojWlXTbUthTm1ChKVNXWPKi/9AZZF04DxU+Yhh3NhOc4BmRM2+oIhdh7yNOF&#10;uwhZuBKmvFs7LMOXmI+YDGHdmHYYtxWXlU86/AjnCSlv6dWjxznnngfyO3fvnSqPnZtvnyZDJG0C&#10;tcG2c5f7HnhIwRvPZPnylWqsQW/Z8pX+Gfbpp9LpCT6ce/bZzpYOh4xE86z777/v7LPPcsz8Cccf&#10;e+KJJ3AgNq1fZ8yb/vh77+RvamuW2VvDSyOU3cXP095bxbbSyspK24LLoKSlOZ08uXTFcssMH9EL&#10;MWNVRw0js8OPPOLF2bNSz4LysiOPPsrhgXPmvWyP0eix49o6csZPnHTkUVPheMtm9FA/f/5CXT+e&#10;ffq5XTtTJibyH7HLx5jRxQDtfexjH9P/BpDJbp9BUjta4sOVfFwaV2kuinUXmBPHslYu9ieMAAI6&#10;UTnmT+OTg7GLhcyhqFKc85ln/ETyMOyYxTwnmgZZ+hJm6YZgImrSc8E2epgZCqCC5SnOqKSPnX+w&#10;P2rc2O79+nbU1Iki1ea0d91Sk1fTuLdLoc2FdrPt62g8YvDo0soKc5Oa0mXcmKzweBAYkgaJHf5y&#10;0nQEUUg8QQUS3GWR8LAoUIqCeOxGVEK0jVbW4rJIpCWvN3NYaMS7ws4IGyKMCagPb++tytII3x14&#10;lwfZix1tcayIlcD0DIuQLWICFuIasJUyfxveGHTH49A8mQAXxo9VvA1tmp15WJZp03H44NG8y8Pg&#10;EmS5REwbM6bzEY3kKkUa5lU05A/38DVB1bcKzb/v9aHkWQSCKkI2qUFNc/vggX27dfTsMXFs3pF9&#10;570893d//L3ePK219U7ShBVCX0wjhFTEc7KQjc9g5AVYNh5BQLgg3lGb5TOLgAVAIIMp+vdaTpCm&#10;BxG7xic9mTMREHgjgJPvXDF6xFqcJs4Yf/Lxx6KyJTurSN1btUHIi0gYQLozj/lPZATCEsqLWHD2&#10;LrdI6RNAjL7X1AhZNeiNmTCBPG88rWb2czMqRg+eu2Nt9QfPLe43aGjX/M717cNXrs/r0TJr61om&#10;6pb9exryc/bnNyt0y2sv5ogptSFnC4uQcn5ue1Pf1oLR5T3s5Rx40nF7elfv2rfv0UceOfucc/T1&#10;WfDKwh07tzEh6SHTsAoigDiQ0oioUUwY/+MQMsJ2UXIQxVoswQF3/gQB0Sq5ihBtLEdisbKq2733&#10;P6BDgUH0fxs8aPD8l+fLnujoAw4a8JiiLKBAmfhYVDarwiCkFaosX7GcmQnEauQynkE/dOSyJHZT&#10;SjJ1eCN20Q/R9qEPf1j+Q7fvp556euiwoSTpgL6p1ZD6ETWNYUu5jJPBXfY9ijLyzBdncRpQZ9oJ&#10;X1/fq2ePj/7DPxifP0eHWSBbGHYY7FwWDGuxySDLzQUl9GnvraQUt0yWzarTCZDNQknFTmlWIogG&#10;VPFl2iDtHj0qeWzQHZuKAAox0ASW7EHoKvIThC9AcWjYxf40pkgXXGSFHUIK887LNNhShkXA4sOG&#10;TVuk6+qizxY9FEky63WlccCKSmNhsI+zdreFm1UM6Jpoy4QHIxnmV6gMy9hnsArRv3Xz5oeffnLS&#10;sFFINKmujVtrnV/meMSW3LyWXH3NV69d87HrrhUCYReaFfTh6HCwrMUSwm+I50aKyHPNJI5cCefD&#10;KuAC4/DRARNbgRgUWIVf2X8RpfdyCz4y4SgSMU9fAoXP0Q/wbWij1wuciMGYj+UgJKCgM4Qcg7QA&#10;Ddn4UoXkmwRaDkWOEYCQzsfFcT5b3d+iC6LrbkoHmpaxuMD6REXxWJiNFkBUUbCMLMHlcPNZLvjf&#10;g+GPNf03TuJQlv2WrgFoRNBS39RaUKw+q0uLpm0FOxtrRk4a1XXS0MH9+728ZPHkqUd1L+7k8FYU&#10;EF5OKJ6okUcfVDLiRotRzuCFITG871mjse/P9QjLlm8yDoKFHQ7dNEATYB5+yV+CSGkChFcMEvUn&#10;aAjvmaQrM3XDyUXz2TWhlmAk/NQkZTIno++v3T9o8CAVVsyvKVMOYxmFmGaZRkMtwXr2rLIF4yMj&#10;3IKSmGZYS1TEI4jL0LWp5LcnkzwzrNPcM4DVWj+LjiAbf6qYVydWUF017ZzT+Vz2TG1YvPT5F54v&#10;qew2Y+XsM999zuOPP3bRmJNWznypqrLPum2ba3JaN7Y07mjr2N1Q2+Tk26Kc5qI8t1XVtQxpKujX&#10;UTp/+46TTjq5pnNx/759PvCBq/XWpIjtNFq6LCfaAJo2jHiPeJR63CxrAVfkcqKHtCUAFJwyBn3p&#10;MhfENkPEDOPgYz9TphXY4CGDB9u+qgbLGUWpnVe37jffcvOu3bvfccEFf7zp5uhrx3yzgQxwlJKT&#10;RJdddinGUc6u7bBULinAZCDm1WqvWbOagR+ilmIgZ3XxjJYzzzzzLGdLO5z+fdJetNABrgzHwjee&#10;bpLWaMvP88/PiMpmLQzMdtmSJWEFIjx0KCkIO0SPJSBR/KtE9mvf+MbcuXPSBt6hQ4EIEPhAK1es&#10;oAKVKjz73LMf//jHePAeKgisC+0HP3DNeeeds33b1phJlPYIhDBWyDKup8lYcghlLgiCF7Wj4MFE&#10;jyWygi1rVmH4Exp+DY0Y5bwJyLW1BrFG7GM5UcgalBwFFwan4RheRJJ8rT/Dgcj6tUF4dL97gxFC&#10;8hokZD3ARkEXzjXIU0886ehBnu6yFcsHDhq6c/m6ho4Wh+ylA3Mb2nv1HFbcOTXxomWV9rndckIf&#10;GBOzAOmB/kowZuw0MoEwSX1p1cSCzw5w8uhYUWSVYm6RTPIBEbJonbptUWHjujGuCaXlcyj7Q5ck&#10;r5eNAc+MQGgj39NBxn36wCNsGpbhgut9QCd/i/IwvkFgOWoOiI63lz0KARgIRcC8ugIOOLc6aiQA&#10;1EQj/eUiJe2ehGmFUMGdLIie3KZCm6VDxv43vcIJTX6bjZapKVBOp9ZcpcklFZ3nL1swc+b9O7Zt&#10;qxzav6RHZdeh42wUhTkrgrA4qc/SWGR4BmSDYjK+Vi72EyvXHNf3aEVoWOAinCQpN72KoyVdNrn6&#10;5iAhQaCQbUJMhO+iH5qnJ05mt7ZKjbJinF6ezrom6TyFWCGkmM/CGsEnbmd8RQiemEB/GpvW1TdY&#10;jvmjj9QnsbnZCWQQhw0ICNFXgQhajWcAShbie++WQGSQlbYlQrHBcTI+iV3WDBSJJSIgEv4HVvx7&#10;aNC9AB9ZkpuvpXghmOPa0WMnjBmfTgC58OJLnnz2GTukFrfv21VVPG36ia/8/g89e/dlH44u77Ju&#10;17bV+3Zsa2/QpKm5sZ4kGFDVY+OWLXM3rD88N++b3/63f//W16X/9A444ojDBYYVHhJ8CE9w3AzB&#10;xEq9K/cwDXhhcZu/qZozp8f8yRqrAyhTjaOBiVdXRrzIvST1wiVLd+7anVpfL12aObop5xc/+6mm&#10;BKlVZWubI1ZZYDAO5kcddaTnJm2Xaf3CYZq/bDnI2zB07z33ZkpOOjuSYMEr8x948KHhQ+2UnADL&#10;OhlCJdsC5B+4/36hmxNPOH7hosWICpoQQKaCPAV+vSIu7yd4N0PaXaxScIJegURk1qdXz7CvY68J&#10;EjJ+9C1FQhZL833zm99gY0SlMqlOVfTp05d0dNjxlq1bMktIJk4EbDUFt+NaxuvWW27yoFDSZCuN&#10;SFiTX8Ik4EaKGd8tjBILIT70ZgRnPgHp4eLocxoZryjEQOpiVtgq9UHIPM6X0dza6iw26Mec3WVw&#10;1Bt4PDCCFKL5QAF9YCInK1LjlgNd5HPOOvuhZ5/s2n/AgkULhw4Y1rJzX1N7W0thXntz+6De6XCs&#10;zdu3Cery2Di7QJ3Vi57F0TTt1zw3nuU9olWhumJXxuvdmuw3sUZjRug1fC+DhFfnHR79CjIBPQRw&#10;6EUQrxc12eRZDIIYtChDJxG/wdTQh6kDF3+LN+Ze00Z+vF7cYeavydsdimYIi5ZMs3Zzwyz5bJ/Y&#10;+UU1xc8xSw/zQSUxISifZDGxUwnyPFjU2/VvTyUeykTfxjWBYwbpjGeebyhM2fjuDS1nDRq+fcuW&#10;6rNOPf4s2zPOGDFl4u49e1e/vGDJiuW4DkHgKJ6fpDTliousGmTj6eQORlL66SeGhp+4EZneAimR&#10;ThMQ/Ww97KpMKHqKH9TiQA0Eouizl1IusLXXhFRChTas8OVpxwceuJ9p79HhsnioviP8EmxPqFF+&#10;bmRPqbUjI771rW+5xSAWTmS7JdNAfaUOPWQrZRn+DVlJnXi6mdM95BqxDtcShLGBlEFKdUG35XD1&#10;RFEEaggIzTrpLRKN+DAZdPOacHPmWKOkhPI7bCpM//QJ1BxTNK61oWn8yNENu2rXNtWU9e+7omZX&#10;Xafio886c83mjZOOPnzDhnWTx41r37e/rLa5vLikqKN1ag+HEVYUjxqZP3q0np1rV69ygKrNcwbn&#10;fhGvNI34AAiQaJmWpmNoHRMm4qHSJK0r6lwpV+e8wY40jJIE8h3YowKe+KPm2fUYIB1yums3Gd2R&#10;k7t1y9befXq/MOMFIbiulQIRw44+6mgtdLVy0DsYwHkqs16cpZwanaj/Uc1vfFJGjcPZ55ytV6ze&#10;9StXrTaT0047VU8HDgpogzB4mtsTTz2FPPxq51DaV9/qVKRJXD1IZ2aiKwas0eJMB9Dm8wG1jb7m&#10;+fzzL2iJT1M6CeK4zIk1MjqcCQiNM+g8xS2xK0XRCOxHWlRCUf7PgbDaeSx4ZYFVuOycc85W9bB3&#10;z7677rxr9eo1kJcJQvYC0kgCocaI55itSFeU6bPVsAA/G3itS7qFP5Hih3V1zFbXW4UL0CE6CWZk&#10;LnCeMJrv0RgK5B9EjVzkUSwkHFY61YCxtfb1cu1tuAsdre0Dhw0R9HMmVt2e2saHZztX98mmrepp&#10;Cxs7ckrzx08au2vbDiPHaUlEakg/syJhWXuhkN5GcuX1ssvIeJyMjZKi0NlGDosB/8IgcrX22Onx&#10;NqTfX70lmx4mwbBGNPCGtbB+/pYHhUsae08hOrLOb2Pa7pJsYxQiclyczxgRcwAdVBWtFiKeYOjI&#10;UhK76IwIlmBAkWxGQ1ibL9+GPnwbM37zW2DaBeYPOmxGQmfxwhXt6rjzWvu1NE/v2X9LQ+Pxn/1k&#10;UZkapPymjrb+/fqPHDLMf+QaxFhgaCC6x1AWHkiKdC66ZJaS/uQ+jGY2smj+78wwVVIpzo4tQcwt&#10;QBdd+958tkBH93/2s5+NvgCE/vBhIzSb2bB+wz333C1jd/rpBOypKss9C4sKapMv3KmoHCNYY7+F&#10;uXkiFiJhKUKNxkhhE9N/zMpTj6P8lNFFKLwioRWTx+3EROTzkZGnuyCKrISYKSeSgnlBA1m1W0hJ&#10;6Fbj6/Ary1RNIVjkcbg0QvNR5cHoliNR8lGUp/dXU3tLe82OPU/c95BdL9W9uu+yv7J39xVPz5Ez&#10;7z1k6MARo1JBU37upsZdPVUlNLWeO+3EE0ZO3l+zt7ggt19L3o49+zYU5Nb26jJx8uSTjj0WgSVX&#10;PBOxUQ2bojqZPrORm1Esrq1D+KkkqVBbHFp6zDHTdGRI2+MHD4G4KHuDJj8h+nD7wj1yI8IGtG5V&#10;3UaNHGFb+bnnnDP1aKdWHUMn0Qqwr0m2xpIa3zkqCXxWr1qJQcANxVDehLXCOZps8eJFRhsyeBBY&#10;6clNsEElb1KcREbHjbpROJ7OQStnnHG6wjjlc1ZGsyrrYg/xgOMsTriAX+6UmYsT3n//A5/77GfN&#10;6rjjj2OLUJCoVKbXjiVuGZLbu2cvEUa+g0OY254FU2PGjI3GRV5WCgLONY8d68wavNDc3KjV0Cc/&#10;+fGulVUCvIojbKu68oorhPKOmTaNZo0iJu4m0lKsf9SRR0J6xNMQOQPOejmORibQcVCmR0k6ISkc&#10;dyxpAnSbGgHpGXIQ5Gm1iF5mszL+jN34RrDAyOD60jwj6BrBGL+ivWwfa99j9ggDRIsaEMMjrolD&#10;T3Jbc9rzc6u7dtm9a8/qOfP77WlaunXd3JY9rbrUFRRW9KoaN2ncgF59SD9MEUWVFuteEzCZaIsc&#10;PkQ0DYpCBnMLss/q0UhbhPkes4ok04FyAL+YmPGjV1AyMjJ7q9mFeBZTkwZgCIkZgv+7aSM8Emd5&#10;xJGJTDRCIKZ3UEn15nIslBktQjZiPch9G7oAxXoKVWLtsJDKVRgvEcEM+RvHH0ixInEaO9MqLUW0&#10;gQwVskazzmlEe/+fv7K+POiQVknQFHSqaO5oLq4rKaq322Bnl655nQoj41ranlOub0BravBn/sG9&#10;5DX6AwRrV7URBBHxbpzG1kMx2Vr2A91b0MCcDDofcNShgCLEXzwiyMIG/gED01ksS5ctUXNlJpRB&#10;qMPYAO+JJIK0vNUh4rAf0/7/zJZsBIHKmd6mWlSQb6+JkfGndmSWTN/YN2byiJJ2cQvG8Cuug1xC&#10;MFr3+xOWBdAxHrbB4aiC2fH7P/xh1ksvUY2pWV1r6w3fv+HUU07lLUWvKlTIUiGv/UlgIXfkhS7R&#10;Fjn+g5/9wE9eBFBtfvO4SWMvuujdsRmioCDtufOBz3f01ZcB9eO71xzf7chNtz7ep2pw9eThHcN7&#10;/OCH/75vyx5SePqx01UWWHt9Y1NBYTGoYXwhTfGlzrZbJrfp1RR3cWragNVtZ0pmWlFRcXr8sFTz&#10;A5gWC5K8fA81T9+oiYgi10g5/Jejn6kMzi8qZifnlpZIFPXoXu3AvXAF5s1pfPyxR6/58EeIMAmt&#10;b3/7WxdfdNHiRYtaW5oGDxrw7DNP240HtkCt9zZXA0CSesjAasSwoT2qq++75x75AzXNm2pr1Y+x&#10;nwimOHGV3gIZOOXSwRSklJY5WqTIkkpykzkFDiKEvB85ig0bNzulR3MgEhOygJEyRhKz5zisfaf2&#10;SStXrB4/fuIr8xds2bpNaZlDUFetXmVMi00F4oRylwp5FOMjoceeeJxE+M53v0viz35pNj46Zvo0&#10;0NROsLahXnZRXI/ZgQyQKG/PBxOmYGAfmOPIHwqMUUuzRpo5s72s3jVAB+A8UXl+1BVxniy/cE3Y&#10;YZZmQMO6xSr4W95tRXKjkVEUvZ7dEuR61hjfNHq4IT/ur2gN/nVgWzLVO5yZ1DG4X68/33pHVUl5&#10;a9eOdbnN+Y15BcUt2/P35DeU/PQnPy1py2VMmLlMuUgAdnN7iEgy0PgQwWC3OvCJyrfIKEdayGwt&#10;xOShO3QS1gsrLXRqdoFuIVGzgW5rhCxWC5njssi/Rvz8b1QSrxFB4eoBNU/axHjbka47FEn15teE&#10;ygxPgPwkkd7GmIiQwLFqL3BOehqMfAsukRVn4AgsYhLqWhlVJAZDYEFP7HqBPHgKy+V/wyuII6oD&#10;MrVt9h86ZNI+g9zmtvY9TamIJXKMcIP4GHTcQ8JX/MpeB0uTARYKyx6VFGaRuxB9nNlORr9+peIk&#10;4MD2ZH2kLfP7HMVwkFfWAzMZhuqBOozKwYFomgUgmWeXYszZTHC1dUWgloHPLCVVCSDvnCf2nQA9&#10;ASfaxk+COzeaGBUFsyq56TCWhBHEEgnlj370o+iSlSQ0hzpTJXFmB76ffGkzzZe+9CXMgyE1MbMf&#10;hbWbSVTU2v4JVpwnsjI2DBkcfIgnf3qn/HxDOjCK0Q9QU11mEpsHzN+DsCL5y6SiFcA5tLLWgjoC&#10;tQzq0WP65N/++bZJw8ZXV3WT/3C9c3q+d8MNX//GNx579NE5c+dIfmTcI4m/t9BHKuzrMMONCT6m&#10;R1VkilTSIT1/1SClA1hin/zkJyyZLrE62TuFA7IsbBQ+KBPNNlhhNLqHtOLleIoYLKICAejAQVxw&#10;wCGPwD9C5LDpRhwHKTR3VHNhSGQs5AtcEmDgDNEChg4VfOCBB++5975nnhW+fc45I6rjLEGPNLqE&#10;3Ac945uPYclrhdckJiNDIJEYvejd77r2umudiQ5udjWMGa3MOx3lnlJ9Gc+sqDB5w/4g1jOGZgc7&#10;RhOsGS/OtMVq6VK9kQbbcRoleUlJ5+fHitxuLSEHglDNyq+wj3jAE82YEt3jJ196WbWl+TXj6SYR&#10;7IW8iSQfSGcTiFAwleYaMWQGotQUQkJy4cSz1ZAcQBkQA6I3pTdUEW5K5/BmcoSmkV+Yu79mv6JN&#10;sQxd5zGO/vP2KyiaZ4v1qO7x5X/9IkaL8Ca8YHCOC7sNQzG/YFOTGpyFJX0AXunJn//85yQvvoBi&#10;tghLFDkhZtxHL5qG2aaddhnnKRvwtzR/+tLas9LBQz2I9RABrqDMCKAdTIS8hd9RneeyBixE9Vk0&#10;1XwL9x/sUtBmLhC8NMLBrv0rv5sbyANObP9PxBCwCIMaBGE6OiD5Mva+xRYqkjqO7vBsG9+Is+Cf&#10;v68yfxtLijIkAleMWAiCyMAXzQUqvNu7l3fNKy4r6lLNTEuyNfOyEFQeaW2TxzAhp4zAB+I2hoRy&#10;i/USmlYa52v5Mks6kV2DAwgWYDGIEaIp+psvwSDhlrmeZ0p84IEQhXjDmOGJIhrgNQHT8GiIiL4p&#10;KqbwVbQPJz5IecYmwxBSzA2JB2+7F+LE2eitsOb86ZpUVTxgABpKRncmQh31P16kWGyV96sHGcoG&#10;/kcfe+ye++6dPm06ccAQUURublIUnhJHVZJ3ZLpJWrsBI/ziQ6ZdWyF0eCdzv/rVr7qYNCGP3CKG&#10;ZhUKQ/TfM6BVXPGBD5516XuWH3b47s1bp9SduWze4iG9Bqi01sLT8UJCdWJlUiAzXphBENhZrP0d&#10;3oZKR1oISuJ3a0lKRTlFfvJrJUu8QkoGtCOSgLbt6YZrkUkSxEJCFQE1kyLiASgKENyY6aqQ50to&#10;tRDigxPDxSSa4VHXVfsEQPXaaz/pZCwBsniEx4Up4zPTmy4HDU9huTOxDRsnNbiRf8nJECBFlmYI&#10;OCATcSfToJAcrDdKl7qRI30I2D74wIMCkmzy0k7JhpB8iqXFaa2eQijDXarBycmFF1eqxaC8qVyF&#10;6XBB6nEMo0jHXB3U7IxjR+IKJB599FTP1dxI0zp7bB959BHcZA83p6pbt+owhJEKoiJ2UQ5AmWQc&#10;ihN/erRZxVZ/GsVogIxEg7AjDhY1e1k2AS7QdiUyRqsROcdTfPrglMgXuCUbyAJSMET/9icZh1ry&#10;p8HBPJaf4mmNLfqh5OS2cZF9qKvdm1NUUFJUXtRSr+P7npKdfbr1WNqQWiIBCCWEEyMqDoxmwhSA&#10;dwoSAZi5qCmCN3Pf43qPkK1ktIlJ+mAOnFr8yxyhvVyM8s0kSrdjd5SF4KBYdYgRk4yuItHiOko9&#10;Xf/2EjCvETtB1bQ14ACmOViOL/+WyoXXSzbEAO9ESpSqv8blPagwdzvRyiQCZ9BArgUcBaMAFikG&#10;34DiWwRBvrBnY/+Uh3kqteQei4QtJBhW7UEf+d99AeonoVCzeRKmGeXf1qJXZm5Oz8ruuYq5e6QO&#10;WqbBVg1kWKyZx3kePof4QGG0FCAgI4tFgkYGLFKPk0EeuQw6UaRH+ImhitoAlCCLl4sPWmeI8bIM&#10;CYsRLg9XDMyD9IO3wdy0PQg94RYI8yXOcdZ9zBkRm5XLsATLDnO6hoCL05UUX2AJ1mI2bOJe/h/E&#10;JcvxAMR5tKfQdoKBTD8jmAm/J/SERtFu1Nt06NAh+imQuH7yRPyDHggd5guawaWRv0lWaeYFtrH1&#10;z7TZs9G5GcfiEAlIkUCriwNgGJ6XvPfy+x99/IzTTu8zbOjU00+z2bhP/8Foj2fwxONPXHvddczP&#10;6z91/ZNPiYN94vY/3S61dsuttyr+dqhE79QvK4lvYlqyJ9OBURApahT5HAJcr3ZwidRx2OnZk45x&#10;ke/NioQFUjBsb0vlXmXl5d26VZmkw4R4AwQNWzjapRtuwMBBI0eNxOFKEoxp4V7IL5SxMck1wEc8&#10;uCkktQtkI5gvyBWsXObL6NQePcjNnO3ven4YPzUlyZzOSIKkvjvpEKk0+c6duYnIzAEQsa3HZfwP&#10;txuTJLWEss5dHnzwIQ9Kikqllr7jMNStG9QQvrSmW3iWPhjZIDqByBVRluYTgR3V6q70FI31EJjr&#10;eUgKKNrbUvky6vJElo1lsjB4Ev60BCsKnwBskQczC6wgN86dCa2ZIoQZ2yvrjEa0AAUSPj4YAUEG&#10;Q4XoiI2lcUuI9SiqdBlzJGxq2igujoemiwvzW+sbbD0QM/ONpkqpny+zOz+/NL9g1LDhu7ZscxmW&#10;h1mmiSILH2ANF1tyVGqAOZCqIcRNAAjCKBmvscCUcbEAYntWBJYsLawWViAf2pdxahEQoTecBcJZ&#10;YZi1azkHHpFhsZ0GeRvZl78qYCNcZF1RlR5o/bvouQMfZ0zyhLkQVnWYfYeuFODGwkEA8N0ImAVR&#10;UukPvgVTiL8ZjZ+RJvMk7H3UIKhFenoeJx3bRBl0OFX/3frmzcdHIqmY+MILwRrpJze5oN35QEWO&#10;SqOKijuV9KiSooCeV+3BnBwqJ3u2lRVFTh4xgWMqScrYy5aGsV3G2Im27SFnXe8RonzoBijYR2GA&#10;48BITb35C9wioBc6wC3GRNCwAqMkkRgLxQDaseswypRxXTrRIHOylIciX5Nh74SECnlkEEW3gm/c&#10;uyjsJh2MBo8hJkQ84PuvUqTR4hraUQAdpzlyHlviurqG+rBS3Q7vd951F4nvSjrPlEgKotOfmC11&#10;QS0vjyYd1uW5HudGkKSW7M2KCLtJCkIK01GW/gRq0aqN6za+/OK8Yw+f6lyod19yEaoaPnrkuPHj&#10;YApvQ4E9m5lGln2Um2zbvk3xG1l/1513fvwTn/zktZ9URKCUwK7SJYsWa1gAXyamVyk5C9RWF0Uu&#10;PofwOvAVBgoB566QBSqfrcLElCbqsgMO+/YlDR2NyQ01d968fgMGznzxReE/p4ek4sbq6orO5ZFS&#10;tV6CzGWcS7gDTEVlkAWboERqg4x1ga1vIJTaQFGh0ihpn2FfwtnFzBOrVnOFVFwcDaiQh93oCxcu&#10;cAgFoYmGGCsuMEMWCY9z63bNrVuSGbFlM0+bxVXdvYep4gKSMUKFvraWlG554okHHnywU2nJyhUk&#10;V5oMGHW0KzhOpwRpsqfERmGw5KYOJ9ZFFhuEshSDNY4eVJBOmrgYxML6tigzvPbaa5GB5JkqBqRr&#10;gZGuC5sguAa4rJrgDgcl4PBGHBSBLK/YGpFxXt+wTFmTRU3/tm/dCa0blq/RRGN/Q31TQWsLk7K5&#10;rUe36nkzZ9XntaNGMAyxhstwFvWMa6LRwK9+9StrIQChDJXSu2Kw0YOHaQJBlJmgC7cJvWEQ9hlq&#10;AQ2WrgIlC0FIog70EDzC0WuKkEPMWk6Yg6AXJPS3v8CKMIRxi/KU15P93/6IpPIz8Vjoi52akX4+&#10;9JHdgoSIONALZy6Z5CGpMRtxA/pkokF5oB7jARiAoCERfv3rX1skGRRdbSJeHOImdO+hzyOuDLMo&#10;soJuD8so2Z4ZY9af4TS8+bABixR96uhQg5tCYXZb5zWVtreWdxTtLc7r1r2rZWf9DywRQhAF/CUg&#10;k+KNEe1FZ64MU44+SDsQxc6XLImEh2sipGCGKM/1bvR9BP0QXHDamxgIEVt3gbuslNflXGfi2zJB&#10;VeQqjjXDCaIQ9AoaZQRE1sHTkZdfs/6ccTwUQUf/FciKSH2kqWGKvyis4RuYZXtilbRD8y/b9LIo&#10;Cx0MjC/Pf5l4lxhfvWaNArMZM2du27K1KtPmpGbfvg9cfTXdo8qC0vINW9JsZeCYAllxT0uZs8eF&#10;TxDpNA9iLEdUxAWkLSJWNm3hhgLkuXPm9OvV+yc//PF7r3jvH39/47Cxo0cNHVpRWiomVlQ0oG+/&#10;vlYqb0IRvvD8Cw6B1fnkgvPPc5JQVdfKblVdv/qVrxB5qto++o//QK9At/kT4kLKqWdgJsMMONEw&#10;GOlnySz8XX+GlAwGI98RldMIHJ+ajA9R0EyIMmjVzK+48srtO3aSYhy+QQMHkCAqHSgk2sJlIO9Z&#10;WSwb3PeZsyr66G+0d9++JIDKy+sbGsJD8lNsJPd0SBREI7NPOfXUxx97TO3AeeemVhTvet9VjmsC&#10;0n/6p898+5vfcpjevLnz9u7Z4+DBu++8k6sTK4q1DByQmvkPHTI4L099fNqkOXL4sJEjPpa5xkFU&#10;6Rrn6hbkFzvw3r0kdfIg8vPq6uuSlaYNa14+IuNc2g6MKhC8hUMWOiEWfBDB1sfI46RtqEnfQKKF&#10;myHlZPkAyLryjWsyx9oWUGPkeJSfhdYxjTDynDj7jW9+Q8aaqJEMc1h6GBBxjREiJBNkH+aFG8PM&#10;Cv0XPwWOAonyxg5KfPG5BcOGj6pycCombW5yaiQp0dzYrO/tlPGT2vJV4TbFsTJCRL/61a+dAQ8d&#10;bAjzp3Q9nQJG5/iUgrEE3wAC79aDkBlocKnxl3i+xK0JIG/GFvMLXwTn0mEsfm5KeHhe2QSHETCL&#10;R6DJ2HZm2FdVbEYsm24kLwEiE8R7daWxxoCG95BCQU4hP0HS/KN3atjWf3fHKCvD8VQ4dpHjSLxz&#10;aK/oNxhOTsj5/Ohdj4ZAjcBKvnxJCcMNh1hDOGKugS3iww22jEU7FssD62CAeB3aHP7rKvREFnsi&#10;NEfIK9wUn6NA5cBh32h8HqkTOY86+mhJy9v+dJv9O4o79ysS7sg5sqXq2cLaYSNGjho7OsS6NYd7&#10;mLzCTHA/DJag47B8A6bhBjEVERmLlfmDl1xg4cQr3kOd9pNGNN+LbWXOQk9Zfvir0LAo7B0lbe6l&#10;5xS/piqm2emgiqgXhyT+NaI3TyP7bIaUCqS4HuIJQQLiP//zP40AeibGHEORJHukyl2D+g2Lyt3I&#10;uWGSR19LX1paCCkzjFJvq479ED1697Jnk5Px7osusgsHH+qwefJJJ7kU3Sh9tnDOClKJ6nOSyExM&#10;2G4J0oTLiHiSVnv5ZcNGX2FBNgyvg7gkCp0k7YmWTCP2r7jFfDQ1OPzIwwYPHbxw0YLb/3TrP37o&#10;Q7/46U+PPPII2zC5vlqOOsDbKR6/+c2vP/KRDz/x+OMAsmTxYu/UGA6c89JLmHLWrBdPP+N03Xrm&#10;vTxPESBxO236tHPOPttzpS74DaZEHwOI2ZKnUt9mAlBeUVQN+NEmChJTR/GUgkppPDMMCykUuc+p&#10;xG7QIII7nQGRaXiTytIee0xWCUV5F9KhCzlwhoVKN27bsQvNOHvJHF55ZSFsmrMLMJQJpFYg69c5&#10;MX3Dxo3wDhc28jiIiEXifHcGgKNM+vXru3rlylNPPUVMcuaMF/7ln/9ZvI4LGJwceUF4FIIjo/zD&#10;P2Sbp5gh+lbDHSc0wzzeKios8H06liP1I08X0D2Zy9KxTyZ/7Sc/afzJkyY7rJZ1H8aTBwlXgiST&#10;FkkQDjwJa0SEVoceKGkXAK+UGO4mUsRwgI63h2yQPci4gEViqrimsmtX5ZEqyEVclyxdMmbsOOYO&#10;nBJqobSSQZD5ENVu4B/WM6HBawnxHULZZb4HOnjsKCrMaW1/4omnm1qbpgwcsuS5F+ft3lbjzJKc&#10;vL2791x3/fUlncvaWqIFV2F5ecUD92tHJNaUKkvjQA28jIB5P5bJ0YlSWDFqv4arRzikQ2Z37kwJ&#10;j4ICKgpBkv5hjREOTDdmJXoQsrN8/GKS/jRDqhoXx4ZfXhemgDuviJMnQ1/EvrUNqUEH0qtviOqD&#10;jtgtGxodWQY0wjEIGogdbEgIkAWKQzn9N7lHHh3eCIIxc9Imq1cORRfgl9gKHZtzk29kN7LQP4hb&#10;gBfyInlxV9YMsVT6Xw7JA0LN8j1hBayjLNWVmV3fb/llNJKLYGKRIWiiFk3H3mwDekTke8IQeCNt&#10;9Lvf/x6GZHdZlLNnvyRV0NGWU1iUW5FfNLB7r5WVRee94x179qfySrQl5G0oYSLvKAA1oC06AFcQ&#10;jv5EVcjLoih8dBNdGjGVVeMrTGKqaJ1NpL8qtz3cIDeiy2w88E2Cv2BFMZCGgAywqIenj6qoHDRN&#10;+BoNPXkQ0waEY4MFKeCDvj7RtQG+Yu9nmJDgxiu3QDI3skSGtVIkIohkaepWSWTkQvZFfoJQ8MFT&#10;cAJ1YqXiJN172G+fv69mH0vf1ELvjh+bTp0P/HpcPDGS1W6xHFLVZ7FBE3YNGcE8DJaWn1fHjKup&#10;qH/5l38BFkAW34Br10OohYdbnAgxc54WVIIwWcBsNGFXRps+H6wR1QKa8cm1CK1YVxyDTSY6ZEjH&#10;HUxuENd43M4dO296aQ7LVAUU9LmYBiI0s6nQ8FBhnDII4UIBe3QIPr/iljDAfeNKf4JwlH74DB3m&#10;HL3evYgb8InAi6VFfU3oe7RBuBCiRJVyOBXq1kxyWZ13y08xHOd6ZJrVDhs21DJd5gQKD1q3dt3W&#10;bVtFQB0rvi8j7uPMRuEKzyL3YVDeyxPDh4ipenk0+yNSLFE6G6aSy6J9Q2hZsI1YdNhh1uVGUtjF&#10;/qR1EFKkNOAUllGRdUU+Cf1gYRcww0MZWLuFE6yoFP2kPn4Z4x2XmUYEhAEBhXgEZD33/PM8CdO7&#10;+eabJDt8U1uzn72LkAjxOKGcsRXb82PzrF8NIgQKs6ZtnnE+OmsswJ5C2SVlrQ3N5jbvlTmnfe6L&#10;CDv1pk9KOodv7aGW36u6O4DLyfH+9TlHmV27dtFW3BM9Ap1YL6EBVp6rzFUhn7VTgX6V+1TKTyqy&#10;JCDCwpG0PxEY2jMC+9IjrFdxSjRJkQoBCsQQxwZGaiD8S1hACYBsNEu2qMFDhqZOgk3NKlDYEJmY&#10;Si7/O+IoQG1WcWadP03J91GpBDKeQhfCe9a/DGH+d38loy3j1gThRXL00J8CAugkWv/EKw1E7mPs&#10;mDFgUfJEZNR0wTE+R1gixeiPVCIjKCfiWIpbiRc2NqIY8UGP3X39LBEcgxpR4geUhLLRHFT5ksSH&#10;vEgIA6unezRABzt5AXQ4vKZhhiiVSkHl6mcEIwo6crsWddq3Zceq+rqf/eQnBZ2KIrBOXhsQjRoB&#10;YSEv9xqHaIvN7fLVZJ+Fk3fwbW4+M+2DqcIRRqCypojVjYZFQOYPE2/e/TDA65bU8nnZMmDkskgw&#10;4kNwAH/vjAXf42HcRaQS9HjYyEpL1aBbu4phoCCX43hpM9HaB1LRcdZsDz8PWaBO4b4wXpC4RwMv&#10;/YQB8H/IF86KGjNcRKg5CE4xFRmriYBquomTJjqlNOKQgE9IBaFHVBNY0J/lh7PlSwQg6SgbhHVJ&#10;TNTiKYDJpQ6hbxqYh9gyc/oAEdOjcGECRo7aDcC0QIhwmVQwCKgWIQjY136l2DwaagxIahhBXYZh&#10;Icj7j3/8IyJbVbppf+nLX/rwhz8CmNJgNqAYwWcSMCX5y8rioGjYzPri1gh9Jgaz1FImKpJ6pKLG&#10;bPtOM/RyDaXFbkP2UOYur4hUkD5olWhwo3VhqwgP+ga4RBfHjR/v8Gobadnjo3jsY0Zl7dxAE4Xk&#10;4BInsWJD9KzUDb8rb+vRsycXBq327tUzAlmhL4njaNwQ1BWOQsTHzMeSzTMy8zRWaNBI7IVNDaSx&#10;A8yf4WC5ks7G9SRAxG9ji48P6JBlxj7zLJ+zmdcUUPrLIXsGJ1xMg85A52BFoIdeB+0IQhjNnCWc&#10;brjhBoM4nNAhgan8z6bmoiLxzAXbU8/4CE7EphyOBQVgSsBIHRI+UGAtZutlnvhIpkq0FuWYqvcR&#10;Yyfcf9d9Q4cOTH5MbuI7HlgwoG9g5Pnnnu9S3lkMVvhX5eELDz9se++q1St5LYiBVImQI3UOjNQh&#10;SiY96LmoXTJV3ETxkAMRbqEbiKz0oPZ2diQqjY4tBIsL4C6YzrCuiYSx+YCk8SXh/BllVugK3Hbu&#10;2mVpMMV/NXbPXj0rysuYIwBr4abhndCI6E7svfEnCONoS+D0o8kwXiOWY3yUjLw9wvfBbmELmkbY&#10;Tz4HaVmdWYF8YCFebgwh4/q4Ji72vXdgsXCPCxEdwjniRnGX7+MV37ggukfS4lnVkOwU/BkmVVTr&#10;x3AAYRnkJr4Ca2Z7dGunyVmajgiLxsOoDW/zZGOb8Vt6yfsx4VFGeJ1RkuQpZJmlBtEjCDzgJ8D1&#10;pSuhM+DuT4C4/Ir3nnnGmSx6/Ehq+7q5oSmvpPXMngMuqO1xU9eGb/3+d8VlJUYjlXTKMSDZJHxk&#10;RbCOSfizHhq1m3gJLSI7R2DxRTzLYkOGmhsl4RYhL44RrEOAaTOp2DVR7yApGolK8DwQFOHaZ5Wo&#10;XgyIleZDcPgwii9CsiMXWIy4Bx4zPg8MlRO+4ByRMd4VTjAfuFBaGij3XCPAXRTXRhA/BJOfvHt6&#10;1ArCpif6E1TRMdoFHAoJfaMa1+gU4Imnnnqauur83LyI0OJ2SDe3CPR94xvfoAOiniVSr0bjCdmW&#10;4bkEje8j9WiqzEMg9Wh2jN0bksMOu3MLp5OwU8uHAoNM2QcMCzF3nmtITI4dPWeSUTOJr8whu/3b&#10;Ak0+4jkyManzWmHijbvuulsZ2H/8+398+1vfErig+CP+FhySFaAhKL1QGtUCCx4R3xgwoqbm7y7o&#10;8GjkYXVm68YwbLFJ1IYYPIzEcBzdDgLBRIZFNmVJzadCav4NutKutFvXlPVF3pHKbm1rtUfV0iDC&#10;yMx5B8j6U/lAMkJT5E3eIy0hVDviARZXeq4VmVKAMcpkfDCrKPfiPsZpjQEBtwdBhqwxvZBHPqMc&#10;S/YNsZAOdsqIGMQgNUieRlzaNx4ajnIQeWRDLRazYF5MTX9E7gQlRKoV18CsJ4rR0fGoGkjBk5lD&#10;fluI1kSKNufPf7lrl0pSHjOSLawTzGWBJDt7P3Z8U/CpTj1zGErUl1P8EcJBkziCC75h684KJ2qU&#10;FvXsU33q6Il//sJ3blv68gY7U51HvHev6A576/xzzlXnsmbNWiU3vE90jniAJVyKKJ1lmpMMVBG5&#10;wWUXDYpGHh6KVSlCyiN22+BNWjzoJwS3SZqSPXxRjQkg4Z6CFWnGQIR3VyKAOJeI0Q/4wOUySq1z&#10;l8rSEv0ka7XFcrBWzb69dsrTxx4dBgRkea7J+IwHw1swbd9kMRWZCH9GGUV4yeYQJbtmYg6xqzL4&#10;KCyPiExE3al7XcmA8A1cBOXEAv0a7xgZ0AAn5HOoq6wYjChcMLgnApF3HAG2yIwwDEvIK5c9Hkka&#10;QEQldG/wdlBtaAiTQ0+xBxtVheryVDI6ibBM5vY15SKHopakZOLsUUMFQYekwANRkIraogetqfse&#10;7oEGpbqYJYLriIZnX3hevy+Td9A1fcNlbKxvLChsvnL4xOM3Fz9/4rArr7+2U3mKQavC8DgrghjA&#10;JWsMS55anWeFNAlmM3kGPg60LpMBIs81AfE0V6JC18QO83C0mTY68JOzfBe3BCkcCAFPDxIHKy4g&#10;yQ5cBE1q6pOxN8kLWiQMq9BbMQ3jUEKOK6U+fUb3mCGKMhBH1KP7zP6KcgYSxJQ8zjW0rBki0zjN&#10;LwSoQdLmx7/0rAw7BSTpYyk3e2i0OFu6dBnAOtzWGi+75FLrNUNOVTqlNGMlgGH4Kz7LZseEUQhA&#10;2Trt6RSMYiorShH8jg7AjL1HX/va1/wkGhbq4Zvf/CYdo9zOxIIi6TN62tLUR5ibFansQGacVDMM&#10;LxboLDbblttk6HUTg9O0i7tTJ5XZPXr0xIK1dbV/vv0Od9Ft8Bjt0YJJknzPvAIvnhXYCZ6JsENU&#10;u0T8wRM9GgV6nBl6Stwe3Jg1NVBUFAH5gEotJNaV3JH8Ai20o+GeDJExTzrxeGvxuDBjHX8niQIS&#10;aAcMSRzbNo0WUVOQ5NRo+aS6JEwNuDaZKLk0TwsxK4hGVEknZ14eHYoqlhaPc7HPVGO0Og1jxRJg&#10;wcWYMWiG4AtJh1xVOYf0NG36hpzyazYsE9axiyOrEeeVOPEI2NGDMWkI7+FGc27iCAnfWIJmEzaN&#10;maFNqVxGj1imj22mc2PcEiIMPfsGRiLh6ieMEw1pfB/hUDBHCeBGhxV26jywT9+RI4bVNe7PXbf1&#10;5n/++p2rF+8ozU/BxNbW799wg5LIc888y4O6VVdHWd17Lr5YS61AaEDMU5AuJco2NTJBJAgUULVY&#10;cIugaJiDmIjKNGBkmKzUg3BroCYMzcggGiF8u7AeTJ6U8ysdCapA53Nzi1rT9WpH4ddoBikpKly/&#10;fl0c5QfvBgnP3p8hwWANEHCBp0SYzsjuDXEUFf+hZf0Ut4fU9R7h2RARIQx9Q5sa08XmY7HAa73h&#10;3vkQ1hg4GMoTzRwEfI4qBg+yZC+0Gps1fR9S0b2pziiza57ZTYf9lzbKcpQ5ITsi1QxwPvMZzUXg&#10;IqoPmTNarEZHrLD7mJOph1Wm1t6aEVmYriFGwx43rXB9As0BkRCLcMxZMYK76EmuAD+DeDJvDJa4&#10;KDdXjkdWwFDYIxPmzn1x5ovRLNI8fXj/1R9Q8mvbh/orM0zNnhmJLbuvGzV9YEefDWcePXjK/0fc&#10;fQBYWZ2Jwx9mhhl67yAI0pGONKmCDXvvXRNNNNHdtE00ZTfZ9KYxxcTEWGPv0hSkF6lK7x2GzjDA&#10;UGbm+533MbOuMdlk/7v73ZDxzp33nvL0dp7TYf2ubUBpBLoWrcTgFmwQe0nn5k4cP1J6VEbX+Ap8&#10;E4bQWXY6oZJ7Sw6WaOSlN8HKlatcI43ElJASXODGxeYTOJRw7+c/R8eEYvZFkMF74UJBgE8KCgvh&#10;ht/dpnXygRJMMoM0nGKLAR+zIOtUylhy0NnDMF4s+/nnn2NIqhRy9MdiPAmw/CQk2Kt3b2pJYVKv&#10;nr0sJhHNkSPWA4nEuniX86eiOpEZBm1wILZKs7sP7DHstch4W2EmCE64FGfZ8uWHshs8rdlGIEKV&#10;FwISEJIHBjc1AmedlfLbEMRXbtI0hYC3b93GZBFuDaGG077//e9TqGjOYlRtYG/fRYsCMu5gtpgw&#10;z714QnjAROg7jv3ydyOkKcTPshVGTy4CSVFeJmYV1AsC3NZwUwhNxq/H0HDqPF0ll42l5gKgKM7I&#10;W8S3QohUGg3xedBn6Kqg5JDUH9Vhgbh4ptIvCd/rY2PGM6HtGP56Sbz80sv/9E/34Wddl9xUFFzt&#10;r55MNtaO7TLZyPL99xfffPMtgnscoHDFDJQwnkVIQk/4FZQIZSIvdhG1GNEaFdmEDU6c1aldt/hg&#10;sWWgTHSiXdKOnUXwq8oDzTd3kXEZVq3QYNT98UYGT0Fzg8csfmJw8tEa8O6M6dOR6PXXX6e/n0sI&#10;69apy7TPsiC5SkssmBcFaN/61rcg3dElzPXQQ79Q757qDho2fPfdyewPm4poh13zS+hgvJxOQWW5&#10;BAABzwil2lfQbWZxJiMgvP+kwLKwoXVCvY1jPcKEgEItdRs2Okrn5pRVLTtRvrHomS994+nlC3dW&#10;T5QDvH965plXX3ttQL9+9JnO64QG9+XWW29BlqG8A3HeMDQZUvREuBSoN/4aAA+x5iuhnIIAgnK8&#10;tyPjI3K0541gOMRhQxuJMF34GR62JIZmhHwYPYJGbjf82v33X3DB+Xv3piZtBCP95sZFCwhyMn7E&#10;1iolbUwaRlUlYXsTnhx6QCdgBXQWHHoUPH0eoX7rCaoOheSLWYFLumEEjYUzGt/yDJ4FcH8ll2wn&#10;0pD+FPrVNk1kFh/SHbFTuDYdhWIBHkNjzFmFr3HqP+D5Ybtu76wA/3uFJxUIllwhFgVPeZpEAwMh&#10;TBVTGtonWD1MFWsCd54pErEN0X9ThlYMTgPocPE8HPIrjmUQWEFbpGecDaT/BXNSDVvVqps2b5LM&#10;4yN/7Wv3O24iauGvQACCZmE4h/pV+rR7t+vZaBdaOLdu9dyCvCpLi/fNmzi+f60TfQemW7CQFNHG&#10;Q7Iea7aYCIkkx5aZg0TU4WjmXKWKbpVqcNesW9+yRQvbNGbKojk4nW42Sl08N2zc5BnVvbwBI+Ar&#10;/ClcYDuoiqlFImTudhk7mvA1RVgZyeoWCsgkqYZjybpUy5SZM4YiSWG9eXaPmee3bduqL9y8+fNI&#10;MULKWQgtvx97TGXZ703KTzUUJvHdsKyxDwUmc2ZYwAmLmysZsVCBCCjg4uBVxqMo/NbtRW71adO6&#10;tRgIm11+gk2R8GWdOalxka9DYlAzZDG6X3jxxVStJWqUm0vW5+VXffGlFzNb6biCKHP5tVpBofY5&#10;+AfjIQlaKkzmEKO+GKkOfC4cT4L4UwTckBwdieSQmRkxMwOKhPUVFbTu13S6K/gwWfHlyVjxGC9g&#10;67atzz7/nKK7U7t169O7NznoSX5Y91O7I128LYIqIBBY+JjCqNRG3gRtBy9Ufh6CI16Vn3syVFRi&#10;oT/zUuUnlc9/9BMypP9pp02bOhUYiQAw9Vi4FyG/UJqWPPHdpk2aPJuV/qvnjAXgoEijmpp7bVNY&#10;D5nhOH/1p2THqHnPunjgQUg3EfLAX1CpwyzLRp0epv7gg/dNabqXXnoZK1HYRTsJje02IqjTrt0p&#10;ibuV19eqxZIwi5+wX7tu9XantG/WtPHAQQNnzZz9k5/+/KILzz9UcmjP3uQOogFbqFs7XSKH/g0e&#10;vS0OHjqMsIFW4cAZI0dan+1YM1uBKW1tDBfzxlWW9oiww5ynVIgXQiCc15C8FBVZEeEBkg6/WGqY&#10;C9bgQxAQ8vJq3bBVs1YtjxdUFORXqXvgSNUWDctTh6+EMjDxAsMbr7s2LEUdbEWnQ3CHQA+8GBn5&#10;+WkjEfP8S/IIxRk08FF0exLYw0MKY92WqaWPqopK5xK+Ku8vJ5Sk7hzY69H9VOCqVzcVedWsUZ0E&#10;ozL5ZxYfLSf+kgIrPYGPUnWKXqc91vxopxjbjEhMsEPYTGFmhetshMhh+ynWHQOGvwVNWbfJJMmB&#10;HViMTM1gW4v3XTulL0LOV0LSY/LcODo0lnAuqY79Q+vHK60j3kUsC/Wbz3BsHOERI1oiuUB+UdqQ&#10;R5QwrhEo4RvWVhBEWHmUPALypA3EWUj0YYkWR8FWlmaZi6yU9BbntSvPsG3NHk02Qd+G7fOzd999&#10;6223iZhNfnfyA/ffL3qrjFthCeJgelsDuXP/A18373e/9z3nxue+917yQmqVNz+y++Iqzeue3KfP&#10;P3/qlB6dquensD6nm6ojjqMWw8qJfj/NKGOvg4hVYS18Kz6r6kkmUT//FEp2cnD37p1FuzRo8Vq9&#10;ajXd41TKyhUrUoa/di0B8M6dO+3ZvUtELMrwWIuAY/t+gowFB+loWXPkcAoBMRhfeOFF5blNGjX+&#10;8pe/bHmoLRRk7bp1qNUePVKRN6Peqh7+xcOP/fExTHjO2ef06t1LQJLEp0IAihTBMC1atoCwJUuW&#10;FhcfkA+zOtLk37/zHdt0HBJJCVGqsbYSA0ob8plYN5Penao/ZpwN4u2hhOZNm0A9QQDFAn1hhYXx&#10;IVFk/Tau9O7aa66dMHGi3an+8qEUmmeyYqHuUic7dxTBqX0gG1sglTzgOC2Mq7mggehFs/B6kRBP&#10;LqQtEopW4soWpKMJGjIrhC9yEvCZ9O7knTt39emT2lz26JGa0yTCKzuhLlmvTuqQrRSyHvxtmbhB&#10;HpCrhJrnKnIICGGFfJRX/8/eB5O7AYSOt3HLE4eI2T/KkAnIInSlpTS3r4SiCqcZrVI/jAAfigxL&#10;Xga3+xlGa6Wb5WEQAH/bx1m9evauW68uqmDXNm3q/u+1S5cvk6fRW4EEaNgwmQjsYGddcT26AnOV&#10;FE6YQR8KJxBSE8LNWyUNeah9+/RFveBfq6bIbg2E5BaoROHpGFOyOXxiHGRGsTkyo9PgzTfdrF8c&#10;h9WwL77wPGyGOg+ywVNRMRHCxCf+GoRtdtCIbSIGb+IwUJzwCycj9ARJFRc+YT2ccnhHMcu3pKK0&#10;aM+OAytXT3nu5Tnbt2jfBLzIQ0jG+C0yVz6CWqg9eDZEc6hAMyJdCzAyKx5JW3mlCvkvKSfVIBQW&#10;MrJtyqTsP8GniJt91MT56DgRfPPTqsDEBo0Aj9bAK4hrGy0DR5CcTD3GblyE+I++InCVrLo/NwwM&#10;pydcpdijZUS1hU8+1BZ/PtYWTITqYoWhk5B0Mm4yl8OvoR38CcGH7wXRgbhws8SKdcVEOZUgzWNF&#10;xkyWEn2ZEAE4MkPIkQg60UBkpfC9RJycHtyYFYHGfVxe4EtjR9mV7Xme10moid0xB+hMI5OAXmQN&#10;OgBN1EydAIEvmiWqFYDbF6MfqNlpBRqRm0LDpWrstulgI+8RpwnKWVhWV72bU21GN3WGO3+87Fj/&#10;ho36VG3YecjIUy8dkzK/f442iBWY0V7AhXWJV23EqojRMCvsnXNDSz3x5JOpRq6sTMjipZdfEftV&#10;yurI4aTJk2XL4Yk1N3LEiIsuvoiP0rNHDyt3G5uYPmPcXgxVGZwVPRCgZ9ew+u396Wee1n6UXaIY&#10;lPnqebWqBBMZLRcCXLw71YUekNEFcPNOnz4NaTL+HPBEgpJMC+annmZRdQKXzAMRvJkzZ/iWrCy1&#10;PWHcOPAHZ6UE8G1eLhG0WokpSDT4ffzJJ4H3yiuuSB1RGzbgnNMl4XcifVJMwtkbzGBhthz9kvlA&#10;upb5qxFuu/VWoe1nnvlTVpPJ6qxLi9SqWcsiERIQRX7OItm5MMgaEGqAo/ApJXhRKgYIg0bhO6Fg&#10;dh8SOog1rE4KxvbHjR9PQBsqu72t2po1qwlQgbasEWfKrxbt2I7ELdLXEQZUKqiLajeGp9Ekt63q&#10;/y9tFGKOUAMKxq/IJ4uy0qxGupGjRTkRpPIwTg6ej9ROfB7ijErGj2HIx5/CcPRJjOkZDAV0Kgmn&#10;TpnmhggvF7qrtlqwaGGyT8sqlO1pXVFcfBBVt2zZnKLiHvNlGQrAGNELA6IWHDFq9Jndup3KgXFR&#10;GCVVp3btCy44LyU/atRERZ06dmzdpjX6J0Yhmj1hCiT75lvpNhbofuSR32KBFNvftAnHcZ292Kxe&#10;Sh5Aw6/RERVXGiEFErKDw6ZASICGgFG+hWEZZiup4kOywickslnQBubN7gxbW7R777K1a3Ye3Ftx&#10;7Gi1fYcOr92yqfjAkfwE3pT9qlogeKPlBIgBKZIzIx5B1fHCJgZhx6AiMiccLwzFdIuFYYdAVvxa&#10;qQzCxQ8aC8+DZPBFMoegCNMhjI9wHbz5mC0Sejr8M2uDSkyEVOzXm0gT2oKNM6xpRyFQkW0cWtns&#10;yphksoqSv9FauzIMYCImIJEOO3anHgGbiCGZTkQhovRmp+DxfhRPyfviRMpVCoD3YnaWLvjTRtEs&#10;BjGTTh7DgBwgNW6ilMKzUOy9n2Sd6awTzKPvZQDwP3U6CLFFTNuhDQeUQ41XFilYPaAQuIRaMANU&#10;US02T0lEMgakIACJhJUB5dbteUP5FV5TKXZ+vp/oz6R2jiDixjDP4CJskDVe28oBrN+g/sABAz7z&#10;2c9edNGFbAH6GoyAzLAYTMoE0QgiOiZmvcaveayiVVm16vtK69aouXndxlZNGlapmVJw4GVVKDtS&#10;6+Ar/mMZpnjt9dcyVcoqKbWqrK1XQ7E4iZOGDRoIQIEA09u9RmJ30f8YEfmnbFRQq0GDlHy2/R3b&#10;t7H6o1DCLsgRR0PgGJQQJZAa3NH6cePG4jognePcbv/+4UsxC+JkzKfvumv+/Hk8Qp/MmTOXz+eI&#10;uDUo9Bw79i3uhQKbX/7iYTvlTFAVFrN9xw5VhYqzUaTdmc5mwdDIFACx5UM7teWIvgI4ls7KGcpT&#10;MWvtWshXb5ueZ5wBszCCksh0QhwJsjnCPfc+5Yr37kUAxIEygVmzZ5md0ZA0SlkZJQQ0n7r9Dh6Y&#10;hJDgmCM45jWOA+poQMW5eZENkWG0yH9ksdBUJ2rZNsXy8IpkJMHEjcByCP2sc84RyrE8fuqudESm&#10;cftT2lNFIpN8CesXLHYsNCqFwrLzsPx5JPkjsvH/lyqynpAyNsXcdjQCu0YFNqT4U8R1K91EtBES&#10;NmKYKSCZle3FA8YJIzTC8UAXjlHgN5zaiAz7hEj63veuh53k7u/Z7QjL3n17hWCUPCs7VEmMiIlb&#10;4lK/VJaQCrorr7xq65YteI1cFoRAPz5csXyFQnMcpI3r8GFDnnjy6Xnz5guep/Ttju0iFumk55HD&#10;zE0GLzr0q7OAsX4mLLsqORzkeOkRvBDpYQRjj2gAsWEBKCMQ4lbcaEYX7QzIryhZIhMSg9esiewr&#10;A5I2Dlxh1lDz4S1pX3A0p+Jo+bHauXmr33inYWHNE6VHT2RXjTgDoKWFr+g2YXlgBQv4EayiGiui&#10;piQA/QfCLCGz+8TySFW0lDLNWfbejGnAuvzOdMjPMzEC2jYsCASOrDncPr+GxRy5wNBMyVjOHF/v&#10;/xqJVtItqvAw1Pip5AdwbNmk9IeQCfOOma5QSJ9+ECYrxAMwI3+XcgU9eyFmBaWoDUwN+IwVXOZD&#10;woSQqcxBhndhXuICOoi14NA4txDkZ82Y2mZ96Gdk9diFZvHXAALgRHatUo/Ao6EoNjoJrUZUMF7/&#10;KVJHdJoGBVglCpD1rXzuo28qZUdo9ajRAt/KwJSZaAjS0LoBi3luTRHeBb4482ERkXCKwg9SIxKw&#10;JJRESxzt3L1nd6OsIQfSpIHffONN6jEwF2kqD2u18NtHfqtq7Gc/+7m4jZf6iVtat+607Wi72++o&#10;e+lZzevVKy1PJGVrFDUrDEeBFPjiNNDEAK+/8YYaWNFjwQqoTfW0VapIxtKCAaUquVWwMZUjKITu&#10;Y+N5uVVEVtl95OPyZcvRoSAvriPr7TQV9dasydawSJEBAd+kyBs1Ekz7xje+iR8IUN0t27Zpg7WY&#10;DPbOQ3Ku6O7P3WNJts/7pJNQQ1HRTrfIkWLbi3bcdutt0g9jzj2XDUtqS7DRr4/89refv/fzyE40&#10;dviw4Q5wWLlLSyPgQEAQKyDjVyYhM0rxOtZyvOXcMWNUIvQ7rd+PfvTjz91z9w+///0wmkDbYtCD&#10;LZBE8o0CDs6ITHx74s8fekh6Bm3BIxeWZhLWRV5ZZU46vPKVL31ZsdzXv/51NZOsKt+1d0rYahnF&#10;CmE8Y8sK4tVc4ZxQPIhKsQM6id4zBod3WEPcoGdJR4/TWKnABD8PGzb0n//5C3R21s02x+V4jz/+&#10;BPPcXtgWZAT8IqqoNbdILwRGF1aGTD+RsP+3PwR/9mwElNgHjCEzRgIc2COUV2mxsdbRarA9aYh1&#10;CUeEFzaiiF/Ud4FbiFRvVFQTrHR/eIFG44oxjC6//Aoy0AO+y/1FCBpVpKlTvOS4SN2DDz40YuRw&#10;2kgwjafuQth9e/fecfvtWvRCH7zDS7HCmQrBluRLLVq02Om0s0afsXTZ0qIdOzUJZOqmIrcG9VEj&#10;/Ao+w7X1X3LpZQ888PWHH/6FIg550IkTJ6xds4aEsWumpONitsY2jxoftEQ8EW0RP+fOegwZEEfp&#10;7sTs6FIIn4jBwG8E9MIVBjFkQ+z41kl1m+uFdTj/RGHVnAaHjm+eveDtDatLqqcAlMEVYqxes3rq&#10;ZLHfnWQuhsXsRo7sl8Uw8A2O48AwcUrW0zPMAi80aQqKwVKJ+A8laZZ2Qnu+C2so3K8G8arM/BkE&#10;ErN2+AWR8I7gmAfgy9QRa/3bdGjjRvZMZQAtDkhhHNIASOOnB2gdegsnKieRRsVu3B21jsw71iFS&#10;dE+5kmCmnkIhg8Q5pMq4mfcUnuOAqMh5L4KO9MCbEfvxCr8wtCzgWFUYlF4gGT2WItoMIJGmgTsY&#10;NxfZ4ielyH+qjFumItpQeqBGPQI9HYtvPRqHQj7xZb7QaUEZwVTxqzcxus+RCGJCVVHvZEEQyb+O&#10;ao3YRnzLzwhZWisips8AhZwSoe7Sucsp7dvLAfz8Zz+LiSJkLA1undVq1nri8cfF6zT0zJTRiarH&#10;S77Zts/xdbtq333L7naNCg7sq1JQje3T6qRWUkGsNrKepPYkFLKAfNK2XTvZugYNG0YowDhWz8hh&#10;zQKLFKb4X/KFnGtbvpyV4Tyd0L6wezqh2bPH6FGjKU6ic9HChU5oI1MeiRmbNpeG2WAXTnqvX7+u&#10;fv0Gu3ftO/nkdr4VjQLh6cYbr1dRjTMxM2Hq4V//+ldZ64R9zrmnNiTHjz/3/PNXXXmVEP6efXsd&#10;Qejdq+e4sWMpMJKdxE91R7lVHOImmoXdOnfpzFXds3v3qDNGGR/vhcyii1LwXdHGsRR/958f/Oin&#10;7tvWXpOH5wHxxk0bN/iESXvxRRej2vfem8twRsE0k/wTRgKxG268kdSzfojQOYZc45NR5K7Pcecp&#10;R7bkQDFjytdDoSLicJTBDSVIa7340ktWAlw0B8JgxyVcHy19/rnnd+7aefrg0+lv0RMGjcALszru&#10;UKFIbIE9CW7DRwy/+upraFwrEbNCVOece+7vfvtbkrSyIjbIUsYIZ0ZINg6o/5fc/r+nk4g5K7Qd&#10;lC+4oUq+cq5KG7mSmyAuKspwUwTrKlWRN9JgjF+yOE5hAyDGIX0QMGiQ3RGvi+v71MKoUTFpZn0n&#10;3mGRu4UjFQpnZ05/9vOfKcKUW9LFjniSsieYUEpky5V3G0TTQkyvT4d+RShBHkg7O0nWTL2lWsdv&#10;fuNbimKgVSZP7SXF881vfmPihImF1QovcTw5CzxqNEVWRu8VEoBaMkWcWrPHiDSGrek9YosODjZI&#10;ZxCaPuTqeYFMksVZj3PHmLFnZc4sAFheUrpud9Gx/Ye3HT1QOmn2ggljx+7cUpL5RoqVhBadQW7V&#10;ohmyDAfdkmzZ1OGPRvguglSRYgnghxvq1wjf0YLoKqJ20AQF8cbPeD5gbtgYH3EieI8lyZYVB/mT&#10;T8JvDuEWrhIJGRLV3qGAnvaMr0NuZnAnuW1AD5jd3sPrCkEa83oFTDxpBNAjTOhX9nf0bWJfwmwI&#10;YesJ96Byg77oxSdhyYWi+ku+qHRrAiYJ7H/urxZqKfYVb+IVi+eQgRtP7mNZtNQEMJxTbwhQDod1&#10;Wyst4nzJ/ztngngA2pqEoVAhTQMBvB+GDJ+dpQBM4bQGNAOU3kRZPXFDvDKgSECQxW+kG0ObKS0m&#10;IPj6gx/8yMkSfkamjE7UKC3+UbdhR3YdntOtTZUebWoeOVhQo44Bd2zbThZr0ahwIDUJqagwDlsM&#10;9VTOG8DyMNQiuOirTcmHb+6vcZ2PL/oQxJioPqcXyTsRcAEuBi+LidFByZ024LSVq1aAQBxEQNzd&#10;u/fu1KnLc889ny7xy831zLbtW+kh1A/f+mAykLZt3oQlKHKC2/i9+/R55HePEmHEOgslnaZ0mLxB&#10;fZAU2cMPqjP6nXbaSa1P4vEIztLQdvRv3/rXaMYTJG7lqgBatWy1fsMGgRcBSeX1TZs5yyV7kfQx&#10;rQM49NzkyZOsf+3addOmTX3l5VfUlWqIZyUsrIiAwwLNZGro47cNGTp05aqVbsimrFWCeDk2nAor&#10;WrSIU7pwx7kBVSBiNmJyMJ8+M2UIKF2nPRYvWoQrrJk9vmv3HkYrvXjAJTR790bUl+H2UZsR8UC9&#10;jlZ4jPyVqTKOhXljbVHZGAhFP04zAIuMlAUTPeD8/07S/70RgrTIYkvyhp6A008cCsHECZKwN605&#10;Yh3ex6++ZRwiFQxZJJgCNfKA7d3IquQFSImzMPxxH6UVUaOwpo0AXESbh+ELuEL6R0AJ0CQDGAGQ&#10;xRb2FX+FOyIMHkUX2BnhztJoDkIICcDypHcmq+9fsGgRglTzLW587bXXaHDXtUsn2Ik6iDi7ajQG&#10;e9igIRmim22AotK6DYkR/lxWB/gByufzZS7LIlLOt5S0YMzwlijFjwKT2NtfkFv/cP6egrKjL739&#10;+h9+/djGFcW5H5ZHzp4zOx1d2LUzLlUCPRvHLH4Fw5ialDdjVEX7JGJrEc4JLETNMD3huzYSwT0/&#10;PeNPlbE13zKFr5C/3sAFVAaJRmguIldhfHs4fIiQh/YeaixtL+tAFuftPGDqaJPheW9Chodairhi&#10;+NzhNqAf6I5vsbbDDwseMUugPtnxWVOVSk/j76/X+Ic4wn7ZZOQ/VYd64TF25FUFo1puRGNRmCQB&#10;iiHxCQJRo39omk98OBw3+7QIHEgomJFoJtrIbp4ayUVJEl6hJw0S2ig0dgDOrxAZEIQPVnZkO31S&#10;WD2VrnNZ2NGhjWofP3TfyT2OHzhWPHromipHrjpn5P6SNA6DTr5TGlZJK6SFwrO24DdzBbKtB3Qo&#10;Y0yObawTubPg/JXZiPjCtIkbwYkAKzc4N5la5cB5ITvCIq1Z953CQoYiBaDvIcRv3rxVWVF23N0x&#10;/kM0R/8Bp7HsfvnLX1G3P/jB9zUSPlJy0LygJHqACa+66uoHvvlN6RZ1Cmr/FHhDYZ9ePQV5g5Ig&#10;lf/k8KDSb1UUsjig06lDx0svuSQIMYTXvpQqKJP3UnrniCun4b15C2Hk3s9/3qmRH//4J6tXrXzt&#10;1Vd8V+gZ8WNC3+3bOzXjwRKeFLkFDXtX0AViwE6Nde/Rg1hcuGgRsGzdukXJ3PSp05gd4khsXt8i&#10;nlKIskEDS/Uhg/cXDz+sblC8UQ2kq94GDxr88isvy647FFW7Vm2SgqG1cN58cVRApkIc+EiU+ucI&#10;RhiDFoCKePPCLJX9cEOehhXmK56hybgRBKjjw8Fp/0s89l9yCvhgMbWFIRoIBVHKT/wW24XPJ6CK&#10;qJAcC8OyPS9gYnfImK4CxuiiHUor7E3CGtH6rqgGKKFb0sd+DeJXf4UF2CS8cJBImpUgfnIBdXEC&#10;DOIxL8+gdowg6BdS2FCww+ViGnLpwpNLzVfzcqFg8eLUzvzqq6/63e//gBggnQ1hWKcHZKoQjHVi&#10;FluwGKUxgjNheprRyOaKSLIxLQPZB1jCW/IkWSTYgJwsGNJ9q1bN2jJegt5uqU/Zi549VPd9ojba&#10;V7Xs2Atvv/WHX/9u84r9mW9EuAs4A9ScWTOj7A1447uWKsJGYVBylkrQ0zoY3J/Id29C+odOsgxf&#10;h6wofvPe1/F+/OoBDOL5CL3aWnyXWWBHwA4XKQaQmaGhmEMDhZ8RBf0gYDFRWOhnKgzJzvEEU0NT&#10;ICKSc0HbUSUfaUgzsmtNZCjL85WIbQaog0cqY1rBNWGIx5FE3/0vqfq/8YDxhUNEgJkgDFaLrLQR&#10;8xVihtwHERLBWSQULApMVfw3ZvrLr4TG9jkAWQealhZSnggrLBHIU2SFeeR1g6k8aT1e0hWATtag&#10;Qn+qFCLMuugaF3Nt3VE0deq0yZPfDbCaqyCn6srd25rWgfWcb3/9gZLdW+s3TsV7xnYeI2E9B8Q/&#10;dB5Z7picpIC8SFnRBEBB4IJXFJ7irqgYhkWigaIiU7xoVlRC8pKbvq5CnY4MyIIyGfqLh399sORw&#10;Xn7hunWbGJVoS36L6m+W5XinTpnat28fX3QOkV0vbDVt2nQE16xxI+kfaRWpAhJBqZKtMQ9xSIf2&#10;7WFHRVMUJkR/AcO+Pekd9bto6KSTWjmzAlbSxWSWN2QHwiILHKpUMQGq3/rmt+753OcefviXB4pT&#10;YXc6ifX448OHDVOmYeUOGKASRgkPZuDAAc2bNrOvaDbKdEAnxvQCZ9sXfe7dt88DX3+AU3L7bbdz&#10;rAHzWOlRy2YIgwzRqWJK8gxmxaCZ7ZST9dx+x+333/8A5A4aNBhhvDtlSu/efagNIcFzzx2jWmHA&#10;af0fevBBHjAaiGKz4MDQr2GsGFnyjxvKtQJGEhDwKzsuejjOsVktQEWAtzJC/T9C2//QIJEkiEJH&#10;2igS4J/4IrU9yQBioIAVNhG0ZBAQ9CqMfMJNQQYhSgi4YF6ULHjr4WiMFg59lEcDI8gjYNuHmrA+&#10;I9tkBFwP3RbGE4puynEiJyJUUXOMLOkwE8U9RsGh9N2Tv3+SGfTe3LmmGD9uAsph9whcu7H3g/c/&#10;aNWyBYYi7sPyC2sSK1WamNbmr4jH7FAc3Ws4vnZHRESUDPoslUOJCBnKuu9kEafFKRKeTv7uk/UE&#10;HwXr0Zws3I4q6TyvO85yHO47sK2ofn61/OwooQccIdczJdHV4UM4F8EEz4b/HZojnIwQzQL7CAl7&#10;gm102Y8q0CjqCcnmW37FgKLBUcgAYsAVjk48hlYj4kLoGYoY8YZhCrBQZgRuGYCQzvYVZ5W8oi2v&#10;caiTSr3lvT3GvEAUet3LjOwMAjOej6RaNB0O9ROazPsArOkiZRWICHONPAmfJCQ2xkcVaJIyDv0U&#10;IUGYCpWc6pyzJqKBaG9CR4bBEVI9SM6M3tgySiPBmPK2liLwGaV5pQ14Oibw8kZ9JwOBpBAM+Yf4&#10;7W8/XGkvROQBRukhSsie2en8sNQm5M+BFFgnvlGeleCiYB4bIzrhLOAY0xWXHBaY7t69R6WgqVd2&#10;ZID7L6vV29mk1RX3fGrHtjX5hTUH9B+g+CrrcbBOwLZxw3QgVIwL4hF6hNHQhyApvoI/9YsIS/CN&#10;ioIkFasmFfOxSJqDkI2bPSVCkCkrlSRl4qFU3EiHOZ0j1jF23Dtt23WS7wmjRjVtu3atpPCcsccZ&#10;yru79+i+cuUKWBHNcHHD8OHD/v273zt25DBUGVAc0vjKIp59/oXssO3JWmoiiMmTJl168UVWFfe/&#10;WVLrk9tISrlVWjykf/8BykEcClFK66+IMnohFx88OCzddDn51ltudcm0THXfvqeNHTcO20k17du7&#10;zynje+7+7CuvvHzOOef+6Ic/bNi4EZrSigapEYumU1IRMQoqByMRWEi/cdMmLVq2vPTiS0ASPFOU&#10;8skn0TfOiTpGUoPmJkBxI7Z0YHmyPtmHVerXUjPCiARzKU0j42IZi2ZNmznHijwe/d3v6GPAEZ8M&#10;iyQ4vDLCQNvBlFURLlYFwgjJZlF82C6m099PuRF0yOKGEPwfJOl/aCgrtwUBT5wV/chVB3ziCDjF&#10;SW1iiAPENoJTWwNYrEuvc5jAnz7DMnGaOEQAZQ/Owrkm4nwQFrwrBEx7YSLPY2cL8HzICw+Qg5GE&#10;V3wluEcmYoQALwclhF3IaD9xq7ixBTja7HPMsnjxB8leadbs29/5d+lGHClSpyWeikfFRye1clWY&#10;lq8p+2XSuC4yDj5jnEiW2BdE+xDxRDzZw5ZqYXGogIIhFgEBAVC3tJ157XfP7r3NmrsyHP2Q7w78&#10;VmPYITA7lWVI4bLcKgcK8xuU5B/MO77roWdWvD32hxsW7SpMVCFvJB4gnDBoQH/UhVDRCahi/AjP&#10;RDAGxUZdA2Tha6QIBcis0ocImWtrIXMJZeIlXZe8dy9TjOwmAcK381j4OiG1ImYbVl10pAzZ66/+&#10;BA7GsaSI9PjVpsJnNU7ESMOZA7pQvT6P9DBRQAxiEzD0q8VH9ssyvK80C2LZlX5YqF6bDe0Sazav&#10;9yG048wZ2vC5v1qJ9563U9PZuOmi2M+3TBdlRL4YpQA+tNOYHXuiZ7KdQmKFxGGpStFdhWkJTJ72&#10;Nw57aE6yRv9KcZV/iN/+9sOGDbYJPUlyUd0Y0g5ZQ0LS0V82BiH3JWAqi0Y8AyK4BWUoAaAMVA/H&#10;Xw+UHC47cbxvv9OQYHz3pJr57XOrdDy5y5b8OvU7tikp2VlWpSqZLpTBdejVq7cYkSBxKgPNXoom&#10;SFULo/ZoO5AV2cAGiMkyTESQCUCJMLA9qQfuo8VgeKwuYwR68uQiCYIVdqSKAeYiJPqnZ1+eMmU2&#10;j9ztAIsWLTx98KCOndvoRbZnz16X9Gzduu3KK6/YunXzlKlTb73llqXLlnXt0kUtxu9+82u6kAFo&#10;QDudPmPmyFFnfPvb37EecCM1/vD7R3/2k58wMRTRUdjg0KbtyUU7iuYvWOBqH30I1IK/8NxztsPA&#10;tDzkns4M1qzpr9wvBKFG2hkNHVXmzJ5N7hiTuhJnmzJlMhogwXlUw4YOE7CV3EY9wEIKiNtYEtlB&#10;5BnWM6lQ7YrLnc1ittNhoHHGGSN/9IMfkh1STaiIiPQ8yRtVuegSEUvynTFqlPpg1i5IPvnkE2tW&#10;r3FcTCmEBFhkCOrXq1+0YwcjQAzHRoK4RS/DOCC8wre2jChOFYbyDKyF4RJWMKIHIn+S7UNdwf//&#10;gyT9Dw0VUSCEgdEsAyE5R/GJI4TwSqZipjaizClEpF/TcZmCAvsiHxkERLD9MqWFIgVA6HVMRCID&#10;GmpEilDD1PWYKEiYzHQAsRWOUcgC2hoi4qw6AmAb+a4xARlIQ/6KakAHNclFxjKUpWNn3TTZKk+H&#10;BIR/La9ho8auKMw6tiSnisV2sPhAFKFBEyKkUbAheghzOyR1XAMPcSHsrI01Rg5aElfMX73g2p/o&#10;DDbfBedfIDmOSfv17avMkkxQYi4kaBYkymM2ziUXnl9So1rDkvxDucd3PfjMqrfHfn/ToqJMG51/&#10;wfkAxZ1q0qghU4m245GbyxtfNIVnyFlEZUmgFJF8f6IhQD5yQuGRBEZoFEALNwigQJhsAXBgCY9B&#10;pMQDIeJD8YQNgc55LaZmt/kQ8D0MC+GmGM1XzMhlNGnIxojOxcEjiPOhn7ggvFXfQmYWH92hPFx5&#10;fjlcDjuKLJeh/PSw1XoTM/o1itpCC0QphxHgGhIhlCSxEnuPNJsxI/YbHo8ZA4nxM+LANk7leBL0&#10;PIl/ZaxRvo17Q4raXaWcryJHTXZEJCrsJidF6DehKufkCamo2w5CoQ+MHodI/k5WDIyGHg7lGXaE&#10;WdQBmxrdC+tH12cbCEVKV0WxSpS4xBkgAgXi7ceT/6HJy3KLivcOPftM0cfcY2W5R08Mbpl/ZnGL&#10;ssvOaXz6ae2q1jlQJ6d+rTqK+Ixz2DG4dVTPWhUxwAHcrK3oCoqYbMqkofP9NcwBn2NmkveFF14a&#10;PHhQ1sHvfVIA3U94522T4nxGemrw2ry5sxSKYlGh7LoHpk6bw+mvV68+gtPx0PhDh/XX4JGXs279&#10;Os1eNctavXolvUV/KFNWvPfCC8+fPihdncczU4jJ6n/sj3+8/Y5P3XLrbXThDddfz46hp3/wve+i&#10;eGpSnMF2li5b0X/AQMTEv+HlWDmvC63aMjsLkCFODZXr2tCWXZMF9mUZ+uDv2rlLVFZXBa0l2p3c&#10;GreLRkKNIt24JpUNjs+jfAvkw2pjPZA1fqWb1fWRWQSKYe10tSuOBg3krYLkFVdcntIbx45bvNo8&#10;ajsZYnl53//hD5jqElQWpvxUVd4rr7zqu2xVAUCip8ep3UkHJ3+RihsirFw7fQu49NJLrP8XD/2C&#10;kemOArsjbaPPOovBwpi64szkaQrTZZf5UtKMHuZf1lqwDMrQGJr8P47aYQSEYYOkLfa2x7+WN/ob&#10;nBXGtZcABpjj81lzZlO3PnnttddtStbti1/4ks26v47OSJfFdOny7uR0rzk8IozwTsh3DIUgoQNJ&#10;MAfRLeiRNQQZYmYTIC0YsWyQRIrf/d73lTWhWNpI8Yu7dx/57e+0KhZUEkxGhMyXuvXTYS9Fm8pk&#10;JHIeeOAb9977eUZG1qX7/fHjxkPEhPHjmDt0homwHqxZT6UwtREgsk7Eg3oZkSgwopreWLCqMGHn&#10;EJc+QQzeWDkmtWYyMXqYTZ45tTC38OyRZ+WWVdk1c/aKp599ZPmCrTUL9dr57N2f5X+fddaZDu4G&#10;MJmV4XI1athYa1rERh2SQgEfBKsiVXicx+OyJ89H3URoFIsnLSME58NIyfiOxaM9Gp2sAHzLJlV8&#10;kZ8HpCRb+C52GrI4hHikqEm5yqpjA4bWCYcmJjUXIY7f4c6wpjOOBdt+ZAqNX+lCwakR4gxQ8K/R&#10;Qq1GRNHU8XxEAk0dcjgATgaG1W5ksyCJkOdIqPLQG2lpKE9GysqTmDcd2WQjZF/3RhMZRcsGdwsd&#10;l69r124uwmIuW0AU7BmzivwEowm8bM83YQW1GZ0eIiXFVe05IiQQDwpiayrQI7f597xCRftZWThh&#10;Im57FBchYmyJr2g+oyE7s4RX+9HBw6awq1BCBDHg2jYl2qB2/VUbN1x87ZUpAJppox6Hd51TrWPx&#10;2UPPuu+utg2alBQcr1W1mqu2oAEsIpKOW0K9AxOLm45hp5PCHAX2IOgkQy/rJ2ZG0s3P+fMX6sql&#10;WRwRKdSg4+/aDes1yCE9yWVLWrl8udPoRAxVZC7y9+lnnt+4abuq1p3IZNfOSy65uPupnR/7Y8r0&#10;aqaAQC+/4oo+fXrSkT/68Y/pgxYtkrZo2by54z52x/i1tp8/+CBVdOddn7Gw733vu+qU3FFdt05q&#10;ows73BG72FG06ytf/ZrLQJ1nrFu33vIVK1jVMJ1aFDdogNmc223egkDfIrWte0Pjxo2mTJmajobs&#10;3KV7BAV90803qYW76orLiDaggBSg4Akx63jJEbIgQ6GGnwFoycUpKYG1SIHIGPkENi1m7fr1lIH9&#10;BnhlF3RBg24iTygpsVNFhZr1mbNnndymDUojkm688abx4yegR8Earhibl9C85OJLJMmVv4sTvvPO&#10;pC2bNrbOzHZlxOPGjr/hRjV1qWkxGojrcKg6HEJA0458ShAnPr77/e8R3Dj2isuvkJ266YYbYBbq&#10;gff/OGoHdAjJSphTUOk9Ef/3cNBHn6nURkoVcL5tahKgQIZN+bl7PvfBkg+mT5+hjxSwvDdvPgVw&#10;77336Zn64M9/ZtfEos/jZA9hwazEZYAAgKZgb0UYCgxlkjgNQCQKCh1YD2vcfc/nLrr4EjWWRARx&#10;46730/qdRm/dcMN1OCXdlp2Xh1QIU81YNTsgcf7wh8cIfXYMRIM4E/OmG2945De/ifIoIgWnYD3W&#10;VUjwEBEhapCTiRRf4TXL8Ak5iKJQJuMDKXJiMlWR5L5le94DpgBnH559/pj8nLwXnn5Zo/T6+4sn&#10;/eDHr+3aukbk6Xg6HvCFf/5n6a56tT8UYpHXYRg9/9yLKnpuuOF6Va8aHjIohfdFENWa+WlTWYfG&#10;FN0xXRg0poZKAo1YC4MbYLl9UGNAFBhWPgVDu1uqxUOcX4U6LIGBFaOFfg0F41u2GTZTxMrCjvfT&#10;OiPl43k7ZWjCRZjp4SHEMx4wZvhDoZz8NbRLONzIwCsipcBOzeBEj/kWxokcj8eAPeStSePqA4Mb&#10;M0pyLD7EaaSUPBPy2ThBqKYIy94nWtjozeFDo9Hy/qeKg0USzlwQeSrFIdQgnpkJpnHONjpmIgJr&#10;Ck0YETZzc9VVpkYS9e95xRLptnA1uNXGx40WzS/BmYZiwWVLTMdiGHRxl91HB0dnobfCKmG/2z98&#10;ENb33Hl3TrWCS669KnnQmTb64snNWh5vfOTckTOKNuWXHq/dvnnJntTlSAXBnxNxH7aqDeVnaxGW&#10;xRiYEBwi2RsOCtALmvm8SeOmqqgXLVy0+P33y06ULVm6pGGT5Ld6RhBP71HH0d968w1BDyCyBSGm&#10;3Xv2Dhs+ilyePXsOxGPawYMH6CXhzmkQth2A7dy5I9HAOWD7o9fT+p+2dXPqz8QA5DSkmElRUfee&#10;vSgP1IDmNm7YINL58EMPWiQyEjwBya3bdmjBxCa1BbKeQGnWtIlCI8XT111//R8f++Mtt94sCIYC&#10;7vjUpwX39HPTw2LlylXAnpa6fDnIKHgdMnig0QgjOBKiFDo3I0uTASsNTjMBl6gdPIqTsHMjIGYl&#10;UcMaycyv3n8/88LdSBaMGXnSY998k0uOuiCXipVGHjdhfJQjWypiaH1S6zDtRfBQCJr59r+l9s/w&#10;hEGysHbu3t17sLd+7YqeovgeW0WPcG4ZRIStF+VAoEfSOQV8z+fu8Vf8YC4jjxw+wtbwAFshrjP+&#10;P3vZlKRLRGbAio0MMv/o7JXaSDUKHwsJtTypldy6uyqoE74ykv7sZ+/WHAfVocB/+9d/xe2P/eH3&#10;YiNgGAILE+FlIs8gAsuUPYSGyIMO6KYAED/yE9FC+ZJzELpq9Vr3EQm78H1xLhFcWFA4atRIzeiS&#10;D5GvB3y5BNLZ55y1s2hnIuk6ddDqqFFn6LiowSA2/9Uvf/WVr3z5maef4liHyR9xCAFVxOAV9kGY&#10;+dYTYRXSHL97Hi+QTj70xWgXi0lZ0kaOyE1knnzIOjlwpKRJvcYjhoycO/e96tu2Hn5vwR+XLNpa&#10;mHJgZnx/8WJRqKpZE1WvmMhitMhCpbNmzurStYvyVDQ2evQoxOmZvNSuMmKbH85VKdnDZalEDWBa&#10;AwhEEMzCjO8T8wIv9iHTkQFithHvpQM9E8n8GIos8t6fQg7TYRGpM4XPk9TO+C40Cno2WnzLRB6L&#10;VE34jt57JnRn6PsUQcl+jVeoB0yEcfw1IBkTxYweCOdJ7F3ATOESs5L1w6RwfpabSzLgJjoscrre&#10;MBQka4kmRTcYX9yL5/3wL395/Q3XC92byMnTKy+/QlOM8D1i3rRg0RKFm0QwSQF8gKjsmDyyH+HU&#10;WFxs3nu0zo8G07iUIvyVUOneh1TyK5lon6wqn/vVblOBchbdjoYfoBbUEzo/xdCcoztyxGLQPeoE&#10;YixhXkCBRRITA0RTGV+PXKufbLGLx1y0fP2a7z34U0c4846VVxw++o2TWhQ0bH3Gt/+tavNGVQvz&#10;Dx07XLK/OFhuxcqVgCXv2qBhfaKfHETfMG2iytoSUwTKSQ3BfZadBSTdfuiIKgBHxRkrGZIqqtWs&#10;gc18F3qc1+HcuO6Y+S+b4gFAP33oENk77//lq1/9zne+TV6c2q27MZWYy8Hq3u+w56mndisq2oEN&#10;jBz98OvUqk1vsTqxH7665tprf/foY+9/8L6iFqjt1q2rkNewIacjKaCzL/Rdv2EjfhXpP3/+Ahe3&#10;uM7y5LZtAJk8AnCmHxuqoDB50M8++yeDOCrrTE9yR6rkuF2GTT10yJDZFMxtt3g4Mhy+zjZECQr8&#10;oMZZOQLUK8oEgDHuTKrkjUpu/Ow9d6ukT83ImzcXET3jjFEfLF4sMJuUzRlniNerxXjoF7+48KKL&#10;JD/MJc2gW5J6KzmlVGrcuPGLL7wg3gLF540Zw9WrXac29S9awZulcQk+MKeirIqcIi5DcvkVpvyk&#10;+L0YNEA9cPDg9h3aO8hFwDG5WihnbN7c4oEFpUWwzsq9/rcDd8gJNilsWTeg4x/zMv9RbVT5fFxG&#10;7temzZq5gl2tM+rCONKHuXlVdWCbM3euZr6f/exnaJ31a9eQ2rAWAjSiQ0QA7cUSxVxesX2UH8QP&#10;IOK3JH7YJfzLrt1OHTduAqnlQgpo5a1edtmlqqEV6eBdSOQ3vJG1oWINwI47nDAXOLtuilch0qXw&#10;9fbbb33zjTeiHAY0CAGCLJlTW7cS/dwFLBlWqZ8+DxER2BHnJNO94b5jEKEFWEYASAhhC1FUBp18&#10;d/GyD7Zu2LZ+7daBQwc1OHTg9R/8eOa+Pdvzk/AVLfjDY3+oj/GrJ6cKwVSmnMl5D3AgiVFzsV+Z&#10;mHv27mNrdujYIRN4H97aUCnKw7OJogw0FnkXK/EhCIcjEkLfK0g0lGtM7a9+DWedaAYBSgj3KVCy&#10;Ki/jhDMUMjbSJSGyYhDqir4Jjz9q7YCIpeJJksGkEanzZLCJB5AiN8DUfo06SfKfoMMXdk23kY3c&#10;O2EPs4f8x5jiZ47iCLQgXbYI9hFEoXjACtLJfAuwJEPRDqp11Lx4IR4HHzU5+80jj9x5150/+elP&#10;zxtzXpcu7n2f666kWFX4YUnXqI41vaUADaglBh44EN/aZHCLD0MbBY0CEJNKRYTPQzn7OqplRwMr&#10;4eWnDSMUprRoD7PaWrGfFwERQ8UiTCraS2n5OkHMdAU+IpXMslWiMIxcywBQYpeNRsYRYb6rvoBk&#10;xH7XX3v9bx793ar165hnhXlVq+VV7Vm7YEO1XPmyuUuWzl+8uGjL5rr161FmkH3O2WcB36ndT7Un&#10;U1NmBmREC0/bGmSEmx9GgZ3iJSYbgNiFEmT2pg5A06ZPx0gK2DZmZZpG1uJh+/bUDlyPb+wNuCws&#10;5OXo68LF80UFN25cX1y8T133pZdedrT06Ff+5cvUBlFr4wLrmia4M+Izd33mhz/60TXXXK1Pq2HJ&#10;kMgugOfs2XPdhUPooA/l7KT2sqycN2IaVssW5mNv3LR50OBBS5csEda/+pqru3btQgap4WaDkBoe&#10;sDAlFe8vTg3/FT6pp2BTk4/8TgTk/NP1110bzSht0OCgEUemfQJcsAAd6BgGo5rro9qoUlAqmfPX&#10;2bNmciXBpG+/vvQc28JQnEgSSvBi3Yb1kaKAcYtJBcR70gm+VLB+/FjPnr0EJP3JKSgFky6NlmY7&#10;pV078fNIS2S96dydnA8g+CROt8iTozQAwTYMLCKPp6Xwl6a3NQaro/DYFcVG1azpwiiLlf9vB+4w&#10;dlyWSN9bpDWTvP9tbcRYYV3FRTLG1K/W9RmUSqdOndufcgqiZW1o8muz+mkNG5puWIb9MP5S/DbF&#10;1solb1TKBQkFNiPRjTGjiBwMkYdoMAWwZfMW/rT+IIgBbeNToWBpAczs3Cty1S0Qxs1oVbgDuimk&#10;efMEJ/eJJWIuJNSpU8fVq1Yxs8zC9CQH4lZlX7F4D6B8YLHUkBJha1uJ97Bmaj8xFzlIIGC9uKbS&#10;dlg5yFhxIOPJ85r5du3cpUbt2tNmz96zeb3bTNdpSa7iOxvWUuvUrdO0SeqGHpL6z4j48E2/fn20&#10;a2EkqQsyOBDNmjWb0FC5KkgWej2+4j0m5QqQwh6jSHwCOKHXA9pgGNI2FJXloXmTgrmH/RplbwiD&#10;BYDfbdBjwhJAYfsRSPR1X6lM/1g2VvKTAgMBXwkLLEJzlIr0gaF8JU5noj048obMtCRvooIjlBA/&#10;QagAd5PYivKNYFIvqyKKsViUXsOOhaG9sHTtwnQhE9Az0QE7fnpGAAZzhU1JWfhu/wEDiDuBDdER&#10;vT1dO0DHR+sDqPcGNvP4XNQGiFuu1VsHEeYTUxrro9ooHBozaWpCQEdFmVgZV9qH5vA8FUIuGNfo&#10;cYLMtywlQO9n5Lss0fboT5IO59gMWNA6vhi8ChMUm0pWNiAQCCdiDPtX7IsKhQqB2PPMpdP6nDZ7&#10;7uyN27e52ie3PEdSolnFofYXn3vm5Vf36Nu7R8/ueWUV3/vBD8TLLZgRt3r1Gke4yUFAVAjHizQR&#10;ZWNJqpLsSOg51FIkEuE4eMNP9gLhTnWde87ZgwYN5pCLQFJpfooErlm1ShvvSKg4bIRPdu/ZOWjw&#10;wPHjxyoqlapZv2HdwoXvO8Tt2JD128vy5StUdZP6isq6dus2fvy46667Xg8CcIYRuRaeFh9CvGvA&#10;wIG0FCr/8pe+qKqwuXtm+BAvvkiaABp6a9aihW6qBDHRbjRd4a1q7pwUIURPTIH+A/pr/ONPfAWl&#10;bRHORuJWeMbIM9INDkuWHDtaSuXDCLmgisEXmQj2a1OIGFI40P7ESggB8YnaaPyECfSEVj2Y2Vlc&#10;N2iojrMMI1uGKI2K8AULF+BVd94Y/KILL9I5iaNm3uxA63wAxBIAqMHMkiXL8Nubb77lTAqeYS09&#10;/dQzKIER41QGGrOMMELDTQc3sKWNsKgN8g8onm5du/Xt188ZJhmpmAXqIQ6Bedi3sP3/tm9kfGtG&#10;RXFghdUSx+P/e68IlmJvqTWJtaFDh/H6vv71b4wd+9YLz7+oza6NCwiPHDmCwbGzaIcnU5epY8eY&#10;cXz3sCZZuCg/7O4gcgRGD0G6yF66BL1GDT+BHS7kPt95e9KY88Z0O7WbfupMuj/96VnxgAvOP3/7&#10;tu1SAn1692TRpwM0e/bqm+X2E+dhBw8aZFgyGuG5Qgvz6pXFNMFZEdclKAJ3HjMRNmTsRiu/ENAk&#10;ALhRcsRcpFKIPDpMzRs6JF5YGL7rPV1FkvCx0HbWjrMCTNp37bhy4Xzdy7eXHk2nz7R7yBNW2dW+&#10;fQeRDBNFTvqj2sh6WGLcJBBjzTAcdQV3KZ8e54QDHQFxHzXForkiBok+Q1iDMohTsVGqDs5xgwEB&#10;G5kk2wFwLBzL9hMNc0ApeIpf2hhhI05YQ8YGjwsvPBZ3I2B5P6MHPDWMtMDByNHt2mOwhnkRCcse&#10;hKkTGAyJD0ckj9HMy+Dz8t53GaCYC9gNix186CtwJEPpr0aLrxs8ei5bCV6zR9/C2qS0bRIjZLKd&#10;2iNviUUCgz5MLfaLitT0iuwxBeQauMuhEUKMEEQEQp7D6nEMGxbtHJ8rXkCFkU/ynFHQPTKlrnyI&#10;sKzSTxu2K+Djo0jZ2Ubg1RyIO+gGjNAf8qKEedaWZRaepl1Bhvf8a8zJ1KIq4I+M8Dkhi218UTmW&#10;ZwQMvSeePANVsG46gKa0gGDY8P6P/v6xip2HSvLLjp7YO7ywxlmFLeeUnNhzqOy1l5+tfVKjDz5Y&#10;dsawobKpCxcuGDPm3EOHS3704x8BYhwtpJPMS5fYKbAqYyVzYXrj5k3jJ4xXpPABcbh8meCSmgck&#10;kkVjk0FEoLc9uc2Zo0ZddeUV11x9VXdr6toVGG3H9kltb1q2aNWwfqP35sw/fvRE08bNe3bv3aN7&#10;T3F2CGOlrd+gBnSBosroBq+Yh902bOjQsePHnXf++XDRqEkT7VDBql7deuyvjRvSzUNSQazUzp06&#10;CvgADmSxy0T5lNI2bFCPllqxfOmQ0wfp6HrJxReJ2Bhw/rx5Tz35xJ5du7TXE7Qh1nv16LF/754b&#10;rru27cmtNQNZuWJZ7Vpu/qyu9fqatYqLKjZv3YKSFGixpsgX6ENhmAe1YGDzRgeKqE+JYEIQFjab&#10;POVdjOR4k2gkWlRAcfBAMSWENjAnu1gEfey4iU2bNCs+cPCss8424LKlyyZPemd3uilym26EEu9r&#10;165+Z/I7OP/U7t1efPGFgsKqC1KgZncqqepxKldAnJnqJR2khTFturBjzhwcQLU7PuXODrGP1Jov&#10;K0hC78xUkenIOuA0tptiSJagTaFwX2duY6FUXrVurcUzIFJvt4ocDfQgyxdtM2zhiHhEEOnv96iI&#10;CTA0lwWgEPqgsq7n71dIoB2RZKxOQEAHT1aQloFlkTNmpNNmiz5YcP4F59WrX/eJJx+/8KILjp04&#10;unnzdkn7dyZN4oXuFnc6+eSinTvbnXKK1nMqDkrSeR1JizLBt5mz5zRr3uIit45lF6JjVaanv2I6&#10;2T7RNgMSIVpG0Qer16zt0rUbM+jNsWPRDFl11pmj9VbHKeroWC0EZdz3zgg499xzlKQ6Q4mSUQ6K&#10;wuaoohKqEaoii05p38FRBcFkBeYyQe6aHDPmPP0h9FvBMmQ9PSa2vKNop8JRqSzWz4iRI4p27YQy&#10;lrZ6Tpcw/eQ3D/fqf1peTkXDatX7dO/zp5ffLDtcsldxZ0GdE3uOVCk/eqDwYN2C+lq4aF/JPWYs&#10;85twjV0Tkogm84HKNALu3/+0devWqlzXOlKsOC5biZZ01hxiFFLi6BKuAbQInYVharPUlRwhyidt&#10;GEPkJx0QRSWVFV6GRQYYBFVzBtAGI4zBTb0BPnSbFOjoEoLFpH6K6UUUh1xFTqBHbZBmLH7jYApf&#10;pzDCHYyAoRftjvjjiyGiLZUkDF+CXLUALI9crdCYEE33EGhRFhjV3pbni/7qV9shlj3mZwzijW0S&#10;EVGoDEqWvWP79gsvuIDaSTFiJxb+3CXWGqIaJcUhqTjsQRCTziYAR3LfQukeTkO4dXE2mEo0U5zC&#10;s0+TmSZy6fbDmQAF41i0n1avWo8aSzWmXbtGjsGK4YP44An5Cs6n5OKWX7BmEfA3Ve8AvdwG1oUV&#10;SAIpm2EdhNuLn+EJPwO3vzaqX/+FV1+vcrxKbu2qFUeKB9Vt0qlOo6u+/+1OfXsVH9xXp1GD6ZOm&#10;X33lFfZMdUEDFIKp8mIuamoTt20bnY8HLM/KLcxiPKMA8fTTh1CWmX2UrmkQ7xbZsEKymDLzWAp0&#10;Zi9vMAkoRZ+0MEPMiDg8HA2GDY6YpkxNfdWok4h13H33Z7Ccx4Cdgblv/z6LNIUW3W++9SYU33jD&#10;DTwhNQ5CIsqlNCl3b3SjRg2cwGYxUKJR6GkB1gwFcMTtDYcaFtBNBC4AU74a1qLfDAjwDGDQV8xu&#10;+5DInmX2btq8+Z133rblwQ69t233+0cfhQV7Ial9KNTmZcaw+IIJw46D2ahY0bZODjC6nniJB7or&#10;BkHbeMS+XRTiYAtUkhreT5j4NvOWpuEmZofSU7bfTcyuWKTiKV3b3L1rN5iggfCMaWhEBZsQRKPg&#10;c7/q4a3VOjONzMWEd9/9WTE9B6qsk3GNIEM0MHe8ImMcaWTEafGIykQ26/wmViTvED9coMb35r5n&#10;+z6MsDvchdUVr79Tl4AMcx4cjIPa+fofMcn/zjHCDEp2HosVn3qzfUfRkg+WWD/0KdTctn2buNnM&#10;WeoVTybKxWxlNM8cNZocJ17Xrd8gpIzY0KSbWNFkv76qwytU2aiwP7lt2z8+9till1wMofT6G2+8&#10;HggNWFEGZ59zTovmLUAGFnQZprT69O2tZuHll1+BKeJosSKfRYs0TUVpYJUdUFtFFCKSGTNnur5P&#10;41AynRVLntgzQkWB0ams0kwml7AS+uElU0UsElG1Jo0b81eIe41L+HwsAg6A5vFCgtbm81YtWjI+&#10;KANOl15c7y2YP3L4cG0GCnLlGau6OqluWeneowf25J4od+deec6G5WsRyVlnn6mFxEmtW6X7jCty&#10;Cqp+/OCK7dOaxo8AA2kQVe9WyyLHBdGgwbxoySchD6MMwcuv3pOlfNDITAemETyaDD5F7ZFf98W4&#10;ToUL5UWdw7XxMaypo5sfwYL8rMqMSDpqJYgCq4qDO3AX2oJcojJxmeVBtw+9zILFyKjwS+KnJ2Nh&#10;9gUvcfDUgFIYvmtYsxPC0dsQKuMoG+lROUKM81Ei9isu83yoNLLaLiI/V4novyT6PDNZjSmNaAV4&#10;23wBX+TOGeJbWUdkC2L6iLPhKDZ+nIcnc73BvTagDiesAIADSkBEuwAHCrZKMtK95AhAE094Evkq&#10;FCZPiXgfEnlR5ki3WRhw24mprY1Osk57U2WO+i0JjP701PNbd+87evhoybHiBuXHRtZoWLVK/vKa&#10;1Tfv3LNo/txaDeoc2Xdo2LAhMEG5mtfscEZki6says+QC+S12c0ojpGuAJuWathWrlhpwTS8tFv/&#10;0/qni/V69vQJsqNE0ZlNRVNXb5DRR/OWKBhSCVCCklaOyxeaNWtOakDR+++n2kJSQHQOxWQ3I1Tw&#10;rth9119/naMT5K/1iPjy7PmIlDzTksGInoDolHZtwZ/aAyg0CgUkHVCjbIshbsyLGjwpEkvomAsJ&#10;IlwEKsrKD0B5SqI94HnhPkj3lYWLFymUkqN28FEIW6W4tJUTRTaC/qAJSQnN26m1WXN0bwI6D0S7&#10;Joz3p2f/FAswKSAQW5rdWbYQkBZQoCeCt8VZog0b9CNnkKaUdV4uhoFTo0GHxhm/fuQ34Tc7LQT7&#10;JIr74jAwCAvuBesG/9gmskT3Wl042iV0DC8krzPFcd2Rl0mtOUJA3CmEhyYtlTSBnUgOUxJmT7ZF&#10;lSpy1/iiT1/tAHs5TKOU2dcpszBO6Sf07LsG8V1otZ7g58hCRdwpc6M/PM0e7EovWjxIwgLm+vv9&#10;qkq+rXRASau4MEzj7bgkhncitCA+tmo1A2NTbhUHR+q6sLhZMzWHS1q2aD5s+IiSg8VWIjOIVdk6&#10;xP3+A/tlRHwZGev5dvPNN/nQPRGu/9ReAcRgHyUgHllJNqJ9uDeP8Yt0r7zqSlGXVatXbd60mSVh&#10;JfxXikR5FvqUkqAqxK7Bh1pCIbSFjU/NbNBoKU1phSlDgPgw8hOL3n//7YlvQyKWEdMWWuc606yk&#10;PglIM3G8uFGuLVYXBykssDgizW80V5xk9/XOHTpU1ZEyuzRH85HOO/Y3KTlSfFRAXyeD/GrltVat&#10;XUpba6KvzxDUiW2iw0BiJGmieAedox/j4xTiCLn6q9VadmSGouANc3kMeG3BJ6GxPGCDdh0X33ks&#10;qp8Jt5Byngd8gCUtsTMIYGeQ8avHyDcWUgphZQojzJfIGKVK1Ew/IdSwQcPl8gYnehMfRrk5vYsl&#10;yag4BuSn90gII0SCJmr8iP0orkbhoeTiFI0gXnYx2w6rCm8EX2MB7GA7lXFLoLDlIPsAY4QQLBiC&#10;4vBi1EQEgwR8grY9mdhcMtw26BKMSlLTRkSx+czNu6SfheBxfljHONlfIzZiGrJJO2e5jWjzQBAY&#10;EX0QK7bhpfgP19EB4GIEewZfchNuojABk0O5DQMQkQ3TYEEyRhUsoS8SaA0O8VgSGSpqZ510HgMZ&#10;SryWL127fMPGY3La1cprHi6+uEW7ek2aj/jqF1q1ajN86OCDR0o2r940d94cCwYUXOEAsNWCIAlu&#10;WCpKaNWfeHJWZUaLUQeik7RMmCCAupp///fvpkqNJUvBBJrjQJIgr03h4UinsX1U1kkMRp/Q6PAI&#10;FJ70oQWHzpDEgwWnLkByxMiRTj/gLsIDcbv1A3HYrFbgkASe4oriw9ntRCsRpek08gFPd8JOnDCB&#10;MgYuCSpYB/k4uK4qV3hEISYJFW1eUZuiTM+AACIDRiTlRI6H0atOHFgo1WIVFaEYqUXvXat61113&#10;csvQFM9Mux1KC6CgFSkr1gQEqgILOSRLvFIzzkXGoQQ0qrmxjUA0bZQKx12NSK736YN7EQzVLlvm&#10;wlqFG275kzvUx0ithuCbGxlVYCgUFiITt2Rra2Bhm2ridQxSx4EYCFwrIafgi9xBPAaEMlzBEyqs&#10;Xl3iRMgHoRPBMmQ4W/QAZkPqhd4N3wjMbZad7j2dzQmLVrlClhaW9FzVAh2MlD5inqiCjXIJcAv3&#10;F5Zpem4KxkHV0B0n5JF6NE0xiMExNgrxhm8d+s9PePxv+EZEmKEwDkQQNBFXSjGO/HyGo6qBCy+8&#10;YP78DzZt3Oy+UEUAI0YMX7jggyFDBqq3lhO99dZbdNB54cUX6cyGjRrynm0EVTh8jc1BQ6EH0S+8&#10;uXfPHrFoc4E2XNu7Ho/OfbNO7EvrJvoDAQtjLl2yjFSFX5TPcJNccUiII8WAA3Pj01gEeoJWdsxc&#10;HQl/3Vxmj4scsQbCAHmGDgNx3rwFugNz1BCntelXors8+cBpGzduvAPMskH03OmDB7vzl2/neLhh&#10;Zc4cqxSayfoJlA7s37+RQFZuqq5G/LPmzKq3YVfv+s3c6VRUsu9IbpW86jXycsoUtfJt3OT0wgsv&#10;elLsnQQLjxCosRKJIaID15COp0LKw7v3xIhchg36IslANGNkBhOSgCCLiKxzEIDnEWrIazWxGMTg&#10;Ud8sLIb2wnkKRQjsxiRnIiobgjsUUoSag8bCQY/Pw0yp9HXCwArryisrX2qAYKycGImaMi+QJ2e8&#10;STZEixZB0lFTEFotGb6nnILHyR/PsE7If8HtyHj5SnTtMS+CNF0sI5zpmDpMLpAht6HJX5P1mdV2&#10;UpCVWj8UWB4RYz5AAVYfmd4TnsZgQAwlBvIe/4Cvv5JBtAu/FYcDFmOc1I4woqSLDpuWQq6hNuLP&#10;OAxq04exAAdEA6GQrgHOQp/EmXpBj3GnrMG2jUxL8wash1FmcPunI21PjEg0D1j5JdwUc2GA5k1O&#10;nj5/frUClvLhlrkVY+q3bHVq9/wBA7RarDhxlGE7uP+gnr17Ai642EXkPFG56Bnr0mKM6RPxcacR&#10;qQ34oGOWLVt+xqgzbEETT3C47tprnVGwcdIT9cQVVQrqyTKDQBuTGTQCSeQdKiTsot0qMgUTOg8+&#10;NmzchGRsB1RHjR41edJkVXD6WHssJYoa6tci7segSFUGzr0Tx0nMHj3W77S+Dz34C/kkF0BAipPw&#10;oEdHsi6JSAgCkzBt6BWSBXhZMbiCIMAJaJ0ER2Qe4NEagfgQQY4LfOHdsncU7XC/g+gHQdCoQUOl&#10;g1wItW10AIRSM7Bj0iyMdo95kbhNGcfIEeuLNKGEtu1AMQEt7kriVM3Lp5KjUJNY2bJt6/Gy1H1K&#10;aY2LqTJzZL9InewX6+2iCy/cvGWz+9zOOefsCePHM8PNjnBHjTzD+OgK6sEWb9Oj5vUnPofPFUdw&#10;NMV58KZguKVec/U1EE0x8N5gAfYtABGK0/pWOmJ29Cg5iIvoCShD0lA/Zdo0VYmqKpRaqL+Q5WIA&#10;w2Am81O0PXNEPrzwG4fzNQksLxRlqYSsiZgCCRSZ8UsoB39GJ0PvvUE5/w1tFJYmMQ0pH3pjybJM&#10;nOyqSrvT+Ul+eusWZlNbJ+RUzdSty11Y7g67Lp07P/30M0pUNc8FkHTOvfupCtusH81YJPoR7VT/&#10;hipGjTpDuhGOzBjp7kmTU6mkYwbonwQXyrMAuBOY79mrF2Hy9jvvXHPVVdL+4CCh9dabb+k2kgIL&#10;tWoaWfTMIuUMZs6cQb0RO4gnCprgCPdZAEHkmSNHj7HbVA306tkTtb/77hSZP1lZBMlKUEbkwB9q&#10;USM6dOiQLOtRLppHOzJ/idOWLVqKRg4dfHpu6pOcgINsZsyeVR9tL1mq8dfOfTuO1iw4kpdTNSdP&#10;6Nve9x8ovv322yDuwP59cQU7jvArQwrjhDwNaFe6s34NSeoTXE9o4AIPKwHj3NtgZEBAzKo8zHKi&#10;paKKIco+fSsqtsICJu7Dc4pclLnQj5IT1gANFz0pKnVSyO7/kVewv10k5/rP53liAXESKPx+EsPC&#10;iBQCnIGLiZB6RKco7Dj+BQXR68/zoRfD6bEvG2fPRRLLr2GlRTGnxypLKPNUtaEVCgNbcoYIVjaU&#10;OWgdwCWpgQmXkqSEms+BlSwmYsgXa/JF8h3mSEYMFsUeFk1E4s9KqUEG+SIyJcUifGdvVCXT2yyI&#10;nsXhYRckd+7SRUyGZHEggDSHhgjQpTxYVpoltmYuG4jG2w7/rtukeWJ5XvnhbjULR9apX619r8JB&#10;/WQkC7npuTlVynPzC1MnQYu3MNoOd6E5coS4tKSE6dxc1zEw2RQsSMwYnLTSeBQByWFSh9JBIk6+&#10;TrRhL1sAq6hQj16N0EkWQBXkUTPsiB3bdzhslHIUhYUifmqs7SguN4MmyHDuQXXMa6+84gYj8CEI&#10;tDR1FqqjW9WzSySZHh62ZZf90Fs6VKrAtkLzyq+aGmVbEsCiGxtBE3RAuLNhleBq7KEmHnFoyyGQ&#10;BTs8Bj2nunU7VckTUmBscsucGqFXEKRfhbFIeTslQcTrjRwZO2iiaH2Favchs4B1YoWILJjTK+oX&#10;UmQjlZOup42efuqp+7/2NfhFJGG4MGDL0h3uiSZHjBgmkUBB6iAONXCKHli31gNfvK7k5GW3IOtA&#10;wUzBFWE2eWPjIRFIf4+pVQJqn9xx+x1tTm7DV5DWVt/lXFbLVidpbW7NCA+6+bXEZZx3QcM+Nz44&#10;G4SUlN5HmYQF/8CtvnpRi+pNnzad+KaS1a+jfDyRBJOYQ1kqZLARReeICv0TzQis26mn+hmiFqN6&#10;qcJXvH7npz+dNf1bywrBrxHPCUEQMAxD+K8JGk/SZ4ITcWiPOHASK10DWVZet24dK6Eq3pv3/int&#10;Hc5r1aB+HRXJSAWPsuLr1a+HidxWzAqBQaUxTgLR6Vwrpw6GnH46LQXClC3zCHIYXhqkErLGRIrK&#10;Grt17fLii/pjDebLurhk+YqVCIMXix+p7U2bNp93/nlLly5D/M2bt1i1erXYl6IYc6EiPahU6pNK&#10;FkxS40eBO2wO2kR5hHnh1AMHSw7hC0uaMXOGNiUpE9u5s4MN0Q1ky9atwrDsOTSvfFw9oVtIRo4Y&#10;oU/Kqd26Uk7cndSxJqcKtUTZgOWxshNvjn2r9ehha3Zvr1dYvVntek6T7ireR8wed7Y6J2/l0pWl&#10;ZeWDRo3MKz+ucsfRIrigCHl4KIGkCnEZsjUcF4jwJnDn4TDFKl0WvxK1gGbv4XOQDAQp0o3UMk3s&#10;xRCPCjqFYCAZQhJ3A0KoqGzrnYMZSWkWKgSh2DhDDWLESCiwWF7QTyUJBUtWUldYUZVk5k9RQ1Hp&#10;V1Wq2ErXyp+8ryxPC6lC5UT3anxH2lgSjNugT6gG3GTLsRgDRpUKjOCv+Nya/YrlMRTFRrZH5JCE&#10;SXcpCtaRreSIEU0GIiq1kAigkCDMKLanzRPBvkzQcCAUw+BbKiqq6Qkdzo2vmDsau/lW6CqLC5sU&#10;owI9cJg+Ql4QRiJEE0lyB+fv3bdX81AFbAeLDz72+ONGUJMO1hYZbhY6NhRtbCfRoMFdWTs2bT9e&#10;pWrhidLT2VMFeYXtR+QP7FKlam5BTl46JJmcxg9vlwr3FoiNSYayiCGboASa2nXqEmcS4HofaMJI&#10;iCA5bqvWkOhAKkXLbb5anPPCkJQiLgVE+6W62OZk3xG12mu5E2u2bN0mEqIsu3fvvh07dRx5xkgt&#10;qzlG2hA6daRZ1vLlyySkVLsSYdOnTXMA1k6JAOpq3/79TltxF+CPgunUsdMD93+tSeNGjEpSj7c0&#10;cuQI9izUQK0zjwCI6J2UpoS40pDI5oICy0apcUgtdQZ7d4qS3OKSg+vXrZ8yZeqll11WrXrqXECw&#10;qrAC1fPOG9OhfQcaSCqaVVty8KCwDEbCZnHIzPhxeFM7XaoCMQhpOq+G9/BhnCL0V2kDp00ZP2SQ&#10;o05unkYeBA0Tj8VjIulxbpCApHwOgADFmlWr2bwK6tmDuIcigRQ66aUXX7zxhhstg2JAaagZW+Lq&#10;yOIid9SFnJjVPhf3drQImk5ue7L6Q0EkGeX1GzYp7pd7mz1nrvtlHPpkczDi0KqUgIPejBJUQVug&#10;B+s3GrCLSrHHSToBDwqe7HPSGA1Vq1HdXMuWr5g1aw71M++9+Y8/8ST5BembNm/Ky69KSklphBSw&#10;ZcwSohbd6nDQo3uPrHord9+BYpKOwrYpKIhOFuF+IU5Y+2tuk2GBkTpEt1iGVGIqGQfDiWdyEeVU&#10;Xnvj1Xvvu3vliqWCsocOHVi7buXNGhBXLxQBcyZBW1sLmPfePBdrAQvjgzejSrtd25Pr1K7LJujZ&#10;ozueMfLzLzwf7YKYp/Bev349wFHOJJpKxNHQjZo0BX/JTr2vxHc0epk4cbJyBQapfM3SpSuILbVW&#10;RsMO6McNsEyit94ay62Jc0sUYWT+I8lKRJBrPXv2ULBAQqXsQpUqSYdt3tKyVcthw4Y6NKYCkIrC&#10;OP5KLIjU4RE5QCYUWU/JWYYUL0S8/Oory1YsN4VlEEc1KnI2FO8ddNEl096aVud49bIjJw7mlx2r&#10;KKdJciqqyj0vXru+R6c2zVs2f/udiar1ynPKmRQvvfASkRj2Vqif8CQiShbypNJt8qfwCUKIe8yv&#10;dhfuUfwaz4Teqvwkqg8iLBaRND/jIE4kh7yxi4ikRYgMtZCiUcJHTqYzzlnteLzwPulNUsXn2IrA&#10;TGGJLCeEWaLqL7RpFFzEmitVWig2PyP3Ezq4cqe+bguWhA4tBhLxFFsNTrFnGK825StR02Fka7B4&#10;n5C6cW99AArxJ4P7wIGUHiPFPIoUyC+i1goIFKML/loKHeNDyhkP0EBkBLqkQmyJODal1eA6C6IV&#10;MQZ5TS4DK4VvZemoR7duoUuRtS2RjMw0ms+i7Q1fgRpdGB7x6DNHm6J3r94qNRcsmG+hKuctA+N5&#10;8uGHH2YVsvQBwoJZ/YD7wZz5xUePleZW1Ck9NLR2w55lhWV9BhX0bS8fmS+ByUYC1f9c91SZbWMj&#10;E5TMn/ETJygMda+2qcnH119/4/zzz9NQQEpg3Lixnt+wfgO7XqhQmMgWqBC7sDx7B5ZIpG/dslXC&#10;w7JRRWYLJP0tXjHvvfeKdqRTVhpkIS7GJmhQ5KgEVlChoVK4ILvqiZUEN5jTvOxWITs3aTrYSe8i&#10;uyRH5s2jFSCelwngXP7wqb3nm3ov3hjZSwCPbBwPyXulYhStWdCihHAW454hGOXmb3MBu/1Kqgnd&#10;pDZ6CxbAOBkKfQglIrxUGn6QueFY+JX3EK3Kw5aHFPTEUvE8gsMzaAMB+DXy7YJgERx/6eWXCAtA&#10;4Dq6Yd0xlFdffYUEIbsxnn2Zzhq8h2u/woLDubojQndqetSsmSiBDYqHoDFbi+tSdCJS+7l8xfLf&#10;/vZ3fA0SA+Pj2H//zr+ppLceF1jodOeYrOgHVgEcI8AdLETlEo6iXFGaumez68NJezk0bgtEB2gw&#10;g3yLSGH7Zw+8D/LQ5/2GjRuYYL/5zSOu5HDNroL7zp1ScQEKwTJZOVPKBzi/e/TYcarXyuWqsZ4Q&#10;a0rY1KkTwWRPBjl9onvkc0QLAlYOs8p5yF/CiOTS9x0xYxCO7uc+f4+yRv6cEreRI0bOmTtHHwSD&#10;k2ZWZVNj33oL2MHqnnvu7tiho06yebn5VQtS95uYV9rfTzCxBaoah8YJFUhki9gyehbUBRkqnIqC&#10;669/4xvOqDVp2kzmiUNJ5RAyRDKvCLUIuJ0xcoQMkCsWb7v11scffwIx8ANpMvCE8UiGw29JyeHT&#10;TuunrxWUETKC7akkdcFC+xVmVGDSs2d3IVn0IwE5deoUQUtJf6EFAUyCmIVO/qAKvj7yk1L1U11c&#10;j05dthZtP7lje3aGQPShgyV7co4cOFG6r8rxQwVVjh4oKV6zuWrNvE4dO7OK5XdPOaVD+YkyZhmr&#10;BX4pJHIATEIi/1++gioqdWGYLF6Eu1UhBqiJPBCmiCNEXt5XJoqwbQSE8Cw14CdLGrWTvVwFr4gw&#10;x1EhLzGhKB6mw6LAzwJsHLHFxiEdYfgQO3sT/p+R4cggsCBwgp3D8bJgz/DLrUG+nDZhRvicfmLf&#10;EEcWBmuAnOe+GViksrBZnJEm+IQ+E+for1lQQPCxgjkiKA9SSStKSLjDfCZACpSECYhXI3qS7UnT&#10;kNShVz0T5/b9qqgBodg5ywtB+wS1oXWgIY7XrF7tOCTRoLiZXjMgcjQrEDD2STSMbRv4H+sCE7ls&#10;/1PHvX28ev6JvPKWJ8oH1G7cqkr1o4MG1OzaRhCEdj+WU55fVlElK5VJplYWBgmjwGg6ZCtkyPht&#10;GRWr7cOsWTMFNEQDQJDYQtMOD445d0zN2rVmzZhJEMO9vVgwWrd4++VZ2pRfTx8yRLm2+Jsok5uY&#10;Rfbg46KLL1IUpP6HSgBY1c9O3kE/CUWg0HDwAZJ0Q1SRmpehPWPGdKl4nMxMMiCVjDJiXnRg7/BN&#10;FHqvuYsRwAeoI7/iBVngj73jaCGvhSJhOImBWGq65HvfPuZwr149Uc/wESP8pHXQKJBaBiKDymjz&#10;TEwT0BJm0QsEXQIXoawOIh32GjbMFHHyxssamCPhMFkMxLFsUAsUKzqwDII+u5Opqt6UhBRN/L3v&#10;f4/H/MHi9wGEpqSE4BScjWwjVCzAWo8NRpcmCg+VAhciptcNjgl9EUi1sLMFC8YbDHlCVinwSa1O&#10;Onyk9OKLL5w1c/aQIad36NieaANGtIew7cg646Sd0LQ34KYW2ey8ZIFTHHLnp1OPYK3fYUTomNjl&#10;WaJMXOdbqEiZQ5uTWz/xxOPDh48AjVGjRnPyViwTE9uvOCIiChmRpwyZFI+Qml0IrxGLcGQKlAAj&#10;Ngg4ODNM1MqwSZBrxPQwsMdwJQVGmkMEgjQ+bsWJ8EhtuECrW1fR9W5G4ItwGnbt1tm6J6eEshHB&#10;I27Qpxlr1qipqEF7DlY6d8fzpUf0Ikmsys7AtjZrMWaEBTMSETGv9UMBNwWdiKvrRePOLcCfOm2G&#10;QapXKyQVVRO0ad2GXNMbHgaxkjTV2rXrBGV49iy2008f5JATow1Y7JHzFMXrLKCUuteHTEfHDRsR&#10;4cWXXEwaRCUe3HmjUYIonCYmoMf0wVMghnhAg9GGCAmrqDC2EdiE6wZ16lx/043rtm7aune3OtfN&#10;K1d3rVqr5pGyihNluyuOsUHr5VTdtGNbvbr1He1QMqmy3S6q5FSwhxigcYlDRJ8CI/9TCqkSv6Hn&#10;yLdAdwTZQlJ5A+AQgZwwfhx0gQtMmhWhbMOMgBbaIr4Yr8pAXMg9MEEqPiQHKGm8g/FtkMT2gmVi&#10;lozFF3HMKAoc2EnWQ2ijNCgIf8vUloFiI8DoV5yFI6K6CivRZ7BguigaskLPWEYctIImFVim9iLH&#10;MLuN5Km/Yo9HtMqCCAWcQ+jAIlPUr+KbhrYT67BQ7GqJliVuRnhFXazkE1pEcMSHhdqtOi5gffDB&#10;BwWOyCCcaVegKTZiEKKNDEJ8xodjEPFdvYCw5ZChQ0aPPpNRRj3QBJYU53UUB3sTxSE2Fv1CCNmf&#10;/+Kh3Ho1quZVNDlY2qZmvf1HSvd1bLO8aHP54aMOG5XmlFUrq3K8PEUqK0/sh06yPAxgPYjA5R2m&#10;IAgITaVcYgXi1J43o2Ow1qmTvNpZv9K19htndJC4ZZDU0fSJHy7Ihj+l1ye9M+mOO25fsGDRrp27&#10;hYxSdfWh1MFP00kA4XfyPECVjwiY4BxtRbCTDU6eMoUI8HmDhg0Qn5i8WinCF448Y/asUjy17PVw&#10;1DvhSc6o9xZjO5FCR6xwCvg+QXzC1eDMKucrrli+4uyzzzG+u4WsbcWK5VmMdKlS3TgIYst4Pkpr&#10;5PaQl73TvuQdXNsvKWM7PAxJCEAwEdJEbYgkLs8lI5A7stZcldrgviAk0g3WqCL5JyFxKTXhQWDk&#10;JbiR1rwokqWPUhGAvUdjCNSCMcKeQLVYLtw+uPAGMdB5SJ+Si27BYu0K6po2a0qjvPHGm6hfTbne&#10;QmSuqArhay/GsTUDEnYYBsNbraHs7kipzLzSrHQjg1SK85VWZSj25owZM0EeLdmFPWoTxahySoxI&#10;BS4pRskGrYd0H2eXyNhDEGrHyeh88fsfiACLUFmtfokij8K/lZVIEBTtS/CdeaOHFsSl8MWfb2yz&#10;WkECvi+ex02WwSgWRYRWFXoWRuz64vARIxs2rG/9s2bPMTUr2fophrPOPpv7nh2l3KSqU+92FC54&#10;6zgBgNC1Glx9+ctfUZ4gZq77VCwJZaJtWLAqo4XP4ROcTqYr9qHenHPK9lutR49ebCkoAEmlftTS&#10;rbfc5G7W+fNElatwUxxFdDAZ+2G37hp0peR5WZ3ataXrETBoYMCDBw/JS6WjatWqPfvccykbbZ/t&#10;2tpd125dkYGa8jlzZuNTjOBcqtQgpSuua4WEo0cRD9ChsajtxEo4rkP3bqJUNarVWLBySePmTU8c&#10;PV5j845u1Ru2r9lg8+EDh3LKjjkbezxn7dr1BQXV1Uc4GFt2orxJ43TCFKAY4uRDStRlqSO4+B9x&#10;kkJbwHKcZiO+mUeEO+vKT5EGJI0LuBRoCcFjdmCMRh6sCuYsQYQrEYDABrEep5ewpHC3Nww47jJS&#10;MRo1ZvzI9xuWEIsSbdyNm0KSV4bsbNDGDWhen0ONqbEh8OKUiCLGuY6EnHbtKr2xqAKnY1C+Dw1O&#10;oUQgLoKTyJX0g25kHD4PbkK3Hs5zt1AQvT2TZSBiDsf71W1z/OPeOcWIVu8qUq4WYCEL7Er2mQZv&#10;iF8Ro2BqXIP4ljGdZSEg6BLPG5y1EtYugWXphiVbSS5zGT9cS6dwkurmt1PvORXKSQ9ld0AYNlms&#10;M2ZYOilpJwLEKMOvSPPpt17Nq1NQs+x491oNRTfnluzsdf6YI7nlxw6UPPLUY2u3b9m7csPiFekI&#10;TrRDj9CtJVGodoG1wAKHCECT6U5XMBiVUUnwmpcpJ0oN5aCpcQ74iqH7ib2DFslu0SQD2pQxb73t&#10;VsapYO9zzz2LDogn1UcEPSvguuuuFfjWWhvifSuCrYJynDOEFVKJojLI7//wBxJcEZSwIb5S1f2Z&#10;u+5ikIb9AkcoQPdc3Gre0LK24KcBqQeDYz9D0QFxQBpxoLyxY8eJ7L47+V0d6hwkcjpEssG3rJwk&#10;kjwQEmRfE0yoMGIdJBdihVCzszxQfJw3ig5pIAB3tmB3EEpq+FZ2+Wx/WKNoycdo52GdkGUuL38i&#10;Sd+bN4/KBFvkQdEKHyHeIHGEwXbGpTghNot/eHt+JRn9JF8ocuTreaAzmkkNopZv7fp1GjFIy0Fc&#10;1PuxwTmp5sV4lqqBKGVm5aCEOVEvKoUpahKB0SjEKPXz2GN/FDVVdA7vLueVCpRX94DKY+JP+7Dr&#10;r78BhKe8OyXVAW7bduUVV/A/2JU4Qn9bdROLFi7Eh3GhHMIDB309zGv70MFPsiMXeVg55soadLYF&#10;IvyJMIQEfUiY+q5fIz0eiShYiIgHhZ0OY2Uv8+ILxf0kjl9Xr0ln1ITm0N5VV10uudWndy/91jgr&#10;OsTrq+10qovnJdicbGECiukYGTQIsnPHnKOiuvRI6cuvvHznnZ9GTvBoPRiTUEMb5hU49TnzVvLs&#10;7LPPcmdx1oioMaFF1+pKhzZ0LtDDXQMUup/oGPvW2LPPOks+9YrLL8MOBJ+8tUXiBRUY6I2GZgdY&#10;A4Hg2PXEiW+7DgeX2S+SSxEh0UsX3xW6va2VYgpVKtKfqhggGul6MrXTzcuDFBRL2sA1yqGqo+mO&#10;aFvr3qe+N3V6++atS44cqtuiWQtdSE5tWLDzYINdpcXHS/dWLT+Yc6xqefVjR/X93FZelmvX27Zq&#10;yXoYoQKspjskBhaDkVBF/+/aKGUXs1YmzGL0CaQsP3SLj8RjpQDg2iw2Qjn5HCOQP2gpdQxZswZS&#10;QNLyoikcZcy2xum42AhWK4oe53bEusgE10k7GAMgJDaZBtpExK9+9SvSFaHiAmKfTAY6WGbORpIp&#10;nQv88/0+GNmkkUb6mGsYxlN4Zn6GrRzuKaZGPPCCEtC5FbJNowHQxwbJw9LiCSCC8azYl81tudER&#10;D14JmtTkpmVLmMYYONbO58x9r0vnLhxt9rKbVFTlxiLIKVi0B14L5yaOQJIUJrYmMALHSJPgN/un&#10;D4ieD7eRFTgAAbaXjyVTWrVsxZ3yiXmz4/p7GjdpWL2GBhAFzpa//8GyqVOmFx8sLa9WUDenrFtZ&#10;lXqFdao0anm4XmG9hvUffuih0wYMdO3X7u077rjrTlLApiCGzW5JYMFAIKktAwNkBjI1lTSV3gEp&#10;l9uzp5T+0CGnDxgwUKwDUpxjt0MVMU2apXMA7ici30eOPOMzn/3Mr3/9iOAewznF3NbJHMKoIoCS&#10;gQMHAZ03HAP5fPBJl5G3bSdHKioYESE3UEA/biTN4/TVr3/zGwdgNa7Ge5l1s91pHeuPSCMEf+pT&#10;n/JFRfCpCDDriYBG7S5KRYJi5NJpgdQZuFp1ap6M1vmVxeeSXOwkvyIVP1HFQYuW4k6sFdKK+S+e&#10;g6b1uyMCBg8+nWy98667GPIGT0dcWydriHhiDSAY45CYPKHoFSSAhp2IVyIALaJyQxGOKGTDxs1b&#10;t22Xv8+6Q+braO94h1l69OzVp09f/YvlMOTGwiqKhpLkb2Rc0BUKhH3RTt1UFf4OHDRI/kChAYEl&#10;rU1gjTnvPCJMMK1qQaHkDd/ULNlJrBzlMOKmV111pRpwgkxwzOdI1JoRAGqMgKR0YJgp8P7Ciy/Y&#10;oDeOEgr3paxM21MYB7Q4VGrwzGZ3KjYlyaZPr1mrNtrwzKyZM6gozqXRCGhlF3FUBb0hYFtIBySa&#10;Nsu6gdTHk9wppjjFwOl/5pmn6WB9CnBsdNiCEV8naKzQaiOHjF8UcMutYiUQQELKLNWhKvxZsWIV&#10;BZ+V5FZ3jZMCMzeeDD590CO/+S07zNEf6RadAzUB4bs0bNDw1G7dHKsqOVjCBNG7wYCKF9z3qArO&#10;ky1aNsfIgIDewr1I/XhqVueUuPjxlHbt581jaPYYO378hRdcqETokd/+HrIIOC2psu6R87SHIGk4&#10;W2TFB+8v4X4RfIZyUoJVd+01V1NXSIi5s3nz1smTp5zSXilTNUe8zzzrLAOK2AurLvlgqZND+hxS&#10;8LjTwpyfgSa0odA8OrZxMUm3bVu3OXhVvXoNrpXwGtWIeulkoskulBxwAY/nlO/cvK1j+w4vvvJK&#10;eW4VomZTyZ7WDqVWyWuZXze/sGDz0eJqx7lDx0orTixbuaxp42YD+5826d0JhdUKRHE5uqzMP/7x&#10;MTdNULcpQpudJ8ucm8r2wf9Y9C7cBT8RiVxsdjA8FSaQiuEz+Qk1hIP6Rqep9Elx6FjvWnJV74xv&#10;feubfKao1yXQeMOqH+iY6C9KGyFWzKWbO55a4kbOlSvBnEQikBlqGAeNIU5WJhmCTigzkX8fMqlp&#10;AU/CJo3AGyN76b+I6KBGH1o2CFSGFr0Bk7A7QzNFjQap5UnjM+/wFDNaU5hIff2lOs+T/KQ8iFGc&#10;j2HsE02nmHJ2JZ+kCEYlmxCTuY3iGaqIuetX3exNRp1Yoj/ZT1R3EJeWosqAqvNXTpl1pHYj2flZ&#10;BGpXWI5a8jxMkHTSUWwuivjtiRPhAD3hGavigdEZoIMg/FywcB7HEUt07dJt1aq1paUnju4+WJZb&#10;pWXVnPNr1q1/rGqN2idtrHlM4B559WEolRy+7qbUIc12WJRxTMoCzIjfLN6uGSaqT4A7lfC1aQMN&#10;wKQkzD/duiwbSjh/Q4cP11uehCXyLE9NVJ8+/dSnsgcvufRSpo0rGzQXuOaaq8HHjLaMl1S+qhRg&#10;m8guIDK6SdN27pfmAopl2ci8JUwFkaQkkCKUp55+Ssk1s1GIzwNiwGRHUCeLQfCTyqHs6RmfWDNb&#10;myYDKIaVn3AvF/j+B0t37U7t951nhPf9xQe998a2GjVu1L5Dh6FDh8GybG3Rrt0y3ps3bWENpe5h&#10;L7x0/Y03pNYbVaro/AbmbJQ+ffvibfnwZcuW+pUeUggQzYe4TbjIr9BkF1HzRr8SNI4lEWT4ZHvR&#10;7vfmL8BOz7/w0tPPPPvqq6+hZvavgmzqijBVuU5BRnlSZRaKgaYjPbM0KnM6duqc3SWhn1iFKXxd&#10;8A3h7dm7hxZXyKjYCsupd6C03NjEmnbuRNUvP0CNn6NLdLzst1kgwrzoHN9GrgJ5x5kqaoA25Tta&#10;f0nJQaYJpl2ydKlqdfErFOsglPZ6OryFP3H+eecxPj5z152m8F1dBHXcQULUD8q3bPZcXLrKFENF&#10;Tz31JKpTRqj4re0p7fSz+erXvmqpFLNDMzwqyhvEwhZEjViAXUllwgjjAAWykdVrPPzwL1Ggii7O&#10;DcuMMaQwhHvBmnbpA9GppIsPpxxxwMD+eNzZHRRuL6qyNDioVpBqgqU3FXY69eVhbEUw4RFUZ4Vi&#10;RFYL8nGRbjo0VpjvRNqO7TvnzJ3ftFnLI4ePt2nbWvJP2xIX8sK4PTrNv3XLJuLirDNHMXzJG+U/&#10;jJ6BAwaq6OeNodX3Fy88rV8/pAsXOjVs2rK9Vp16yJBa5dVRyUpaJT40jMCYmFTHh7Ljx0SYSR/B&#10;TzYDKUfV+ZeowuHNNiczO04cd73sB6NHjZYDdofk9qIiUls0koqyC72L2rVsLTbQqVtXGvfKSy9n&#10;R7Zq1Hzhlg3dhw45unTT1g2bDlXPrZ5bdrjiaGm+qHve3s07mtWtd+UNVyrSY0RqOuWlEfXjf3yc&#10;IvyIK/AfdQ3/jVxS2BmEKgOdbedXlqXKMqISFlKmYONGhES1iEaysZT5CbSyNeXqGF7C3exRdfzU&#10;GMmGcpgvLC3CgZl7xZVXqugZMfIMasya3enwwAP3i7abLvtWfc4WkcI2SjdCHTgA15QikIryISQM&#10;QrxQQkIIvk4++EmN4ZdwE7EMViJYSFFiBzoQlV/DsAvNjIzNgjbCoWdg4a945i9Vd54yGAIlnZPo&#10;2ZOjQJ2aiWTkDBE6BE2lDoxIog3/6dlnGX379+3XrPCZp59xMM0zbBkPY0h2NKFvNdQSoY8BbAmw&#10;6BtkKhSWuoxs3Gi3VuYxspgsYyH6U8pFFxWR3RRhJO78CijGtHlDLVq8QLHAfff+0zVXXzt9+myN&#10;gStK91StcqxXQf6FhbVPql6v09BRZ9x3q68zUQVPDRKHHCNMFGFKHG5SejeO1kMD3qMyVSjhQIiM&#10;1fIrvSLYkpRBXm5KuFWvQWY52c7KEIu4/bZb2WJgolII+GX4qCS4eeP1FLTNzpaWXX/DDbCrAyur&#10;h1BjNlqbU4HKisD5xPF04Zg1WADwSsMI9wk+gI+HLQwTWnYcWxFLIUDVCPgk6BjxsWWAkUQmQPlM&#10;PldXop2lBbz2+utPPP4kS1N8XxWDJBY6qVuvviHBhPShkG679ZZHf//71FJsxcoH7v/qlVddpSem&#10;oiaCxm11lAGwq2hCGMhdrB/cQkOjS7rKwlJ1e3YlqDXbGrKLdCsdiQpTE7luqf+b5/UtAXyH6ps2&#10;ayK1dvsdt9OLUCyNERQsbgYC3uAoGAcZ2zE10lIAZuqiop0ROOKiDRkylPr3daLJ+pUYOK8mujtt&#10;6jRnmIDC4SnGrBFAyWaFHFEUQGEDv1KrVs4AjPodKI66/xatWlq2xDWbQC2KI8BC62ZEVCK6fCzR&#10;OSZnFLPRi4sXLc7qNSayMZlWnEUzYm9cR5jaAoInaPxqU7SgCAxKQJlcAWcAOEl2d/FFF2OiR3/3&#10;O/CBOCMbszKralVAivkbNGxkkVDpwgjSZOLEdyCIuyMIrPaMINZpG5LOPedct5+kFMuqVe5xVzLH&#10;8XXl1Yjhw95+ZxLjhuWKrtR6SM4kYzZHGrXULCBv72YHn+BiuhAkRbo0q7XsgqoKdl39mTJeCxfN&#10;h2tlcuZ1YNllFEojFHW5y1EUge6h4dgoQn8UodoN1+a9/fYEQQOghoisniV/9pz3brjhRj6Nofh7&#10;xcUlRTu2Zw2r0kF1kEdFdCDpjBMrD9ZUCjJghBfyVM1R27btSOp1a1OfX6gj+yxYzY7qdqP5LoZi&#10;XIMAyeave/fv3bVm47DBp3c4a+iM2TNbV1Qvq1KmtuSAW1PLquQdPrFr09ZjBTk8ey5QyxYnKQmQ&#10;QoAgVBpHHrM64eQGxHr+UW0U0Q7fF22OukpmrjWzSLh0ZGz0GYiSOR0oHIRSOiiAQeCkZOfhdDO1&#10;GANwcZrJT3wt0IUOwRP0ZAoFbF3rrJcgJnKUUxIa/WNeZMPTQFQm1UZAbgXFsmXZOqjO7ohibI6L&#10;zW5VyguwGKGBL6IbGTEYd3RhQKyHyKNq+mPxN7h2tBkSGaBxjDfI7BO9yLxYGVFi/1xCc0Qho1VG&#10;W1LCyOeiZ0jKykCQ9hbEKDlUoj+0CPv5QpCLUwbCZOjYCBiJo4MPLSIqF8wiSgZMfoJ7lGZ5GdAO&#10;Ydc5O5c72BIpo4LZGgwlfSJ5qLQXM+sJRDx169aFChw7dsLpQ4Zu3bJ94YLFh/MP5+VX9BOqPl5x&#10;PLegpGWL1mcPRTEIlPgjZZjn8G0KnGk7cdoRaVowejK7BUMAJQ9hBJa9gzhiNR25QDdbA/Xu7lTy&#10;QldKWyMXFJAB9AXnX4DliBV1EOxT20mdjaZNpzOil8xTTz6FLIBCnwWHH2Vr6BJC6oc/+rGTH6ne&#10;addOPmV0gPdkKj6uXt3hpEsuvUThLLsMUUZAwDOM36i5SkUTWbEKYWGbsUdyHD2BKsOc20qYiSve&#10;e9/ns1Ol+zlJ4hWuwnQL+BOPP2HNgjlcezfBaFg8+PTBAKKeVZF+VBAxJPkBVkJUsbsVPrA9iWc/&#10;wYqdQY77CvsdkO2XIQKtCFc0L66V86L1yd+CwuopOtq4IeHgNBIgEC4Ig78r+ZxaiF52KSGFCA0b&#10;552jLQJmMD7aNZHmnfwPR6NefumliRMnUEvqwaBJXzXw4cek7phVC5zipK7UstN/gtivvvIKSxDb&#10;YCHi21z+Cq1ARwmJdlp2vEcSavksTEgwKyBM108ohVAdrmDHplToiY7pmwcjq1auoFkB6oorrpRJ&#10;4pDJz0dlPKaFHVtA87gUW+F/AGGK+Rw52Zp+WqiaFyLDxGW0sDjw8Lvf/lbjJWuII4FWi8Nxoj/h&#10;/9S6fs8enQhefunliy++iKVMCYE5cXDVlVfqwC1PgDgVIDzzp9RzgajCBbDAtlDPpoIUWOT8V65c&#10;hVwBQbWh4hp6IsnZnA+LcSO0jimIQpDHsDQK+2zf/r1apq5Zsw5k1qx2/rfb/uL9OEKSCQAdqcZK&#10;ehmwexCJ1WK3evUbYDfxTLXd8HX55ZcNHzbUyJ6P4y9g3r5DR7M7sWadjqx06tRBWogzet5555IU&#10;KERhiNBolG5HaCiT+x+KM2+ygj1xArd9p7bFopfEqHo8xxadVcJlzu1ecMH5dmpe2glFMbRR77JV&#10;y9bMf//8iy8qbVBD8WrdPUcPb9lePb9w76HDDiEdyinffbiEk+3Q1ZzZ79HBTRo345xzakWucHE6&#10;aPzee9Q8AluyJLXdYkRSnxYJFBYZVdGQHnkmPz8mhePDMJExDsiQOVjY4NFcLuqnQ2khFUfcnA8L&#10;iU8/CeBrk0/sCPmCkuYBjtwR2lJckcfFegIGotk0pmgeOiT6AphcdjSWKoFPP93nyqr9RMZYyRps&#10;0PWYweCIU9BF91H6yR7J9pQEnTDB+A4n8NvIargOnWqdURH60Rcnh9kKGozCOFPxiarIh3nMbSi0&#10;OCtDH+ZDjohMlYtAsCWSj7YXoUxyB2hoTrYWyfLKq6+k6tjaLnNLR9WsLzWY2bEDDalKINzxmCog&#10;6Q1r9aR4CHFje54BaICwKwKLpBAPNIWJqDQynQD1J9umuhiVlsd1sKv8glxdtlqf1MZJvXfemZKa&#10;COQdzzlWfmrVGu2PVhyoWTvn9EGNuraPk5gBmhStqlMntSDo0AFBp0sqKypIDevxIR4AesIXWC0A&#10;1HxFZAPsoqgxDmPzXVjiog1yp6BpMcoDCCOhPPpYMmPa1OksFJW+6tOc/FfFYGYRA3lj2BJMuPCi&#10;CwkRjaVVELFccCxCcf3BT378I2CJYjMLRkAXX3IJ5fH88y+kjq6XXfbiSy9iCUrOapGCfcXBTy+o&#10;MZSCEUuNqkq7gDvmgvzQhvUb2RCCn07FM47oJw+4eO3SSy4ZNXp0l84d69atT0LRT0QkLzOzMU8W&#10;3gEB7c4EoFKkvqAgtUJIR1XaKjq4685PR31ElorfhX/gFylHnNMa+NlY0URoyfrj8qeZs+ZmZwtS&#10;EO9I6dH2p7S1NgX9//KVLzOHJ779zoXnn2c7ZLcsq01BiifhCKkQhQZJRYz0XKtWn7vnc0OGDlV1&#10;STRHF0gkqqmghzkAJ5/cVqkx18EITAH3brAlPUnfE3/oEHnTUsLFBK4Z2T1A6kODYDki4Atf+ILi&#10;aPOCRqo6adaMlPckKSYZo+0bd5McZ4ArP2F2DBg4AHyYPfro0J3MHUiEI2NSWiZibJoCwYNblCHY&#10;UQgLh+pIFsDXexPcWEewT2nhHSzpc2qGv05O+RWK0SHzAg+a4sc/+YnzYYMH9f/Tc88LRfLMunbp&#10;qpaaBd2nV29Ei+pYUe1OaSeeSf0TJXqLWPA3vvEAv1yBg2apMv/UWzr/m8l2lEMAmQ6TQqX12zju&#10;4O1hxpatWshluiFsypTpDRuwOdq0Oqm5QZhQeN+Mjqt0bH9K3359RINNl0pOqlc3PluF9NQIlcie&#10;O2euRkGkHqSAALJZsVIJpVYmusWccLxNSHDkCA2onNcqBrQ2rd0F3Ej8E8nBaWV4J8R6ip1lKQNv&#10;xdZ8YiWgJFyhMyJQoCKXDUp3KXalOTS+8hg4My/oy3WbN2zZsOnCyy/dXLLXLWjdevQuPFByYMee&#10;xnUaKsDfUUp95dbLr/GnZ54bNnzkU089M+qMFGKK8mlCAG2QDyBDEg4eNBDonKmy7LffeRt+/ZUH&#10;Y4OxTuiz+L8MT8UnoI1IuM54SoIjwlG+Qu7xSjkDWIM6cUpB8JwdkSWGqwn+MxZduaJDOtdQsIpx&#10;iSnIMbqKDKSV+/U7bfu2be4804UZQp984gnyJ5NmQ5J3u3AhIJO9bA7HyMxoakYt4NgjTvE+7lWg&#10;luzCJ1H8Rs6rs0DbiMcKmUEY3HvA/1iBQ1YVvJOJ5k9moWX+ljYSqQMOppznPI0QaUWIxzkqH8Ao&#10;64NyKqAbRb8/sSNV7C48VopNXeGfb37jG3x/fQw95nkSEMNg5mgLbWT0iglZeUQGRmUbxgHS7Ehg&#10;uTeWG7FpoDECOCJuChxQAJdywttsTNLt+ut5o+mURk5F7jtvT9ZrtFp5Ye0jVUY2OKlxUfGO3IJ3&#10;Dxzcl3MECCKWVWl9EJGRk/AmEnTgns5b5eXFAVKQtVRb9ic44JbRW94rULF4+Dtj9CjtbBh6RiDL&#10;+FZ6U3IQ4dUtUkQhK+zRR38vZ3bZZZfwJ3bvSWkGpgpJetlll6qMYE7KkSg9SoxaMzWBFyrhVqA8&#10;YMH5lgTOzTUUyXQ5xIuMDR402JVl1AwrGNzi2HOUYwKLQYjUMMHMZUZ7p7bFAHVaS8HJ/Hw9EdAl&#10;USI4w+pUbaGMyu7k5RYuWvzIbx/BOYIhFIzb+ZQyfuYzdwGUe+yzYz17br3lVnfA2DKqZVSGQ4m2&#10;QA/GbZ/LC2vREIGUYUBwBShs+sB6aFnMfMYZIwQt3Ygj58/bWCR5oOLwtH5oIKUoUhuuHATDMfJr&#10;0A9ZHCVDKMSkclfyWzjKdtCnM1idO3cBFg8T1pakm4FSYA0UQINP6Vua0HBhcR3JHrfGQSWMmzRd&#10;ZpopeL+itOgXjN8YztKv3Av1WqQqHp43f76rlPFhEut16yoPu/+B+20fV5MNzBfwROFqHIgeEQ+W&#10;DfgDiJVbFfniZQG2QCmaDqawPdAZX1W9VYG2jaiPEOizBruO1md0rakxhbABEiUCktKoIBR6aCwk&#10;fDpt+gzlEnK7706ZetXVV1Hbt95yixA7AfGlL36Bm8Ly4H36ifzuv/+BG268gdlkPQSKkhbaQtbT&#10;SUe95tjdlhGVI2Qf6c/UBUnqEGvAqVsZNflu1ao1gmQFvvbamwcPpRijZ1KPjD17WGONGzd4/rkX&#10;XNfLatHUY+06Vx6nZr5aP0RhiLCn3lfoCkBQL9Jt2Kix9g0cVrwAL2w4h+1StGb1GsMeOnSYP+oU&#10;YOjgSkn310I9nsnkfhX+lmoRregxD/me+sDuS1eAt1WRoklU+1P0Uho3acKBIyWjzzn73fETSw8d&#10;+s3jj97wlfsKjpUfXLG5Rk7BodKjR6pUVDmeDs+XHi5VFuGaqDZtWmnVYuVWiIMEcqgcGP/DHx7D&#10;BWhb9ZJiB+wMYl4Mx9TAomlTMgfePzFZEvvC+ygkuoREjATevUdUWhJnByeG6fpx9VVXCb5JSO/c&#10;uate3ToCM5JzJCRlIJuobDJsL6QSJ65+/vMHuWup+mz/vlSyW3ZCP0NkSW5HQa/103ZYOxpGsG59&#10;EeQjH0wVqT4gdtAzaiR748SCX2HExqWxo/7CgIGjj/lGqRI1u8012qZEDOCv+kbELhZFHPbgaSB2&#10;K5dk3YS3J44bN55ypnV52f70qU9/Wl8pAYrbbr9VmYD+0/BqEcOHDdeDgIXr2JoQtitJBAQEXrjJ&#10;kYLSu44J3KJlKz1aVPFnRXoH9boHStvGG/SQTVI8mCQOPKFsn0M5QEfgCARpIxnMd96ZfM01102a&#10;PBn+nJotLyusn3uwb8MajarWK27SuOGoPmMuvZToQfGIT/on3I6okY26Q29AUME64QKyvEMZ1Omz&#10;ZjmR0yWdvCv7xS8fFqQSEmERN27SVB853m6/vn1UL+pV06tnj2VLl/ju9m1bBXOOnzj27uTJDo05&#10;Vb5n725zSc+q46JR5s6dLXvsjLPD54wytPLsn/40c9ZMGRKtgLg5RKp9RfU5ikRSUZzG5wATzkTW&#10;9Xn5rJnplk/Sav78hQQBXFx77TV+ckpY8QRZELSH6Qb8r5TzxhtvdoiY/y4cKeI/YcJ4zyir1Z1F&#10;DphOJeAGDeh/6GCxewId8duxfds//9O9SpZr1axBEvlEtPeRR37jOueFixY4MD137hzrZ6ViEpFG&#10;ei7CxHFojEjFckBNTPCqHXPmdcV5b0TPapvmho69ewkFtVkEvXNM5sW3TsC8994c/ZgNZY8YBsqI&#10;D4PH0TwajjhDM67qYhjNmD6d7bJ82TLxMcFD7U2th1VOXetbwWAUdCaA2CH8GC2O6HEA4SVgAxDD&#10;FficzBVGQ280Hzxv3ab1WcG5543xJ1DiiWLC66+7XuCOuNQXZe578w3uliNHhp997ll8y4NXDkdm&#10;unHGr7qtWwBrhlT1LXqO+U9H0nlYXR4UjqAYnzO/sCVmRp8KQ9wKr3JSV9xUZbB7NwKQVULYjFYE&#10;4A2+oJyYJuSLQzOHDh/RI8etH+hZSAoDIlcKhs+UGokePaZu8Ik/Pk7iMxYVXj/91NNIceDgQSnC&#10;+fKrd9zxKUHXJk0cZspdvXbN7r176jesD86cfvk2KtlqqQRwxndmtAAaDugI1ptvvkUglM1B1u/a&#10;ueNMZwJHDPvdb389cMBpiKeiXMmPez3qu4wcPaggqFGjusNeepqIzTOqEIyyC6IQqXjjkngSXGNi&#10;1gO7beDA/l27dO7Q8ZQ1a1aVHz/GdiGRL7nk4q5dO/Pn1E9aA+YFW6vCv6jOar2BONh0ZEZ7ET9z&#10;8/PmvjeXL4itnn32OeqWXcLipz8U9qGEnt1PBW1oYj04WqsDxeiRo8a/8aYGu8NGnfHk268POees&#10;/G37q2zZWa+wcEPpnrx61csO7t9esmtP+YHPXH75bx98aMHyZZdddvly4YS16xSsqm0BExucN3+h&#10;FYp465mUApilpXGcPFUVLlmmRX+16unsju58CiJSHloHzaw0KTRoBN5DTxAI/FESJoSY6AIykPJJ&#10;nTIqKjjx11ytVGpO2YnjogKZH18bfLRHOlZeoR17rdp1Xnr5ldVr18KsQ9CsEzeJsGJGnzEKmbFW&#10;owVR+Dpl5RUqD51qEMn/yU9/Ju3t87iHwRvOPUqgh4S7kC5eS5nIJk0slZqxMFQdNzZEdD0KkULZ&#10;hAMQbakBxPOUC8qPYodPfKWuqRE9ZCcCCs6nY8GLDU7b8+g/feedUgvjJqRqTkVQ4uNwKY2/YOF8&#10;fqLbDcg4IUsNuNC9wo+zzzmbAct1cORQkzdMNW7seBqOrHGxNN0mTKQS6YKLLtCMibaLtjEkhZ2w&#10;T7l7ZDEGhkiajIDzDJVJPPHbXNS9aHHq34NJJKvIiPzDOSdXPdwpt7xuTt1dBYXlbRqv2rJZWAbE&#10;YRR3cXfCNwwHwk9KDpQF7tF0Wt64cT9/8KFf/fpXl152Odtfzl+RkrI0CNZBVU2JZD4ecF+qdf72&#10;t4/oAO2kCJXDbZL7Fb11JIWdz8Mgf6VJBa8y8dGSSuY7O+8iYWgN+MeHgPzP//xP2AN93HTTTbKO&#10;xBMUwD3twkHhKFBpb7z+Orkgyi+usrNodzqonJcviUqHUfb6WzNqonF9pM0NG7kKiANqzgiez2r/&#10;lklNMgZReXZm+UqH4Xk/N99yU5dOnSSczzrzzG984+tkvQgA05V7oX7JsM88/bSdiqvwbwhWPVDv&#10;u/deRBwHp41GxEf/fGujIaw/BRCqVaNOyKM4T8fF4T3MnClw0ZT01a013aKyeRNJyv1HoxhJ5AMD&#10;2wsGJvV8i0UJg0g/QluoGTYFfxBMMrF79DA4Oz2a3iNxP/GYZaRb2hrUd36T82flOg+JnCCtCBF4&#10;g9isHAvJ8Vg8q1Msj+BTsqGHAiV9zbXX0mfyjQwaBQvC3MhAitgdChoaiXmiQwFM26GbYVnNN54n&#10;/aHA4rGuiBDSqszomo6J4K+pg07TplGRiIMsG6lbj2VwUn1CxxsQqD1pa+IQYlmpuLRhw+hj5E/K&#10;uGfOmMXg4+soZMfbigZNCvXaWRFVxnSBPYRq0Ttj2nTkzXAcMmz4y6+8KmpnU3v3pTOzImG2QE7p&#10;8WrvjlcrmKVBWQNsvqg2NBTIICdoCssgK8tM9Q5vvvmGMCasOVqLlxVHMDcdyVCS4OAqo5MNvnLV&#10;asX1xB+75Ktf/ZfefXrJ81HPtIsmVVQUnUeMKNpy/qFPn172iP6F9c4/bwyy0Y9R2IDLpTASCUUV&#10;FkGM3pgRDvlFfzbyyt6TNPjgfX68omfii1p65De/0YQJ21phqgycO9dm1fIxCDCXwkK3B7h2q+zY&#10;cbX71uAgh7hlj/adX37tldMvOy+/Qa096zZ2LK96ZM/2vTXK9pUePLBhR7W69Qob1Lv5phu++93v&#10;33LLzZxm3CrxL3r5wx/96NprrpHaIS7eeP013iRyZVgQOKiuamF1NMkEl+MBdv6fikDXCttR5L8i&#10;iAe2EIQSUIj9xkkdtqk/4S+GnVIvexHGR106IvgTnwnACclkFNauVadu/aeffkYhaO++fchq7ikg&#10;sObxGktr9OiUsxG3IFiIAkrU2pYuX8439bAPFVgJ+yMA/ig4o+ewL9EDc9B3WZZ8JiSNN21QVBnw&#10;ReHwqYVFn7rQr1RXGA34F5H7LsuPeI8Eyl+tYiANTYZbUEMEDQVqBT04gKxylinxRBkKH5919lk8&#10;RMfiEKgiMfKCQLz22utQGIcJA8tM0IRO4fz8wQf10dEyRLKBu3Pb7bdlBdIjSBPRfwIoLSinim6h&#10;NJBwn0kxKkyIU3mPx8ijaLpj3RHAgQ9QECElMhBrVB+oC2hUtdYp1SoaSY83bttywMBhd9zUoVtq&#10;Z+JbsCWpa5BKBz/ObVkkecrshdS4jvPdqdOckyd3LIM9wjS2ANNdftlloC+ZzIkRjfR1nqwXBHBE&#10;IMNjxIqvUPg+hF2Dg7jlxbEbqEVMcZyFZQe76g6iQa3vEjR2EUFRD8tg851BGwSYAvifWJdLI45Z&#10;3+6gY3lxXAhfrBWJASigBeEiUvRWSwAhmhq1atkF9CFuKSvBCTCXBCKydf4Xg+bpy6FRnKwergwo&#10;oSRhGZYEaYXKs9Py3QlWKwR8ssOfzBX1it7TUowYYh17i8HaFGFBtVs/UmZAUJP26ysp8la7zqfv&#10;/LRs85lZysfRFlCKKH/qE6FveYcO0VPKZq05DK7MQdxnHCuxR3oO0dsmqrB9g1ubD33RCIruBEJR&#10;l3Om2Eml09QpUzFh2vLbbzvNDekMNIKVjWx8myLipcrxVap56d2HnctMIblCtcRRR/Jue9FO6tPg&#10;ilZee/01O3LvEe6QZmNSKKRkJ7G1001OmbxjPwl2gQyZgjYiuFEZwUAJ0TfLLOQpYcGGIHcADej8&#10;NUrvVDqBYRS1xplZ39KB65ZbbhKpU5BC0SrmVn/giqz+p/XTmVeRp8iM00XXXXuNGR2j5r9ce901&#10;J8orPO+qViQh6Erd0igktRwhLLN4WJ+dOnawWRIQGcM+kII/Jw/oLJIctIawZ2Etbt0mHyHLCs2F&#10;4P1kaH/27s8wLbgrtsMLweeaY0nXyrDamu4MDNxLLr1YYRjGTxnNnbtcIKsPtzE1BgRMMQZogix0&#10;aFJQApAIbKRMbXb3LmqEcaAmQz2DSJxSop5btzrJk4xCcVSqHZVG1MEXmSNecG3NPsH7WNhfUYj9&#10;+tCw+cfLu3Xp9rvnn1q7Z/uF555f44P1TfLLt5w4eCInv6CscOqKVW07dtAlnppMJ80Lq7me+PRB&#10;gxXpEVBw3e3UrgRjtcICzAuwOMIL6JxNZO0J5yjwE3FpfVJrEYiQyJWNAaMq48MPs+oG4LJOwoFg&#10;jHN+lByWV+MATXYXBzG9UDIz0R6nTNPipJMKF6eRgHTAgNNEqvEIEvI84wa4ECcpgXfADaMx7jmy&#10;UEyA0Em/+fVvbrn5Zn47fYNxJITgEZs4peATbAIXqY508WKrRaWesQyWgSnAFv0HnUd1CUEEF+ay&#10;HSgLf8uTH8stVfpJeY47xUl+D/mUpca/QRM6yUKPK3xef+N1CW3Kg2hTl9K7dx/SAfFJAzh/xy3Q&#10;H+WPf3x86rRpvhvdf6lixHfDjTeKLdx8y82GlVbhosYpJUU4Vu/EBqMYXKyP4rUArgYZDVgmRY72&#10;HDeCcGUiVsAuvurqq7VK9C0cSJIKOBw/WtqjcU13/hTnVG959pnHTxKFPwpzWIVhSzjiuth8ZP69&#10;ofAsgy4BI1YzMUePq9x3qd3sWbPB1+cEBBlKOsOZ44RYtHGjhtEWl3DBJxRGnFaJpnNgTWwRqUxj&#10;qSP4MwhCIbKhGdZxF0nHlODwoQwwTG7o3r0pydGgAR1jKJYBaz08RXihj0UUPQzaqep3zWrywnvm&#10;VWyELWkxQbLoAwyj7QKrZ/SZZ1IVU6ZMJSKd+WCa8T48JkrDEkfNdOryZUstGFRtIY4iwoWVsMd5&#10;V+jBspEpheTkB4CwFShXEPMhQkyu2969dIntI1MMKcIW3XJ9N9R5uDgiZloV0CIpVJVutOQgpjxt&#10;Clz8OWEbEVQQs69I+FlkViI10K8WZmvoCiWEB+br6A1GzI4PqUPvAY1p7KSaSkXFTps3bURLQA07&#10;4UXZLHYKd8rX+aYQ5A4CwFdKd/FFF/mVs5uOWDHXs5b2liRN7VLsyy691N279FAKSjZtOn7c2LPO&#10;OhvMxUYc3SX+sKU10LJecXFUyAu7sKkQHHGlTewIQFQZkSNMCuKGdwiYSIt3CJusVA+Atk9sFpP7&#10;a9YIIJmcKh61NpAaJNd8nmVDq9FSaufOku7NNAd99uUvf8kysJ6ou8R+yuELBx07himaNmlqEJ6B&#10;qamciy68AMxNhGBwDTxaIZIAXusHtNA6kd6IpiE2QtAEsrADzgXiRo0a477Pfe5uh2BcUKmUFBks&#10;Wigcuo1DpvgIC6Rv5brurrr+3+4eQ+cOSKh3kEwVUykvO5FK3i++GIOrZsJxzGogMiMiNDWypGb8&#10;ilZJasjq1DldSKr+XvE9soc7lzmNGD7cX0OmGwrqQTuUhE/iRD/eNDI0AXI6eVareo2KPG7lmeef&#10;qztb1QMH8/buzjtSsW1/8Z7Cgpz8mkXrN7Ru2dTXs8z8adKSKIGGsEd7gUHgkvICGc66jAsjI0Vc&#10;y8qZ44MGDpLIENuwI2WN2BAZH/c3JXMcpZwPiR+QwxEM2vM+XtBBrxCJzEcEH+c6SBUUiOVhzfrr&#10;1W9oSYKuPr/22qvffGts65NaQR87BuWEVWSR1uYNuWo0t8zgSucmNdEgtIcNH7Z0yQfMLCII6yWR&#10;ni0j7mowQsSWDILk6CqKnAENoSxUn8NLCNvwcKKzF/kGWf4a1GLZfzV/9q1vpf5g8bJnElO1mJJB&#10;FsqKlSvY1CI5egdoxcHyEWlR5/rSSy8yDPEbjPLZYdRCfYtQ44RySB1q++lPfsKCUIBIYzkp7U9I&#10;Xxz597//QzQbTWcjinZgTtSJ5qwbJ4fUwJ9cFtuzE6CkNtJFWKkN6f6NmzbZGwfJPcfZmYwauRVH&#10;e1bPb3rs+J6a9YrqNxj7/sKdWzZ6mBwnLuMMfFzwzikxHdzz8/giRBL8YSGwPvPss5l14CV0IMiA&#10;mX1RKhtWyRqXBdig5mi41PLCpuaywA0St3gvCtKCSV5gNAs2RnNowpO4nXzHYCSLn3anuY7vshrw&#10;Bq6z8SiiRWTkI51BlVLYtJrCStT89kRm3CRnKV54/gXeoTWDMPHktllZRExFHtmLAVFDNPETbFSw&#10;sGP79lCZVgsmciSk7YUXXaR8QCvYJx7/o+WFj2tVBvSeAWWzkZP0FdYNsNi1Zyg5bgG8p2hV48Y2&#10;SDCRmPwAagmTAylND9R8QYIjmhF4I2KgIhHDd+vazYxg++ijvzORr8MFZkYe6NtPoMAGxoc7VGtJ&#10;cRjWTyIeKSNR+zWUFxgy4fFMeGn+Y+USJ+3atU3VsdnZOMF0kDQmmFiq8ZEW7oULY6auM8d1ISl2&#10;3a3RgPrNt94iXNFbnEOyKo85+SPpTSfJSURrEwkbK//CF76ol4TlpaDH3r1GtoCofQcEHOgTILUY&#10;pjTURy2WTdkIFDMI4BeogZTqNZelslGiIwvtnuRsp05YwyA+hGUa3CCgzUB05tQVFShNjbjrKBo3&#10;aqzvn5+Shbh90qTJAOgiJSM//tTTIhwOBjkt16xZczEh1obAWuYbpZs48Ei6+iFrv2aFEEHQMw5Q&#10;HbGC4LEeiRZpV8+QgNCBZiLEZKceU+97ag9V9TkaVliqvQsNmdHGBVf9ii/eePNN/OUBGR3uMjVJ&#10;O/IVnKSRkmSz0qla6eNxrIHwoBtr6OuBFBEhkUrtYUNAi+aQliH05OuqfEHC9ShqNT1ma5Di69Zm&#10;hUBNCMAd0PHqIisGpCR7VsKzg2JQiXq44rj2xsf3lyx7f8nO4j2bco+U5+U3LqtZo6Dm9kP783PK&#10;q+flrF2/VliSNYibwJqh9tV/+RcBG7EWhw1Uz8qbsJlMDWiWmloHDBykylwtXwKsIsxNm2vVqCE8&#10;KPqttpaezirUP6T2cI8ipxCvcDWIES9mATqJTsGoGsroA0JD6JLnNG26co9eOiK6xFlinie6ccN6&#10;XzevFxkFXFDDgeO4UzAAsmHT5pSzz7oRMqr0StBYR1WLX8OXorqwM3oAKKiHR7xDA3kTdTqkHxFq&#10;MUjaFLHg0GG0CTfRJ4QDIodWG4lXpdL56Ju8b37zm/E7ikRq9ua8C2ZwCkF2xHwokviL/kWoxWMo&#10;WHSeQ6eJ4YQJEzGX40cMRmpGuEMuxyFEKgW2hA4sKFnrdetJ4pGhxKKrsdw5jbIlJ9kO9kZg4fkQ&#10;eYj+oYceQsFmRL6qgwgvlJcVmHVXqqiKWqWj8mh8iyZOqlpwfuuTuhXWat61/wd7i5dsJM52wBmB&#10;wk0xiPcYMlwTyhk5mouMDgmOmT3gXiKVRbK+N990swzBiOEjdCSTDED6JGPt2nXUEI59603wNSCJ&#10;A5pi2aBsFz4MojELKomGuDBEFqdKhyyLY1N0ISBjgLj7Gai98auXJ62B7Av/F+bwOekJ+Clf1au3&#10;PgWndjvVpM6Wh6hl3EcbHrWqgVqCLGCIWFPwp2cPvSwsVfCawE3ezIL5ykkwJ/Wv1hZUpZTdMs51&#10;cPzFdqJXIzqLKKjRUK1fbQrqrQoWEByijPPexhFssREgsgVE4iveIDs2FwFqy9H2KeJUeiPJlmdH&#10;wVLXXdxr2Vo9mpqksHKfMD4Awa+gYRAU5VdaxMsCQsHbQrjyce4Kh0Tu1E8Rp8xOdxlPAyuUpGSx&#10;Ej1JVw0cGJa197HIKO9Rc+igUiZPjyW/gdOfXehi/eBPoqXcSRE7p74mNQBtFiF7xolyL5a4Zhna&#10;2Tm9JjzFTKYdCTj7MrJQLfLG0rYcWU+SCySJgDiypngV9AhxFokd2aA/kWIkL9iSAiQy4CNa4W5g&#10;F8tyfjPzQqYMOX0wuuIliLvecvNNDz74CwVXGArlUMNmNz7hiFRcWt+pSxc8qyrdyEiCWYPR+CIm&#10;pdrhGqxcwm3XVu4nyBMrduoNCQhcVkUnWWGc3ke0luTrUQjqW/5K7ign8BWSSL4njl6JTfXt29vn&#10;wCghirlExuDadVO6ohFh6oOoByE7UUTP+NVxbLLPgFg++hyaCOpD5FkwHoQdsEIeAEUus5757Kmz&#10;9c4ifyK7hLLDSAcKxoFyZOgwIJZh5MEUOUA+2CbjLzrNU0iDO526aOv6vaUlrRo37dm716p9Owef&#10;d/57a1YU7D18Sk71zeV795WXHjtyDEiFfHyRjZK0b3Fxsi+y/6NP5U7sM9OBFe6zYGlpW6CxPv+5&#10;ewQXFLwQpFmHgiNKB61E3o4yNlSYhilm+BendiLLgAxgxPpJBq84t2AK09F8PXr1VjGk0P/6667D&#10;47w0VUsEghOfcQYD/SMAROhXC0gt2LOWZoJ1wj4aiS1bulSimnixDEyKgI1vUkLG7ABug5L69s4B&#10;hXrEA7xecV0ejAfYPY+VTM2opdKAPXqZhq75r7VRFKhQA0W7dvL3HYVBo6yM3n36ntqt+4qV6UR6&#10;lkmiYvY5eqKUQCmnTCYSSXWuM6dnF5IqRXNk0mmyNpKWl11xmSqJEWeM5OQ0bFDfWZAp705WFjVx&#10;wvj77ruXJsBy5DXQC5FjPMY1kYFpcS9wNG/RcsOmLa3bnIymfv/Y4+qDt2/Z89ijT2r9suiDxQeP&#10;HKjIO1FxUuHhDUUV5VXfyzu0vVpuy6Ztr7j2EpxPBbKqABRBC44pM2OnA4qyemDC4UHiGACGZk6f&#10;7sjfF/7pn2qgA3ItL7dJo0Yy4T26n9q3T29ndM46czTO90UEjQIsGLcUFe1C6yJClCL4Znm7HO6a&#10;Micf6nHi+IvHPBNOlWUgGsxDEVoAe82WIYzDC0OgjZ9pXB9SA9YGMpGWH33W6E5dOvXp14eOVFIl&#10;hxEqED0RsuwdiLOqytgaBeN4I25Xs6C0T05GXmbw6UPoyMf++LhTgQocmGZNGjXELaQb25NqV0ys&#10;E48AEWaI2gFCk1ZAu0AUfAJoxGsUm4T9SzT4rkiIDVKQ1oOE7M4LtKHA11GzCitAI9SQLy6iuoTd&#10;7EJBI1K2BootanXMSAdENzncYi/URigSwEf0fAUSDUhpO6TiTZwAjVZmchUUVFIbKYSUJ2VSevS4&#10;0qVyZwLyqmKpo8dOICduhBZzVVyQVzW/Vq062n5z4rud2k01KXdHERrvWTPsUzo46FNeUDWv+MB+&#10;0VKBqtMHcy4vPFKqMH06o0quAq7paV3yBJocolSbhEUIHdHAOKWRWm/Urq0e1b0kO+Wm9uyW677l&#10;1lspP6qU7QULgEN8y94ZCsSAQtgTDdggqwWKs8NGHV3kkxrybt/mEHGHVKZ8QmGer4gZ6Gfxx8ef&#10;0EW0R/d0IwMdzOE788zRig9379krPyFIKwjpNMwH7y+GQbO4YV0Y4HePPvrZz3yGHZ3UeZaQA1iI&#10;i9JBuifUKnSQ3eBMJ/mQYMp6MCbkslAjv6WpnKsIunTqqIWQ0tNNGzYcOnKY15JKlidNdvpV2cem&#10;jRsUPmAxDhPBN3PmDJxELEjNuoiSTyOtxSoyctA2pqKGzSLwTtV5gwZwd8pSlZejHHpX1Iurd/BA&#10;8cmt25DFxL3HMIjtkJsIQZ2nFRqKHiUcMZ3N+jp2o8+sP85B/+GpJ6vl5t960y1Hjh9zSPzgtv0L&#10;5y6t3qbFsWa1ater0WlrSY760Nq5eTWbr1y6o327rnuOH7r6qsvfHjf+3vvuTYe1N21yx+br2qnc&#10;eqvR0LkoiDcc0zmzZjktp35HxSbBKMKB5NCYGzhBsU7deus3bqpRqzYB6/RD1AJYvS1YZMhuC46X&#10;X8PhiwoOfOoZKMMdo0aOwNTqBmfPnFGQn6deaNqMWfr6TJ8xy22iYjFoVbxKe6Ft23c4q0mk3/PZ&#10;z8x7b271woI6tWv5LgziNWrVqRIcJ+6Ka52HY/oI1FM2yAA8vaglEowHj8hZD9Eaioyt1DQQJNgQ&#10;2igU4d92jJJHVekbhdZC2WPHjzOTgK8hxB+sQ+bNJ2bKquw1ucJjyR+PQiZS2LEJEoQcEen69a9+&#10;ZXHSyFZDUqzfsN5xBkKHsGDvC6BRkoxrFEa68ZGBktiNPngRUuQtRap8otxj337oHijpRW5BXn6h&#10;BPe8BfMEM8rLjit4bH7w0PAmbWuX5+2sUTj8iquq16x79rln0GqkoS+yOzTpMyZFQqUTl3GiBaGb&#10;i9BHjsQo4YgcWQ1/o/rQBiEjbg42OFJzlJ5CVWSoHBwZCTy68pK9owBXmi0z3vOIEkaEqc0CerRj&#10;Zg/uNjs88eIl4QlivxLElWFiHwKIRZIp6eI7LTlnzFDQrNTCsKIx0TInC4aMDnrFn7BOfEe3D824&#10;3pn0zsUXX+LURdKSFeXHMzuOVqbLWzRvduz4CS0og5iE1ygqSwUQ1oORUbmH7ZGdQaFCEwWPAADQ&#10;e1oQ3jEDWQAvHHkiLCq7QB7bG8FiKLM4eh0ZOzyPouzad70RWPAhwkASBiTyPOmLfHFTo2PzGtYr&#10;ghi+DkHGp5wggnwEWN8FKETrRVSheNDQGIm4MQXnQN0tPSo9riNfMj4OHZa9EOOw65Qo1vWuogLh&#10;pUMliefTKcXsp1aPZSiWDav+io9lLtu3eF8UdTl3zBiBaMWWBmdiG8e3M1W6lXq2ZnrL+kltAp0E&#10;RIo0kJC15yUBr7vu2oKqBbg3zMZ0IKagwDMUPOhF4SxDBEZsPGoUiVfv4zyQL1pzBBLZQYIQAhXv&#10;vTcf6JRBvvTC8zw/uoSAgBGuAKYS5hYgEnlW5KbaiP4WEJNNNCbz6ILzx4QQiTCgb/EgrQ0WrCeq&#10;qyP2gozppLgYkDbiVcCdTXmYhR6nboOLLY+2Vg+FHRh2YoaCLgjvrTffhHpfRKvgiSNsigWmlw8h&#10;KLKiW3HkXA1LlHsfl1lgVf4QVrU2a0ADkIJumUfwzujkW5OkeIouD6kdZjgxBQWEtcX7VoDR4q0W&#10;+QUzEkFGZgQjJH9KjSpEJvPy2YJukN60ft11l11RvGHrpr07i3PLS8tzdxcfqN+gbt+eXZcuWkS7&#10;/Nu/fVvgFN/5ijAbWjUX0FmP5C6dahyg0KZWcbZGXFxyUWvmkq/QGTfeeMNMh666dIbWVI+6fXtm&#10;yiRjJQJfH30RZX7FifKCyiDjZBtzEJps3NcJJUIm46mR/QcMZIDyFFkeIisKDsL/FvhxAgfQUB09&#10;Kl2NwfGgWBQW41IQzvKvpI0yE+kYlAaABEUcYuUZp7xJ1poBxn2FiYDgIaJywbBmneAA4CRVlA1/&#10;bC8f+/Xj2ghz7ty9K2q6YIUbJATXuFGTdElMkW6GFT50jjLdQn/qqSQdu965fb3j2KEHDhZDLSxa&#10;6L985V/8gYQS0EAl7mhQk+ZzwIJ4oSSH3u0f+rEcbkSUlES0VUUlZJxdObfv0Fbffn3hWO9FU3+w&#10;dHl+QVV9BBwxya0oc5Lw/Cq1mpUVVK1Zu6xdayf+m7Zs3qlzByM4LoMI2AURa4YhogFBkybR6xM7&#10;KVLwAIhTjXHBIPSHp/mJL0+Gx2oXXo7LuLsl69jW2059Bc/o9oYyiJ44C5YUfna0zWL4E3ADbhDj&#10;eXPFQSt0g1uIAJCBWitk6eDYdBXe8OHKQ0zquyp0ySxk4UmNkO3It8wCNfAS2ggwIzCo8uKKy69Q&#10;HWsi4u/HP/6Jo6OsARUNiEM8B6bq1q6FsX03wpVRAEbXgnyEZbC6J41PMjJXfU7008fGZL6RJt7A&#10;oCC+lZsdn4CtOH60XyLXojs9vRWFNGwaqIF30CBogAus6D8/U+VLfr7nfZ2jbEmUNCSSwpGXMrJh&#10;o4uVjWD4uM7LqjwDxdYQ9QKpGPLyy9OxxIaigu1atmqlyDjrW7j7xRdfIOg1FAdzraOnTJ0KmDrm&#10;sa+BlHQ2kb4VhlW7bTtchwx9xy01KkdQ6dp16+R+tUUHFtnMhg0aHTqkeDfVFhFAtqPzN8BCDatF&#10;oMNOvUQL2JUUvCP01i9vaoo4cA25IXMpVNtEFTBog0aM8xmY2Ych4HTDpIPjVIBVCYD7h96kXBwq&#10;uuP221SuImyYgh1hQE+e0r6DFA4JYne0tMFBQx2w9UvFq6hO5UV/vuJP5WeUBqA6kEy9ZKpXz5rc&#10;f3gPNyBYEoUUlpbgrfUDPrUKv3bkSc/7lhyz9gd0MGZR6UdHqVdUp2D7VmLj3sjWaDiSjn/Uref+&#10;XIdAXEtPdFhGpDM9YEamAD0R8xKgxF/YKPEyY4QNI8ATArFSLEIZSQrjZCXGR7dGCx7EX+jZ8sgW&#10;4A1z3ICIOdpU+7Vnn55EXJPGTYv3Hfhg+VJRwUMKCGvkr9+6sfrR8tP69iYYOb6Ck3iWiFNBExmv&#10;aGplUjk8kSQZIyuVPjfC5VdcQaChdin5gBiNIh4ASpSiZezZ7YRyqg/8S3EU1iemUFyHPPxKSRDX&#10;RCiomheicS5DM6Ubt24Bhyi1hSOluc899zyRpT+QxISGL9QSnSQJCiDgkNr5L1gYnS/wiwJp63Gu&#10;X3mBDklhOpsagxgwCMNooJT6/u3di+YrzRqeE14g0MCfEGZp/Q3R+qGo/KhvZGPoQ81r1NUY15pY&#10;Mfqisn9VuN50442OpCk1xgbiDJQHziTCFBQC+hkjz8D29917H9OM0XHH7XcwGVOldZ/eHqY/EAra&#10;9SRhx4SBAPjWDCaqk20b/nzO+sYDaB35CmU6kqm+JMthNs+vUetYRYXwoDi0Zrt8tK8273AiN3/J&#10;0cPVepx6ND9v7brVqVps+XIWK0HPvYCeKHomZ4kzG2T4ZCfhT6B4BGRqW2AXpLjvn02qv9RGKceQ&#10;lQ/FG8MGfzrEjsggRqmbf8p7nJMXMHG2Tnws6Clqorwq3wAFZiM9vcgs3OUVGRpSiTjA2FjUXNSP&#10;kNGrr77iaIvbSPEPXDj+SX8YgcZKJcjbt0M5miNfPA+PtLjiWreMw6ABHcgYNnyEruHsU9UZwAsy&#10;48eORdAR/AUTFBYtFVCz94IbknxxNMFEYGgjUXwMjDQKS5zVGVVkTDwvMOQMwT6wgKpVMcQMBaHE&#10;AU8/EiFQE4kQ5CvmFsWpcidhU6N1ASsYJDLcMCuySvrQT7Qj+WU6rAJosAwOJAsJTlMyBi3DsABL&#10;LBo5s38PIk+zO2yAMYSLXRaFS5UXKwiGMuEIGU3pT2EiSktmC2E7kAt0tuZMDIVHbUyePCnL2ayj&#10;S5ClILbQn92hdm1b6Y3U2yJV37SjvbTlViwY0tBouBENQH2NmrUQgbovQvDktm3RcwqiZvdDhwmP&#10;JklGkUkrjDS475KSrFEjQAFYwQUd6UP7FcTza7PmLZAj/qKQor/JdE1LKyqoQyMgLbzswLhSB+KV&#10;VKU5wNDW0nm4kkO2n1o8OBqSVUiiJZI0fFCrUhPL8+DlqN2nGqN4IbIaBkeiHoAFHB3n7a0n6jji&#10;6Dp22rd3PwnrhFzK3aYbnHsBpshk9J5JjVpKjzg5DdfUMHFxxeWXuxiQaLMADGs6o4EDaWtTMbuf&#10;VBTSCi88uDLMxI/+GiwcgceoIWIWhz/qw49yOrhBBBIlTC0sjC20pPS8W/fOtevIE+e6UGbWgkXV&#10;69bRiKV+lYr9kuPlRw/t2F+0fduZ5541a+bMMWPOe/LJp848czRWjdMLpoA1ayCvhebkGhGP8b3e&#10;ePMt9INmcKuOkeghhcRLSvxKNsIdjnC4FcnxgaLdDnq2x4gx2AujCuJQezACaOB9mEX8sKCoIRVt&#10;N2gweNDpyH72rDlacogquSReib8/id2//fY7vKU1q1dJs5mdDEQbiMreRUSMprFIOiSbU0WY3S6A&#10;Bf/aiydtzScIFVNneYFjNB/pUXneKJ1eWrIEYaAT7Gl8+7VyWwjJGeadlycj8JgSY5XayJ89ZHRm&#10;9Z133mVZ7j7R2FENaNOmzSa/+66v6bTvUtQ//P73KM/5SulQZa8sPpcmnHvuGDnqVOXZvr2/gpdD&#10;l2iWxEe1ipHUulgxAUeioTajgS99Rn5hMLQOf0SSBdBYPocSUqlHz3QuwWaoltTe7fhxZ5vWr11z&#10;6MD+nKOl9WrUvCS3cHOVsnU1q7UaPGDu/HlNG9fv268/kRoVa3YET0xLGAVr1E8KE6zMATOaBUCh&#10;HCyiePEv/eK/7Vr+FRcqXbiJ4RlKCD0ikP/lOKaGGysPq9MXvbFImQngjdwmpmKnyIvoCwC1IAZK&#10;EZqwo2gmFD3iqMOsI5E7fipkKR1S/vy996Wqp27CvqkNnXL2XUU7MDkRg3yBiLygz8AN2fmQJiBi&#10;6BiCD+ioRtMRl2DoMZRnZJZKtPGmIYhIvERMRLEN5NqRMJHHyHRI9JjlEY4UFWgb0+doAwHQNGiA&#10;lmLlIQwbIXlDE9Nwpo5TomQWZBEZCNcyfBFszUtgAXX0X0fGDD1cxOGW2hESSYfV69bBJzowG4Tc&#10;sgDaWu7TnYqJE9z43qaNWAo7MZ0c7NXTsW4VCkR5KpvkBHXuZOO+azHwCCDuJFWEpuLTyS074slx&#10;OslTBrI+OyxKzcEsm0oj362Q7DC7chJfxxQwyILRzQRh2Lg1RJQyFE9YRVHBSCZG9aCfaNUuogqD&#10;DRtlTkQrQEkEmgXWVEuenxU0RlrFvGhpyLCh4opk8EM/f5Dsc20YRhPeAEOhdauV7j2lXVuUA3ek&#10;YcRXARlG+KwkuEQInEYCzCxmjHwMdDNoImxIOFonLcIKJu/SDUldu6YreeboGnBClsiBf/tSSBYH&#10;HmwQ/TACCDsrsXEaEWpGjxolYqwYJCWisjt5o9A83HcARHvoQQTMz78MrX+M1wABI2B5U4dFbwoD&#10;RitkpoxtIsswCD60L7NQHo0iFZVF3Mt0K1ixeu2ZF130xri3WtWt27lWnfU7Nh6vW6PsaBX55sOl&#10;KXDqakF9wh566Bd33HE7sAMCeWVMBhN7SDm+gTjjOqviZRlKNrpLxRBnZmD11wleoMWTfpUDUwvK&#10;donS6jgmYRx7CQlOv9JAcIS6QB49wJGhuCBhq5EJEOF+qTnvvacZkm6ZzC+YHTx4EFKpVas2K9Yh&#10;MIfftSxhViInnE4sJzsjv6r8NPqcOCFdkacUc9So1DWNXeIBREhT8vhRAncKo+nqSfgAMjBGui5M&#10;MbCNQKuVx3FvEAB8U6OrzM5Lx0jAKqK7Cf4f9Y2QCF9s7/59oKA/eRT2UUXy3lLi93/ta5blbmbN&#10;Ur/779/h602dNlV2A6kxzIFSm31ei6EByJG6rdu3jRs3lnDRxBA0WUbQAHzMf3Tvc7CLFnAcKZqD&#10;TDTpD37wA6fQo5x08rtT3hw7ls4jyOz205/6lJjR0uUr3l+4QOK+4vDhxlpc796zNq9iSX5OvzFj&#10;nnry8X/+/D0/+snPQcEmAU66hZwyVBzmMmwcBsbbRFgce2bExZmP/yltxFBDnSw+YJG2pQ4R0H+p&#10;5+KZKBULlxbPYO9IqAj669alwJeacexRqpbEAWeGSUgHuBRHjgo9AktiQ5e2DM25OgyBrcsIQF7n&#10;f4LVYXgEt2eXNtipMyYsgAzvnvRElCQgsYiGGMv8EnBDhdCE3M2INqKDXFxjTEJZA+kTF1AiU2Mi&#10;XB0BooMcrYP4fE7EZNHdBiCPtIwD6VxwNgFad1SI3DQmZwg6jE8m2j7G85MNHqdqrMcu2Fm0JrCQ&#10;Gj63cvg1HdAZwa5ZwdgA3SsaBkw6g9+qRFv6hOIRno0sHRApj1YUR3DgQg30ML/G6ipuDZVd75Ys&#10;icICt5puILxMZFiKHJw5WxxNiorUuP322yg2ilm9iAN5UtlEsxNIZgFDcUgE6c5D4uCHP/wBO4/Z&#10;qNuYfCpHM0owvGyBnvPG1L6Y5i1MlQVmjHqqqHmLquUIl8GUhlsITCZF83L/CJoCLdkLCqJE3nc9&#10;6eYtQsZ2Rp05mo1IpKk9k0oEupSAzM9XdvTC889DkzEhhSYwr5ApukrFRM2bQ1kU2jlRgHdoEWC0&#10;HSuBrDjPAERGgxc8lVTgkCG2w97X3VGbADIrGQ379qpAi/AvPJKDkDBz1ixLFQ71FQ1c+JjyylbC&#10;jbZrU6Q6o5mpl519hVVnX4wnqsVcgcpK/vqYNgI00hMJIdE4C0GGWmr0bEVjcGElsOBDz6BwlpBd&#10;SBls2bbZbXtCsMuXrxo0bPj+I6VrN21wZWmjAyVValbdXH7sUGlOuQ7iNQr57nJyzz/3vJ2qBzEL&#10;2nPeKI7Sz5w5++yzz3KDjGxFFk7YMjN1m009GE1HSWNnMjbZl2Vl5445F4r1kddQg961HatCb4Rz&#10;oAM5kWz4FBxYA1JHnsewYIId4jQbKRdZcJVWmAUkJd2dMHtn0uSBAwaosvFTXJpuEOClQqDPgJyY&#10;dCDkxAnoE5bWWokRqXjHGTvbgTKwSqK+Xz9C1beibpkEYAn5E33DYghEcEtweiRcKtW8JYXJYgRY&#10;wBSexPtxZsY2/0MbRUiBxdGqefNG9RsUu0p95erHHv19x/btmYdd3JW0ZXOXjp10ORs3ftxwTSaq&#10;Fb7zbrr+YPbcORs3b1uzdsPcefN3795Xu249fXmr5LqUrkbbdh137dnnrp3C6jX1E1QpW7N2bTfo&#10;yAg//Ktfffauu6AcHO0HiZOYJBpDgGRMLYf79t29a6frF/v16b1Sb6hLLv7dbx+5+rLLpr47Zefy&#10;jRhtX96uC+rXb1ijWb2K+s1OH7StsKLm4ePFx0rGjLmAtotWQ+jPT2zASI/wAqhFDyhOGLsvQkOp&#10;CVBz5zD+ajs/UENGvoKADALZwEVAB+lnqe/0il8j4kTGEehyy7zjaJEp7RAmwCf6SfEniwyliMdQ&#10;AM/SRPKNt91+u05xkE0bMcCd7CPIiGZwQ+7hHNgsOWJrlmeR//bt78Cb67ZSKKl1G3VHEE9yaeDE&#10;Plq6dInGz1Sdm8S2bN3Gor/3vvsEtYV0XItStaBqaojg4vPBg4lgos3GzaXK2QlMx0QcqE1X2pw4&#10;zo/hwSBH9AdE3ry/ZFm6E+HAAWJObO3QkdKpU6YYRLALkPGVouSrr76GiGSnk1b33fdPc+bMTsnb&#10;7MgwjyQ6HiFWpB/l8rCmHpo5RiHJCVmJvV9wkc5Mx7bt2OHw2VPPPMNId1cQ+okIZ5iZLrpWeEad&#10;VKkof2fihC5du0x8e8LGTRtcLsxKnb9gnkjFnZ/+lAoUxyxWrVgxwimfNm20ZSLZ8ZErEhy8A0wk&#10;Cs5WgtsXLV5UXlEGgArDtFmSL3PFkLuU4JWkUfXQsH4DG6laWEgF1qtfT+UZ/8ARk/HjxmlZomuD&#10;ogNxdPwMHUoZ5Szpe0rCHeJr12+YPnPGpMnvLl22fPKUqWPHT1AkM2vO3CnTpmkJoTfazl17ig8e&#10;qlWnjqz40WPHxW40rbPBdBV3bhXuhUoKJE1SMLOAAkCEJZyCdJNWNTkVxXWNG+uqlI7ydejQu1eP&#10;01QK9evLleQw8S9JIpslCmAWG0ahOUOk5NAR/9iCRUW7F3+whEid9M7b0IR/sRvSpUf9RACkP2eX&#10;3KFUtFEXpdYjXB9VUZbqNWoiD4JCv1cl5jm5eTSBbsKKF2QpNE6lexSY6bp9Svv2iO0Pf/yjUhS1&#10;VORv1I4Gf8FINHWlIyPUGZG3jzBXqkkJXpw6dbokprydYyEqyojIx5943KVKcBd9a6K4PHJOpBAS&#10;patSIHHZitwcd5QMF8lcvGD+vFkzBowYfKRm4aBBo/cs23Z06/6SnMNValez8nenvrtl+9Yho4cX&#10;1Ksx9tWxolC6wUKWsib/1qxfj/f7D+g/b+HCmTrtnnu27iciT0K1woC6XLoc0bnff7r38zzU5s2a&#10;+iewRtdiWBiBDnukaeDCgrPLnLpiSVlVWOORhO0CGojTT8Dxk04yuJZg1N+2bVtscPr0qak9Uv/+&#10;KtHIjMhZumBX0/pU27yjyHERt8s7n+tAFUZ76603uR+KRekkOJWtpDbwIHKF8bBBLTIu1YQCllw4&#10;QN47yI9PIYWYigy3tSGViDpGCDo7PFObRcVg9dO+/kMbGcU2WD0HDx5SYuGMgkS163z0lkJDqg9n&#10;zJwlJ+kGa80B1m/cNn78O7t37S8q2qPwNR2S2rSZmGUhgh26dLTNT/r8tttu0c7d3s4cPRKvKsAd&#10;OGgA0+xXv/q1jGucvPFK18pVrWozRLyfKIaIj3SC/bARMAmRpEPro3944tC+Azn5OXlVj/WpWqt9&#10;YcNDuXnnfunznQeednLz5us3ry8pSZeV8eo8T2wxcxgpaDeO09LJrADIYwEhcXBhawD336imC+XB&#10;pKW9SBA2MulP0lmqMSNrGvr/Y2rGjixbdJ7YJcTtQvjkv3SSKgfhN9AuElGuD3CTAmdL9MjpTjZw&#10;di1NOkRFRjN8EJMlkR3sWfRKDDF8inbuIlgPFBcjerlAwkVV/U9/8lPgdfuLztxaPepil2U+3PKu&#10;YCU1OVb6TMSwPwRpIzrsBYyGFWXlVMW5d9cTnHf+edBhCkaT7TOFvLEkOt+Z8wh6iCOJWSnktUiS&#10;kR2Hr7g7IEl6ipb4le97z913E3kIBjDjpDfxR4qiRmQQlpdJcRTgYz/k5LF+pzkHU+CcDTnCFz/3&#10;3HNoHt4wEidNaG5K0ZrZp9ZPkRjQ5eXieGxw6yHIqDoHYgSEMQx7zc9Iy+MZ7GH7ZrckJGRGz8eV&#10;P2PfekvAXWMEjq/j4XoKX3HZZXgJhfAYQitDvYvv9O5g1KOZVD1Vu05KjWQtulGg9wBrbR6Ogj3y&#10;QyWkqYGR98DV4yjAdd269RTmEkB8Zv1zNfoEXgefrY2xMnXqFDFhdrdzpqwS9+ryoa02QjpRdwNW&#10;cWQQkCPsQ7TZV7pKFZroCn55XgoUR/Y+PCpmOEABC7olTZwZkoRDRS63lRO1X64dnwBSoB7oWA8w&#10;yGV0hkxLYmHhSDWZndC0Ze/pZujmNYIJLYWDTmnfjlrWnsjItswESvcWnnU2Eck8D9P75ptu8vWQ&#10;uR9lsTjkz4A2dcQ8/vIFSk89+aSyezKM/8a9Q36I8/zzzneVF3FMDmBSG/di0tGO4A9c1kY4IFQL&#10;YytIb6fVugZJ0dqCefuPH8FH1UrLNx07UJpblnPwyLFd+wf1GXDoYMk5Z58bDjqp0qNndwa3GKm9&#10;q880ssbznBXLEBBzGuRg8UFWge4PSqKANDIreDkOVCFaKQ8USw4gJOIeLxgWpqCeNGO62XIEMP/y&#10;ZShnjdXUIDO4cOCE8NHpVfcs0zHOGQ2fuesuQUIVRzpqsuCJcYUtrEZ8BKRw54t+ggMTB2ehClwZ&#10;B8mJWTE6Uhr1Bq7DMgBz4gK/eAAt4fqoc8G8vkhMee/5yOJHd5Kwwv9TpA69eqigZt1+AwYg1f3F&#10;JVu3F23asm3ajNkvvfJaXtXC9Rs379m7f9acBU0bt96z+4DSmxUr1rZo3nree3PuuftOtYBEBo2t&#10;55VT/E4gyuo7nzR9+kxHsaoVVtW5RBSOEvckh12Ann6GftUasSDCNGIvwIQ4QAEavMeKHAWrb9/u&#10;lLmLFudX5BaX7K9RWH5aTs0Tm3bvql3Y7pwztu3bJxLq1pXZs9/D0viZdAgvnnRDzRHqCYJGxNAc&#10;Z7UUIEVB1yditPJDwRy7w5moJPKc3sMZkz8stU8ox6xISQKMt2XzljffeEMAl8P013yjv5xd5gbZ&#10;6erDH9LJlG/ECoNjbCzlICcUChV2yQJmi1r2aH/HvmP66VQLtgKkIOBz5odYWapx2rYNDfXp3etn&#10;P/3pmPPS1SZMga997X7PkOBu+EYDQ4cNRayHDx2CEURGQtmpb2XuXUrO+4/9YjCZf6QGGliaLMYe&#10;sExXDRs2FC/pwsB9IbWZFJ43EfniGVqN+Nu9a5cgrXMwlI2qa7wqj0VPRE8gyAI6GFRpgk/IUIEg&#10;csHDjFnE8MSTT1obgJgXoJxClyiO/nKWZDSkbxxyHxxwOPIWjmMA3XbrbVaOt2lTASbKwLckFNEY&#10;kvCTKkIwxiHvooudLQsr0UYI5q2xY/UR5iFBupYq6uDIUO3J7Y4sxockuEmV/KJbDQKUnwjlASbB&#10;ijJtijCKyhG+KfgHh6tK1Q6Vq5okb9Vk4lg8jOvt7XStiAqpQZT7CjdX1keQnIFCk5DFSvG+8MUv&#10;qBcA5y996YsgT9FGmCtifZHKDedV8wUW8Wuvvvb0M8+QyE5lEr6OJeG4KBYFTDoGeYeVTSoZDc4k&#10;pXQ/mzIlJflSPU5ebuDL+GDLTJauII+ilQNbiriMgCHgWwZwISoE5sxV6qgybTri0V0eHGh0PKh8&#10;lJllnVdffRX7DkjlEVNNf7qs9sOWBB9lE+skHw0LfUD9ifxrbWqsxMFYUR4WrZV6MJoCSLkZEEYG&#10;sIa6IiYh3IqnIhRmfOQaJ5HJzdTWdv8BmnLu5lUtu3Ts3qFz/vpkcRwrP5ZXvXDP4UPLl6267rKr&#10;5yyYd8P110kTvvjSS4MGDrC1I0dL2QGK7/0EcCPjJgsDGXdtpODEli2MNlB1ShflhEViXsEYBgEY&#10;ImBwpqIsj6Xui44xWB4J6b1PPnnvTi/kO71QwYq1UyENljdMUfMsVEFFxEDF0pcADgIQTceosUQ5&#10;kIhmPBy2OwaMlmPWQ8KgWI6U6CuZE4eKGCKegQWcQqfiStD2lThFCvvsyygqjnItPJXaDTdvThyB&#10;BrpNXYgq80b4wW7ZtgeOnNi7/+C7U2dOmTqjaPdeRWOlx07U4/M0brrLYeQKJ2OqoTnhUUcEFHnr&#10;nlurTnWUKomnfhRG5TyR3YaN68mvX/7yVwSKKvFVK5ZbjY6W//qv/0r9Wv3R0iPki+fth5Zi81oM&#10;TlbNxZtB2cQBpo1WMSCVeCAnz5WlRdvdZJRbeOLwRU3adqjXfPLhom15VZYvXbF157ZFi+frMkOw&#10;et7sAAdV4EJGEBYmjYMyEAlkxBCayA5RdYh4a5DIR1EbpSyp1Grr1uinG9F8b7BrJLojTZrCU/v2&#10;QV7E91PRSJLd7M4c8QEAwZNZUUP67ieorj/PSoJELifCwTDCss7M0oO6gZBlrixDRhje4QDZI+ki&#10;w5oO50T4FfR++atf+yTUJ6GsNRn1jM/JqX+6716b/eD9D2QO+G2sM/fM6lbOYVLxhTLSYZcmTZxD&#10;TKr68cf9Svp7kVP6FhNbju+AIfa0QrPwwO0Idj7Mc9DBIOnQaLq9u3bjJo2FaKxTSITEJ4idM9Vd&#10;m9tEjFqJQdxaTZvaqdotPB9NkuDOEqzQpwAA//RJREFUahmG0REjyo4xFZaQFvJzzHnnQ+KZo0c7&#10;mu2QR3bO7mhUq4MhVyxOjDMXEKQF0GpOpyq3efnll8AfJ6TmDiUHuUd26vkoSY+aZtiIw87hNIeF&#10;GO3S3YiRX9VpwXRWkWJgLpgdeXhZJAPQm2uuuVo5KM2dMnYN6lPq8kLemxdBEtNJAe/fz4ezQcE6&#10;K7n6mmswuZCaQxFSsw5LvvTKKySCxkVERmoDk1o3rYYFnbyzQx7t/Sr2wh5XJXTllVfJg6ENeWlk&#10;A2iUNC0Sx7NYr+QLIFgeW4GbZVTmcJOmTYqL99O+iNMiQQ97cmUgHbXAArUECARiTpVcoS+uuTYj&#10;vXr14ExrD4q0QBtfI1eRHG+IFaMxTeAI30EBaEjP4D6icPPWrcgsFCSJQTeIiF500YU///nPunU7&#10;1UE6ZxJ0yOSmR/80RaTiQkjxP0fhPmSV+DCKNs0Yn37Iv6kaP71k8oGLbuvctQvqJQIRJ2PCGTIp&#10;NMZQqiLO9DS8YCuwQtKQjtFwN3JV2kcWGR/WtHWaPGVyk5NPQsPT3ho/qO/ANoz74v2bKw7vqVN4&#10;uLRs/5qiL3/9S9YQktApIn2iUQL8YurUqrhjR3zBpfbrqNGjHCQcPmIEWUo4R7QNflEa6CFdUxOM&#10;X/ziF0EMGaPMqEvKiKpBiCP8DgtxjkJTXX91DlLxDoOV3NC2zpvURiS3CpbBdAwaOkiDVJRmyzzF&#10;T91xxysvv0IpOhmmDPXMM0cr0SQSDWVJceAM5cfB9sgcG8qOcC6hZxAYj2PFUSrJf7ALSCF/2Ar+&#10;GtEj6PAMDkqLPHo0EgpYhmRAnwTaf2gjWhGJw01+zQat27Tbsm27q0kbNGq8Z9+BksOlVatVd/58&#10;y9btOXn5zZo33rhhZcNGPPrS8gpFCvpmVieUXSFs20DPF0GsUSknuk2+mHXXrh2kj/ElfnEL+bh9&#10;61ZsH3IhLBHxRw6+XwkOhnwUDbNVs3hOQmfx7v14HUwPlR5qVLXi/LqtmhTUeetY0d3f+tYZw0e1&#10;6cj9aL1o0RKKF1wYOOxZhGXeaKmEvJhsOIS04t+k02r5+SIzgBsCvRJqlQopDsrAgU8iC/UxL8pX&#10;qH2Uivlhi1qi1MkOsjVOaTgaafs4X4oST5KnUTr110J2sGBS1cMkY2oHt2GDm6WEoWxHYAGaRS/R&#10;CukZFzjS34BPM7Gb2FO+C6Sio2HqYmZNI0znDb0lECxLzLJ22hePOb3Dl1ci4Yvo2zrVp4rjz1+4&#10;QJNH32KyoRWwwrEoUnPf884/3zEFONV0w7dE27h9DDpQRYWUlhZqwCVOZRnMMa2Oo2NtVGekV36e&#10;Ez/YhIZmP+IlOEIV/oLumUhW7hOLR0igSuWkznvr1zPikIH3UAZK+MqCOdmWgWYcuD50qIRYNK+l&#10;gj9yx7eeDA1HUAKLqwrcyetmnV490+FwOXZQjfOkceM4wBJJJkUwvp7qGuRX8/IoD/zvzVNPPc3v&#10;oTkkgWTONLaPbnKipqbGe3Zka1u3biOpqa7UOKW4WIMABGapiBANRBkhnPK5BQDsCEN++zvfueji&#10;S2SUaA7Cffu27XIP2psMGzrUBQ0UiaWefdZZRCrbFg0gcrXF3sgsXnbZpYBG8vK/NS6jWhAb7KhL&#10;YqhSTniBOkfGqrm4dMqi1T1ADf/mT396BlFFp2A8GAacHcW1TKxDVO3wX7Q4Spcr5Rd068YT64ww&#10;ePBgC78yeYDGBExlwZlgFXVQrqLa2AbtCHyk7iUmWSekPyuNKg2YiKTdfvvtElk4N4sRVUdIVKNi&#10;esKRC/XX4hYArv5FVriywOFj2kj0UomawLU2Dwg7MWOWF4DTVLqWdUKxvKQ5Zs4kOllFoOSvOCso&#10;NnwmC2CstOvQfvbcuVdceHGdvIJnn/nTtbffXOvwoc1bN+6TQD1yLLei2q4d+9ZvXuXIGgF4DQ8v&#10;N/WRc8mWAmdSCJy1uaEI9SFTGpBaaC9afMGFF1Ba27ZuIfTsmlASvEo9cbLCFtSOwUESlqNlaqpx&#10;yCpg/YkNERc+RUZWFRzaJjdYgWDoDDbfSFoE4xALSoFcpIA+69erjxeIGaUNunswLt0kiWXciMZU&#10;TSUwme8LAnHyhNwLfkQYYRF6wTI7IJq6oV4rIQY9HOmeuO0Cy6gYAr3Kcw4GJxstJs4JfAytefd/&#10;/QENQ1ObVNdSlZe5QXNrkaiJANt+V8hs2rwFR/FRsx7e+5xjP1hc0qqlutKSbdu3uATXJZ76wx87&#10;Wiom69iXmQSCr7zi8o6dBA0WbNyUAuh65OgvRwgCk7lEvbNm3gWKxfVHev2NN7MLUcpRNqAQN9La&#10;3/zmt4T48YkziQDNRogm9k2btXhx7MtHSg85D3tSXtUxteuXlOYvaFDljCsur1GRX5afU69OnYkT&#10;J0ms0WEYAFAQN5lOPqayiN27o9cIcISdi7vCqo2uZZ+oITwc9zEjEeD7WH4oIBuf22x2pUpr+CNr&#10;2B3q7MlWbIyw0ToK09hCiF+CLdXgfpJOijSgE0JkHKYlR1TdzJgx06k0RIxAFTESzZgH83tD7Go2&#10;5ay7GZUfMv8d71Cd6KCMg2LTp0+jq1LxTM2aYs03XH+D8oEpU6cwou+5+7PwxUrCewTxT376k+z8&#10;9nBd0oGLrEF/KEzAk52ItohU5yudNhs3fjx5zUyzBX2vMZiSaHfW2Y4jDpqOsHm1H0Wgr7366qRJ&#10;k4FdG283PrANVV3bBoAzk6kTjAfLujY49JN6Ctxyy6TJk84++xx7IaRE8xSqi9iYV+JNtkZFcr+s&#10;lEB/flFHUSyCDFQ1fCTExUUnvfMOdQJoIT6Ei/G8wYk5R4BV32IY0QJqWHhKPQgFxny2uzgSYKl4&#10;jFkKZSgfy1GH3kCuZ9h62BJXq2RDlsoTOnVM15dI/KZbkfr0QQkegBp3kaBnJRQy+TYLvM5bQhav&#10;HRhTt8oNG6yQpqeNeEhMbykcVyC6R9GxeXV9Ap5sZAsiVvQXd5cRKaa+S5tH5cIO6pMkfk4YP97J&#10;IeIVxhH2+PFjiQxEQrtEJhjdmg5CLQMe/cl7msCbt8a+KYswadI7cSqDKCQxCQ4WG4ygYQOCJAJj&#10;92BSl7KTYtpXEtHiXUxPsTW94UeMHCn3RpFjbY3XkJ/TW1hJIEQ4CDzTCZ90qcEhp0eIM3lrOKlf&#10;r27W/LCeIhflsgSo67uwp66JX/rilwYOGMiq46PrX4DM6H4/aZrIaVX6QOiE3uXMmS6sSev3jJdt&#10;IjA6klhjgvDq+vXtR+CQv0oDkBa8SytaD8HCCIZoqCFAkY3SwWQ15edTw6AngOZXmKKuZ8yaWbx1&#10;Z4P6jQm6BWuXlzWrs2zhgg51GlUvPrpf9silLevX6jv3jQceAJ/FS5ZWVMkVtLj6qqufeOIpSVna&#10;OnHuoUPuGlWNmfrwpnSODkZH7J2ERNu2SYtzJS2JSgZb1h5EoB/miL9ijWT9d+tmKOJeRAG5gjNx&#10;R+6hMd1pQY+9oGeZq0RhrVWrk1Lb37lzV69aTXkwp0T+iSYJpHSqulYttfhZw+9OajJ5AngKQoHU&#10;xq0qjOywjwE/FAmCQWNG4zOw24zGvyGUPEn0gWoEliybVOcPACOk+C5xGl0bQhSHae5n3p333J1b&#10;Nc+JlnWbNhSXHNyybWu3rj379OmpVkfP/CGDBx0qKeafHjywr22bk6qUl/m5e/deeG9/SpcPlqxo&#10;0LDZ/HmLDx46oPTNDSvaqSnhGDv2rUWLlqd7iA+W6BksaaTLmP5ch48cbdS4qTY/V111RauTWs9f&#10;uNjFHXXrN6xaUO2yy6947oUX48yE/pfONhNtSPbll17CFXwXHAIBM+bN31m8uaR0X42qdbpX1Di9&#10;oGxLzda72zXpMWRgg2o13Ke4bbPDi6nuGYiBiRRmRJAyqDmu8KF1/MoCYpaGpQ7ibAdoDs/0YwrJ&#10;X+MkF4b014+polBC8bkvhueUQurZeZGsV0dj157GgVAPOAJJBT3/wotKhgh6cYXKC04qzQQoxGNy&#10;QlnX+v44mXxXPU+urVu3gVuNNJcvX+bCHhjFKjbIQnns8ceHDR9+zz2fYwTsP1CsxIBkcPGlK1iS&#10;QZAuFX6fVlMho08KfSCdo4WEwDRpLi/9ox//iDh2fw/lTaTyquOsDyontclKi0kNF46fcBVI2Yly&#10;DsG0qdNYOuoj2H0EEPy6c3PMeecpJnUmzKUvX/nKl/nWArkpg+12SPcS5eaqLiOaMv/9JC3a9IXT&#10;A9SJdMIIvwkna4OoECgVNezcmQImzZtDInuWbWsoRdqXXX6ZpLf6C2ensv4LHWbOnEFtONzO4Fiy&#10;dInAo5I/gxwsOSTrghcshkMjVSu/wr4h01kzQ04fImxC2MWVURQzfHEBIYL7Ev5r8jL37QsgoEN2&#10;BmKg1M+74ELfXbZsBYbfum2HO6Hpj6CQqCNKBTLHUsc8+pgrc9GFyaRFkHCHIQkOphIupW9IFhtn&#10;EKAEfrAiRtYGq9jFj6tXrVQSPXzYUCWUGm75PDNE1in/FbyycbcPO0lGnpK2YoOIkPCNzgLUvDdI&#10;LhrKkVxECSstuuG5htyufcj++NKXvqRqiTtF9kW0gEWF9ehgm41+TuxuPihT+pKLL3JOCxifeOLx&#10;xk3TzVVoXyCOjiCnujFMXNVYWuqc9VPPPM0tLj12zFlX1icxx96lUKe+O1lVYeqF0Ls3t++uO+9U&#10;3xw3TGIhkKE2HTkCPRJQjj2F9ydMEDNEgXEdbegkC/OeeKU//ClyJ97jHXr36WeedvwRAhk34gGk&#10;NusKnYtBRTWEtRmftQcFprBTsMLmRmZGUEh0MAuYklaUAVBcTHpizDnnvL9wcbVaNWfNnd1GY+iF&#10;i/YfOXHhuWPmvvVmz+ZNV21YfbhetSon8ncVETiNdaXq0afXoNMH1ahW490p0zQvwSgkm9WOGDEk&#10;i21ercKCo6sSh22BmJkI1mZr6NmvqZFddvLS55ZKytM9yBJG0I+Vw2kcAGdjRRUJZ9fVIQ4woXyt&#10;abXhsJdZs+ceP3ZCWTkaPrVrF9UTPHWmqpZ69IRIshO/+IKho57CJ1xqwBTGBBagi5gtS5EfzMMG&#10;IoLUA+xUEUX0jFSYgFiGG+dz9I8UIzLBDsNNYe4wFHA0hvIkIEdXoXBAbTkdY6hVry5r99Hf/6F+&#10;vQbQ43zV4veXv//BEkiFYLvFRQSNYK7DGqmWSVFTI5HQQjGK1C5oezrJcWD/Xra2dOiECRMdrSXV&#10;O3fp2rBhas0EOkSq9TnTYClWIKk7oP9phw6Xzp41y06ys7HvgaPpNBLWFdQ5DK1nZTs1YJ4/fx62&#10;YVxgKht7+tnndu3cpv4451h5/xoNulUrmLvnSJOR/foOGlCon1RelTdff6Nh48YwZIdoi1NFqqJR&#10;5YZgiv/J9Ci0i45VEXoG6+iI85fuUagopCOH8dfCBX8jjIBozGLGeMb2v/rV+wVA1K0SZBx5ueCP&#10;fd3zUIvCokQSiK697jrSQc8hvMT8xIGCfpYa3Tgy0km3Gkfxj+pYRcmq8FVUUngR3nHdkT7z2eH2&#10;6uhbKgLnuxVUWZ2onbCVXKvcnIQTLOAWkStpXpeJeIwFhA+pB+hzmGaQVhODdch/U8WXLWgTpXIM&#10;gd56263o7Otf/zoT5KRW6cocBVSCIVhMHxbWKJkOkoL1yIaTBKeIGBXSYTIQMALUEoduJNLUgqDh&#10;pqj8VAeBQtgEjlISWCCpnTk3y1zu7tyxswgLMbVYmriad870cQ7RpSefuuNT4lGyEVSdVqeuIHPd&#10;HMEE75F4R3LUAwCCMJZLh2MOHoxf7TfqlaEGUyEbjMdc9SsWIByzGFeOajf2frLBN2jYVQPVxQM0&#10;OvERtcLGpBWiF7VBcKYtGApOovcMugrWjWpX+PLdqO/iXGJ7eweKrJt7L39SUkVtEEw2AilMTmoA&#10;JxvQaJAVfVfjxgSShaiN6LzRuKHsaLGpSIahRnRlaqcJIQ5GPGzXcekXKIFGMhFo04suMilKCzTB&#10;ZuqEtn5DItRFi6ycROP91MjOacml6YLjMTtlEmtDwIlM5Rup02t7fTGIVGvj01g23UADoXYDRnW+&#10;ADLJZRneRyCIXML7tmBhGCpO3lCckIjM3MrheZ8Dha+EMQGqgBmXZ4KSxRjf9iu9K1cnRHYAFsKQ&#10;B+To20t5e8zn1u9bBC6oMoWBMZwSGl0xoSptKnzSxGlHGlTfXbS937GabfKqTy7bXK1anYq8ikXL&#10;Pmjd9mR9g55//uXspHDKIEoOCadXlGvg+dYlF1+Cbl2ELfRN/tCOxo/jUxgZTKLbnrns19YsgyZQ&#10;cGFtAIU+EQACRh62Cbzu6mT1WiEKjO4SaugnvP0O9/TSSy7t16+3rrWaZqi5B1UEYDqAQirkCRDB&#10;bPQJY3jxoa0EMdAu5ooSULNE3QGMIBtPxhF1uPMnZnEKUXTtakCam9RloxiHysw4pa7NwkWK3p84&#10;gcjJIuuMqFIk2lNOpM9pg1etWlN6BPUfFGo6UZZzcttTGI/Ca0kGCRRUV4ZYLM3Dj84y8HnUkvWx&#10;cFlwalLF9ZQAqZPSxbVTx656UCkFkFjmg8sX8OhXrFhO88uf0Pb/H2t3AWfldScOf5TBGdwlaIBA&#10;SALBCRCDuAtxd9tKGtlUtt3KttutJU3buLuRhAQNHoK7uwdnBmYYe7/n/lr+2cp2t29v85le7n3u&#10;85zzcz8ADdnr129Uk8rSI610wwjiOY3tgfvu+fUvfyW04nAOnONk329/59tKwhAWz4ZqwdWfz59X&#10;tqc4t3pexaF95xe2qJ9Ta/Te7afefGXrVi1zTGvOqpg0btzAwUPwJ0QaoBuN/SALu8HwMAFwtCPe&#10;hngg8LklxczN8HW+qh4ANxJ3SDNUV5jM/0Pi5+jPXYyO2QUZNyi9tFuKtqk3k6PmTXuWskMYtc6j&#10;UVR3xh7RzwTBNIcYqbZin6MYYQd2PaXin+IMbs514ATQQ4jJhBuuj5ONHn/iN6++8sqZI0boQkVS&#10;aQj/qjVNGjdyWAYP40c//EGjxk1Wr0q5UDbUuHHjo46ZlRItPoIYMv+Yn9GE/sxGg3FmgcV7NPcT&#10;VZh5xUSIQWoYxq2EMnilphoyS23cuTVOlrQwVTp333UXAcRX46AYyuECPwR28RPH1YfPqizCpixg&#10;zJhP/GrO3LkC/SxxIobbF0NTCKbXXn8Ne/NAVXWLuuAWxdYDBgxMhWc1a4kYZ1p6s9LwhaoqgTMR&#10;EfjCe3LFAs4YIIV8MzNJXQPpSCKmcGJOsMJFUZKHXHFpyoHt3EkWBx6pIizQ++Q+vDSvxo0buZtF&#10;InUUElUw+JnUAFIrJ+M8MQ5jRmO+JSXdzRYkqH0e0w1cSdxErSa72LMi/8SxSEOgO3Swqai0jp7B&#10;GIbkhdTxUFS1RPMp0PnQTxBVyFNUFMcwgm2cpuEOcOorW0Z46M3WXB8lCcJWbggmpEa09RAr2CQO&#10;WbdgiLbT3r37iAca5qsPRNKeSBUuFkpl5Yz5+OP/+sUv0qi6DRtAkjLLBPrGMTTTeO/MiXnYGahx&#10;ekyQIqYjUAGqmJ0rYCXh8cQ5y94QssQiHNkylW952DOVemaOYLdlOMU4olWe6w6gDSYu9qGt2btl&#10;QwSEirWgcDobIuAIKNwBKFS+cdvsndvnDdoAAY9An+4vB8ZGhB24k6zy8+FDh+2qqDh15IjqxWVF&#10;y5bWKahYvWd3yZFDpTnlO3bt3rx+yzmnn5mVk6pg8MumzVsMd9dPumfPLsfUKtkQXv7gg/chl1kP&#10;FyAA8pmhCQNoGjBBb94z2qKKAZFAB5oHIjoY9Py1flQaPSeUJeqSRc7Mnq4nvq0ZzvZdloQGRvhT&#10;5jtsIGSGWkAJrMKB9iBcrJrRTlGFZYAYHImUALhneU/UREgp1Cc1H4N/bAQtcb4hwgLYPWBoC1BA&#10;TaJzi3TPCErhZWiCCIaX9TOJcs+74IqsquyWLVpv3bpDymPb1p3kHf4hL/y+ZYuWxplI/dFGIuwe&#10;LBjKE0+FIplsJqsnCdOSstq16lEsRQcP16tbeKi4pHYdIr5IfGbx4kXh+ZILnkr6YyoAcStugdZx&#10;9ifIokt5kTvuuNVaGbOkHmfLaShXjRqlnwAbO+nA9nYXF5Vs3X+gvLhaVtGo+sfUqdf87f2brv/G&#10;vblaD6uyDlWVv/Xiy1defXWoGWpZwASMhNR5smCBetATnEW1VbRiWb83GCz6/v4sUgeR5KALCOWU&#10;6cmIm7gmbOf/4eViLIqRvAklR4lxLvma7HesZcy2eilsCSZHtSDJLp4e6QoQ85zb77h96rRpGIMi&#10;QTr33XefaYFRIAeL0CSDQnJxOHCgp6TzTxs2FI8GBHkFVOUN30VyzsmBQn88IdpChFFXhwz5u+++&#10;893vfMe0EgNvqAdVc/QfIavBc8jgIZbHZZHb4NK9//4HMkO4yA/FlJg8JIWCCE8nYoSejc3o0bOX&#10;fOzQYWkesPiMzRnZqfBB+EV9neYYBXWQouiAcSSRIxIiasebkeV++eVXYOrkPn1kws479zxvBC94&#10;acaXCQJBH7EVlZAeRPVSDIJyHOghQ07BCdVrVBdeiHEvDvt57/0PUk38XCcIb5CUUpc4f17qCcXV&#10;ETQIrkCNuAXcgmziQ4/AaV7wHuohugUgneRibDFmDfgiaufMnmuMdUzeQyfuDCYY0le4nYj/Y96l&#10;qAj3+pDaznQgpWnlLvM+mrFizK77e4r7+CFZQ/IGvaXsVK1aMUPd+t2T8LKwsNlxNeyAKsVDanA7&#10;yFALTgZcZiI+b4Y1ihPdlkxhRiAVd/DXP92EGGK8exaxgjZsPFp8LBiz2J19MaLdRy8Rz8BDlyxZ&#10;JmQqsKFe/+qrrjQYFCjZeVp3iTDukdUSFHNmz1Y85uQzCFJHJ6RJZdIlZK57CjrpR/Egx5rYfvTq&#10;40SIYEJ5ogeRHj6BL6+oxbByUHIBCPtrF1Gb7lc27lvXRMco2QpuhLiHUiqRpaDSoiIJl7m5zwli&#10;nCUjSLBCDfhHQM/TvSIpFWlFaIJBGiLihHPnzF00Y5aK45nb1pRll/YozsmuU6N4/97iIyWHK6r2&#10;7tq3cdWG43ung4BxjZtQ2GZ1k1aCpXyLm266GfUy7+AlquQ9xXtJWQrMsyw1TsaDDvaEDJn1sC2E&#10;hW2TugIugIV93d/ULcYXt/DX68wRZ3bo0Al+/RYtNW3WXHUqsymEnleQFi4GDVIugAyDbmuDoAG8&#10;yMnjYro/woi0UPQ8hWqBRBegn1Q00KEDgIMh+nHDmNxq8SwkoAbh6KTmXRDCGpiIjrgbvCO83PMu&#10;vFKvpDosyqNu3foiSN16dFN6ZKvwZ0t6hpVX0z1pVFqN6oLgvBnhxX37U9W5RVA5slANChuuX7eR&#10;h6dRtm69+kfKDkvUM7FFcpQGJWPwcJrKg6xVSHgw40iNaWQLvvudb7OkPGvQwP5aptn+wYRsHBeA&#10;pgiSB4HFsvVrc3eXHcw6XK9GyVW121RrcMwzWxbm1Ks569MJFVlVxdmVC2fMOi9zcA75yIv3E2oc&#10;E0IAlCAyMZno+bCSoDM8kFrNMwdkwMdfVnpAFZKl4VEGqEWzJ0n6l1f+mWZyT7IvhjXFxX5YdLCY&#10;gtcGL7YDmEZFkZ6R/omfu4ZhEhORk5OXn4/UmKWQHcPBdK589tkkV0I2Meor9XIiVN/77ncGDOiv&#10;SgLQMpGZNAUOzydp0rqNlJU+MBpOvBgpmHcnfiWn5dQFfJWpOXTuywpdsabfqpdT06XBheiHIHLK&#10;X3wuN/Otb31LFUOLFi1Vwf34Jz8BED0inuKJ4ofWwyj57LPJKutQnqfQTPhq0sTUZqGy1uI5K/0H&#10;DGDLc5qRGTP/sksvNSln2LCh2rc8BUDED+m/3/3uSfMgeN6OCuRUIXTsalOSTzHAzU9odx4n5yn1&#10;P6bTjEqYDCKQSROUprlwRphLa0lHSTWxqGgXgkboFX9yAvzFvWgMtVhJchAzyskr6ryjwC8C3F7Q&#10;xLcQuDaKQkLYBDwLU3xvbijYBvqiYR674jfiAxzQVcR5uLMAZfwVOwMXMCSJV3SFlYgVBBNiIrLH&#10;oY3c02/jzlS1O0fRNkB5og+JfgQMkkyTkK22457eRKedEmHkBCCWAWjeBDu43puQFFFVaKe0HbEO&#10;vNYDIHw1YCfvQMN6mEQxRM6mJAJdoJOecFu4cDEFo5fEWAdWpmEfN954Ewp0K8om1ZHWqI4OZYOU&#10;e/CobIGoxXHUsL2jc6LW8sA/DthEHuBsm3wFXwEmvsO5FAACAAcrx1ysWPexWkikYiPgAVZIGhhj&#10;WGp4vfCLFAHWNoUrATY+pFrcFjDxFzon+sN/+iovAzIp7P5+Cyx438WRCDxz5KAWDRtKzFRv2awy&#10;JyvvwOEG+4pqiyoZ9ON4rbKq/bv3t2jdnFM4btyEO+68Q7bszTffevSRhyQssInjjkyad3+V7lDA&#10;M4uJXCADgygEBok+7zE7+vEXBdpakESYKWEWA5G/MIj84AUMJZuZ9WIMIKwECso0t8qGuOyo7LLZ&#10;gAkLGMzBjY6kitzZTlGIzwEqc7fUF0/NYGeWjYeiXivEp1YIkpHGtlTUCO9+CPKxkky2LoUKwJnG&#10;QnIkszsgNjrYPxEVROd26NiltEQ3deHWLZvKy9Rkb3Km15rVK324bMmibt2OnTt3dssWzRfMmyPk&#10;Yc6mUefAZ4i9Bv44ZliExFxdg1hT8VjDhhrNGOAVWWyQLF4UKClSEEIpOnjAzkEcN5IIzPPcnErR&#10;PDz1wksvPPavj2zfvm3xwkXAIVmqFECSVl2NwWLgwqEhocjQXft2l+3Pqqye26565Zm5hTvrNd3V&#10;oaEgwKiLL5+7aMGY8WNbNmqqpYXsoOE9C3sDVtSRwxa4i64COvhaQ6riyLgsyAsElVFisz8LwUW9&#10;dZhsCAX00Tcg+hB7hIyIOxx1mCIMGhFYSjcDonTSsM8tAH3wDwBtxoyZy5OUr0n38wAiAoOgLBv7&#10;cUdSrmjFCivkQTIhVSIwZhh948eNC/vCemDdUxzAvGjxEjM/oICq0Ohq+66xqnPPO0/Rp3prRQfI&#10;1GvR4kUtmrcgMlj2cn6M1v4DBrIw0tydI6Xoj8GrOlkORmveWZlqJeyBaEgHtz333HMUQzqgU8Dh&#10;g/c/YH/xfigJDW2kj+w6Ewzfgrm9SPPa77q1a1Qq0V7p8KeCauoMTZnyjaZguSXi6fhevXQR+6k4&#10;BnHpbHHuMhX78ssv3XfPvXSk9+JCck5a6OUhpH9Hjhg5R6VZbcZKKiZUQVOrZq133n2HqTXslKEE&#10;H7ZRZcvrcjihTJdhJ2b/SJ4jOVgAN9YPMgAlilaUBjypZASDx3AdyGMe+8JUhKXjvlJm+9Ch8KeJ&#10;bTkAO1q3dp0SOMNd5I3d8OiknNSoX6OGB6EPmRV+IQqkEjjKhKmKNW2DWJrNTqOQgJ4epUcYmwDy&#10;3AiyYV2E5ProTFfAps/LvpyrYhmqrsUe4wBDBpY12ziq8CYzD2iV9WD1mBrlE1ug/OyIHCdcLM9v&#10;QYAxEZ4iUHgQ3cAQ9pdusLAYaepvDFxwQwu2SD03hiaL21N+Xbsde/ZZI50cqgYhNeefeCK8cKDt&#10;0UgwI5HYTK6EDjoMcFK66MCBn/zkx5dcfAnWzgzxTD1YMIL+5dWwmKAIaIAPRvAh+UVQMtWRKGVm&#10;qciMoRZhWLwDepAexiJ7hXYUlRLU4UYQvtYvlhDeACtEvIROCiVEPds+ExCUwh79M0PT9jEve9Ty&#10;rBaIpAA9FJpOOaVfyzatn3zy6RtGXZOTlXOgZn7Btj1CSQYcbqo8VG5gzP6y/Yf3IbDvf++7M2c4&#10;cW23NKo6L1ujSlNybu9e9frhQ5A/0AFHkfOXYEMVslNUJvMa7YE8ao8Yvi37SbQ5kku2ZhdQjIDd&#10;h25ILulJJ+ox58QLaTAaZJSBxS78liObFFhGKkI9mwN83AEuROrCgAZ8CgY52bXUnQ8ZMTAFBV7e&#10;exxWAooRI0cYvk4UC04AC3NEv3YMMbG2FDOvnhJjHDgkHaVSbCB2CciQFXYK+7m6mlo0b1i9IPeb&#10;37i/f78T9+7ZfrjoQM/jju3RrUvjRoWFdWuuWbVcJHjH1i31C+tsWL8mL8eBDisbN2mqOkvwRDXI&#10;kfKyrdu3Zudmrd2wtmnzJrv37srKkVE/rOTGyYZ7xdUqq6ijPbt2Ek8KDT21qPiQstQ1qxfdf/89&#10;XTp3bNCg7ocfjR46ZDAvXskQDSQKKHol3YfHrB7TUiHYYPbMGaX59Rw3M6xOzZMKai3XvterW8+u&#10;x81dsIC6qZ1ffVEmjWmf3EyQxWaAGJyGCkGQ0cG4iPKncMZDc4Cpi5EyavDh0SgcrUN8eEUPpgsE&#10;bUAQHQA6rsYk6AbTgrv7RM2PlzdyNjHlARYjhqbPRoSdYqOnqWGX4QR60erefOstrQxiXYYcEy6e&#10;AtMC/S4WXGbUK7tPZ2RNmyobGSmNKAt0TafOXYyY++TTT0xvsinulJoUA+RNyft85ucGOyGUObNn&#10;aekgwen4F194wTiYDz8iI2ZPnznT9YY26FNxPq/GZCvnY/U4rgeuGJFJ/NoCi5WtrbsFLpxSAxeA&#10;+eyzzzxw//3vvvMOTWltmlhT/fH6jYsWLeGgZEbg1Du+1wldOhxz+223qQcjuE0Sor1YyvxmZVXD&#10;hw0l1mk+jfHuIK6LQWgszEkDPf74b0ZdNWrChIl+iJa4OGoieIFmEAi7TZ78mSDkz//r57w9BXLY&#10;+7VXX1VIJeOo412Zlj7/s886S6Hag9/8ppBbOl9u/TrMhhLCNUEnsBZ/8RgrGy7IQXKfpLBH12B1&#10;bbYaP/WifvDBaIG9nbt2SdTLsVmqxSOGM884nRTGz9EbT0AIS2kVknoQ8zTSjbGpdAhLewSFgUuJ&#10;0ZB6qf+jfv2I1xHTUO/F0vQTIg/ZW60sBeFCPdQpLNy0aQtuMv7SsLjJCoemTEZIfsKYII7ti6RG&#10;M2KA0bbpDkiUj+uhyhA8KKw01M5rcQ1JF4Ya/EQ7BK1MYLmhrTFafcLDAx8RmJT8a9DARlLDUGWl&#10;hiFpY8F7p7Orra9Tp7YGNZaWihIkzeZYs3a1r9zfAcpqUowH1DIMj4CMkp0Zz5aCIHtEXWQoAxln&#10;WSEwhq+g4NtSAQo1wo43QBFNOdQqzoqAAU2PALC2PYKAmLPZ604NEJt55dXXtF5DfbSL0mF+QtxT&#10;rnw+XGwNvDcHUUbIKByOMDTjBThedCFJEkX/ZKDfulX//qc40EM0wrmubTt2WLZxU/dzzt6zYHGn&#10;7KptZXv2Z+UWFWfv3b+zS8dO5qKdfFJvZR2tWrZYzHhcuvTss88hWNimtiZwB/iwFlVn7G/VGRHP&#10;tM4YUwLsvA0LU9tm46wlxqVrKAxqA7hwDdqzBaLDvuzg1Vdf793npFdefdVDmbrIQ6DLFDAOvR6s&#10;TGJCy116uQ+p6Oacm6jYSsmUzExON8f1oBRijbgLy9tzEQaijensbG3ltRxoif80X7iiIob9s4oQ&#10;Oewkq3HYMMgCyYglsm7dxwYtHkhzFSP87Kc/1YNhujBCEWdHUuxQREwkdevaTfLg4YcfUo9E0HB1&#10;/Ux4JLXftWpRdqQ0q7K8VJqouIitLVJ6qOig3LgiwmlTJnft0mnt6pUd27crPrjfTEABk6jzsyY0&#10;J2vXqGH9pk2at2zZ+sUXtWUN+2zSZM0WyNS6n3vueXF/XZkM8BQCqqwM12/J4iUVObl1ssp616vb&#10;un6jiUUHh118HgZjMTFqbFVlEaHAoGCv+SeSTSOhMqYTOHIbrQF0wh+PqMhRJ9d7YIJvb/BPKCTv&#10;xVvCtqJH/ZZWj0mF0ADK/lIMCAU0XY+H44ee5T0edgfrufvuu7HKJ598Kq8obEUAOVoGRaox4WIS&#10;3M6CxC368BmY8C3yQNxbv0xgHFZt+97H4lPnVkUFSo2qMGnxtevXOe+U6coZUdyMKPUbke+4USRN&#10;wgZpMeTFtcgO4XtKWnQLdUIEKyHsZQFY5zzCTtRQoBUD6ywbOep/YjHxC/ma9kWmo4Q0xzrj9sEp&#10;LDBmUx5iveMkDrM6BWC0p2ld3LVzuyEiGM/F7CyslTTHa6+hMdfIzEhxMWZBRmQe+ZImc+fO8a2c&#10;BDhLdF108UV8LjVspqDyKW+68UbicvGSRc4JBSVCSsUdplLMAwIEPdaCRxgh40hPrcQCjGS0lUMx&#10;XBAocAovLohopweRwsiGC+gTslvsHgQgV9UTEvJ+xcoV8AYFhImRPwS4+nj1pSwdcWnLJr5tEKVp&#10;M+AE6IJU0URJ6JEyRwfX2RSssXNDzXw1HHT0PXgSNOg5rFSItn7XM4acKc6OMf3B+sEtVXPk5TJ+&#10;/dZzgYL6DJly9EWaYDp+AFIkPvAXENk7sGCWIGZM4XHgY/usVJ9odonh8XH4nt+ag+nDyNm4Emzt&#10;K+YgKAdgEWMEEfWILLkb+ifOBTnYTE7f+OEPf+TYU4Qk+kLgyptmuiP3izbyDEgoxofHQRBlQ+K7&#10;MkpabITHk5oR167FNfAFTSSmn0ffN4lMR4IqHNFnHo1WgYI2MkWXH0kFymyBqhpdXM8r9SzJc9t3&#10;MaViXxEGRHvU0tEA/lEY+hUhi8dD4ru5LaB2ln6kWwCW2EE5ljF24exLLr+0aMX6NkXV9+w6+CUb&#10;uSxNGW7UvGl5dpZCavXxjz32KEPticef8EMRckaVCIHnxvAUrEQbUSrhnWBGvOO5/ilSCiw0Lpxi&#10;fH8tmDJDpcCOniPM6wWPqIjLIgKBGUVfJHrxL3NbpCQVHRwqsaOux3ZJIe6MEkJjoIRKQ+cdzWRH&#10;6BINwAtE+GttKMF6IlQQgPLo9959VyOXICS55ILUzlitGl8NR9BnGVfyFJelpHVuLvpB0gwLGLRx&#10;VJfDZtQLqT9AME0Xi61m5nkcRuXC7qDPfpG8z3i42bXr1FI+pARu8IB+F5539rVXXvLYw9+sWZD3&#10;5OO/OOuMU++989bevbpfcv45rZs3uW7UZU0bFp7Qs3vdmtVzKsv379acvCsKl9U+oCo87Gi35557&#10;6ZGHH7v0kstPOunkG2+8+ZlnnmUdnHxy35SRrl4dX5GMP/rRj3jWYlBs1dLDpVk5pdXKD7cobJLd&#10;svXBkkOZeRiN7M3GXAOykIfTwCuiZwFrL8iOzK2n2yYwRaTVKyKnKNsFOBz0jxJiZjBPLgZmmzCd&#10;0DFh9MMf/pD8wh4xTwgVsjF9BXQ6vLhEGAaIKW8LoGkMlcqUNe8ERnEMATG6TT9NcsOvvY5DTQl9&#10;MHq0dIIsTmZs144Y7+/m0brrQcidXvT0JBZXrIAaGwx/Dmvpm8GcKQZcUYFJHnn4YcpY8OHqq6+h&#10;M3gy+qtRj9J5i6R47BcbeKMsZdDAAe2PacdgpXi4RG5oAZkSKcdmJ4fPsjNjRfT2VbMGsAVDqWwR&#10;lUyc8LgoRwZbKEMnkkZW+9777117zTWaY6yfNSc2Qm34IfvGvjSoe/385/95z7333nbH7R+P+fjX&#10;v/k1omQJoTchOLVAx7RtZxrbLTffbIabBj3zpfACiY+4P58505E5GidxDkDxbzEYskHcIIAzIzJg&#10;zd5g2qhBgFmfRGjC3tMkvQYN/ArMvZe8tVPMpmQmzHN3yIycAYEsu3CxW4l5qj1Rsar6/MUXX1J5&#10;EUnmcCKBnUU/YsSZUYnussx8Nmdsp8PTGBZYgBFjC39VFYUUQDaRrIJue7GkiNo7DciQRE/3T/IF&#10;uZrARLcxEThzuhcAgVjxgkGPsFmrok40FVFsmEsJDKzBJmRFSU4YT/aLYkkc8WrkhEg8zgUhbpAB&#10;2gAfAEn1tEeO+IrxDiaokfQXTKOTfGsB/DAaSD+cDhUXuC0SShU9EyaIXrptRLrcUxz4vnvvZWMR&#10;T//2b/+G5Dw3eBOdIA/JS5zlDijZ0z06ZZcHDcKJzIWgQ9EeEtx+EQ9Y4XfQk37mPbvYAtzTE2EB&#10;PGMene0TLFEAEmUmFD/6dE1Igz9DjZ+ocvIgGhqco3jHh54I1HEH8TRiihD4/tf/9Y3PJuWc0KNR&#10;8zbn9x3a5HBZYX6N0kOHPxr36ZbdO2vVq2ta9E9+8h94X0qbgE5u+vZtMTyXEHdbm/rBD35A0wOm&#10;RzCCGaP0DdUVWQD7hTWAyhQWvY90UZ1l+AR3AD6sie4qB3NzwThgUdEHj5x1ATQS+Pbbbz3nnLNR&#10;8/TpM6KyIyPhkyaLN1+FAOqN/IVXxEWRn8sI3mArnyd6FjXOyVZlDdpI2Go9HXyoJTuiCLGPK2MU&#10;DhQQYjAIrVQshKYe82uuvVZaAkOyox0VShoOH+6srVQHaLKkyjq3FiAuc1iOgUdlFWPHjR1uEFa1&#10;vKpyZ+cwVSumTv5MW5lx/boRpTX1jpx/7tn9+53c87jummf79+2zZfPGYUOHNGraTOmISm4FvqCp&#10;IrxanhO9nAAol/Wl6imFSQb4r1ixUme7w31VKhuCgm+tNQ6AAF/aKLdOjknRHbOqt+w/oPu5I5es&#10;WkHwebHFmEggTrdT4FQXIwsK/Q2/GxwjNgouMYz5KND9KvDhJuR+pJTiWzgma7Cuf7rMNSDIQIt+&#10;Ds8iYvwqlQ81EtksBElU5UNXRu7aD13PvmPysO7Zy9SGuTtOmlCvsW27DE2alIWZmUh8f1EgHOU9&#10;yqMPsKI7Qy0IqMrFWj7xCPpMjSla9MRGTZpkxi/lKZrnJis5ofi1eZsbbQGaDLhfvY7vyTyhgT4Y&#10;7biEQRqSNGnjVeLe6CAGj1JdhpIbDhs2nCGc6IMLmF+NoCE4AD9Kd7zIU1wU4XgxpTSQMZP8JDjY&#10;m5IqsGzS5eBBgzT/zpdSat3SltEigIA8lpYoYkrjQNsx7dQd0CLg+FY9GJjj1UGDBiJiyk/BOqdE&#10;Ex6c8u209yoD+XzWF+mgsIkTcez5559He6WhaoZ6lJfbFE5mObrefYDUFlwWNbLuyZ51DX1PTAdX&#10;kwJwBFYEOvPNvmDEtxZDdjtfFXg9WkjX2GTzUkV+XGALEkJw9PY7b6tpjtpxuMNvXHkCEZzhXSDU&#10;rYRGPTeMJP56avb8G2feY28inqGK+AlNZ9iQNfZlO7KtYKszbNeuL5GfZJUGWoFNRE5AuADp8rDT&#10;atessWX78gZ9Qh+Cwf/uDH3RWgQaAEVkALi9ExzoCsSQPS7402FOy0HSjvyWsEbYMfElBlNFUbLt&#10;kM6eBdQx0wgoaJ0onqQA1ILyI+0II0sNgsm5556nb4THwED2dLrQgB8OnPfI21NcGWMg4Mv2Pdpz&#10;2V6ux1C2iQI911JhkMi2AIIiiuxxJUXIjFOzynqmqBjWPF3terwKsEKNFDzAAk7yD7p2tUibssLI&#10;If2loeCH7hmRD8DxIIYCLGNMBMBaDRi64XP/9dRld940dsGcnsf1WvzF3Cb16q7dsj2vTs39WWXr&#10;t24xA9/8MrQBWZbB+Ttl6CmCQELW7iPeyGhAkGSFjZMMsEbi4xTLi/widFhtmLbIgy0INSmnvis1&#10;SMBUjBdyB5omNz+dmiigKi6iXyLNpT0kS9Jay/m69euYyyZrfPThh8QXTFmPi6P+JSy2gEOIyviL&#10;NeJNfOu9N1Lr9BCTMdOYn/JzoMGywXdUPn0TNQt24StAQ5no5MEHH4Qpj/YTT4fQXO1XvBb3Zc6r&#10;Pthk+F1pGn5HaKKJd999Tz5Gm5uYu7E9Ai+s7O7Hdt6+eeMBp2cWHcyqqpg9a+be3bu2b9sqvbRk&#10;0cJaNar363uy2HGupF5VJSb89qOPPPzQg527Hjf81GEsYr1BpjMZOFBZxiIrKaxnzLOi2MkaCW+6&#10;8Vq5KBYl0GeCYB0h3nQ122AAwkFuVu6h7ANDWrXpWq3xvMNFk5YtuPCSi8MFIdGEL+wTBcMfQwad&#10;kYDRCRvaKPpjEE00Kn715Q5wCdmCPMSui+NXuJegRBlHE5thTrpJFDLhBHfzUJhAFsyQ6AKDhrjS&#10;fdA3/nElIja6jS150003IlzKw2XYQ77ktNNO55sSWLSR/XrDjEUW7DvQYK7ywFhJxKhPyBFSUgAH&#10;2VEAv/jlr04ZZhr0rHQMTI0aZ5+dzuGVy4G7k3qfZHAtT1eZtZWIjE0YP8HQdFpn585dzFKup4ZW&#10;CSRVPUgZ0qWpOMqXXXapWYr33nNPJqqcStVRBWige9STKpvnzCEm/LU8UkxuQwQMeKdMn2EKEb66&#10;7bZbueqqR3bvTP7r0RJ5g7T1DBAWmmT90LyfiLXSLqkhjizIzqI+WS2ITbZMZ2WdOnUtnkjSzhLG&#10;QaQVdboIHrCinJMk3oJIQnJxAghrAjdFRAsL8YO/GED4AnJJFu4jWfbd737XX2IFYFEajJDFIQ7w&#10;D1Tidp6lo7ocLAkyOD8F9DZsRMbG5MTosIjQyg9jIMqMEZ2KWZtEG1mZGCnbEJO7l6iXDz0FyiJp&#10;9FfdI891DdlqSbQXoiJJ3QRRHdOhvYcamuV4aRyaaQzIpvjRBtyBMKGMMgEh0hvkbJBonDgnixnj&#10;axGYbcIjLEAfiiXrySmgIHDdgaeLlqyQQETDcENJgIaVE9ng4yfkKZ1kkZ5lzRxKlgqd5BM7hSZ+&#10;ITmFbUFb7Nw1qsCdZYVoBXNcrBBRoCXNvqtWLY5R4HlYVZydQ99HE2ikLjA43EEuzDJ9IsPkcz8n&#10;1GzEOu0iSJTywwJkoofSfHrGR555JuDTQIgBvdmmZQMOlqT50gyIrVu5mOEf/JmhYKcWE6lEv8UO&#10;UfpPfTIiEQbgo3A4oua7DBmyfN36nXv279q/t0nrJpvWrWrZvP2G3TvKC2vsLS7asm5D+xatjFFe&#10;vGiR6Wh4xE7FLfSqo0/uphUisygAhj64gzi7RgnkDAaxXzIqGrRVSKNA+WBfRaSRxGO2AhRegDVU&#10;esnFF82alaYX/v4Pf7jxxhtgmevt9GcDwDAaNwAKol43cwxbOSEZ7UR/y1r6S6IFeWEHeoVt6lsV&#10;p3qcMTKViTswF3klwyS2qabUI+yCfECfUMnsth2eJYGfSxRmhpbWMWpsu1mWlRUYWOUxY7llc9m2&#10;RZjBOJBhQ09hOK9csVyfh+leiMlxUmbZ/exnP2/cpJmzO267/famzZur+amsykKjtJojMhcuWkSu&#10;KS4855xzhQNqVMuvU7M6bbRs8cJHHv6msiC5GPmFKVMmnnPOmUuXLmzeQr92M8kAYwRJAZNo9XUy&#10;jVu2av3yq6/yz6oO5RzJLTqVWK/WYFv92ofr57Vp3kZOguyIISvoHmIAlFpK5VXDhqGSoz6QTwAo&#10;ehG+CtNwjBCZvYtykmKINRSYgDjyxZZfDY/Geyzkzv76J66I4Ls3foUUcAUEQwM5GPeHBhd37NhB&#10;6psyICeGDRuqIVSiCPAVlZFl1mYkNgFBZKS62OrV3ZDIFieMVEekbWPaGJlis7Co4Fu92Yrly/S3&#10;ck+NWnHMgTAknrzskkuWr1iOZ2QkRaqWLXUU3jrC0QL69u0P2sa0XHDBeUA36sorXn7xxeuuvdZD&#10;1SnUrF7DMnAsXrVBsp4Y8kNPR/FgQgSQ3QBlMSxEVh7j0QbNjFm1Yjl6uvO2WxGSoO6gQYOFaPg0&#10;Si3Gjhufut4y9jVXQ6zA4+pkBiYl6VzFKk+DBPUJGqBn3Fmam2AS8+7dxuLYb2iOdGgmX2fKZHGq&#10;B7/5IMMKDN0HcGRoiB64GPPpJ5hKO7q0rQBX6oXMyWnfwVAMBVczBw8eotpKlI0GJVnck0UfIzvD&#10;Yk19waoVGjYkC0TEp06Zpl5W0J9PacsD+vfVRjPslCHq/VSTc+9IQ6arlRABVktH4gIYUY+aypbK&#10;y4kP9orZPEDNlGagRPwqohzeHI0bg0NMCbNln8qTOUkaNv3TrTC5yoi333pbCJTwdWdTJvhwYk14&#10;G2zdHOW4oUeEjeVvdKFGrZ33EZcj/qKn1eJRPmlLGsSwannEkImujA6t+g0bSjlgebY5CO8/cHDY&#10;8FNNqFNX8sZbb2lAViMHROLPTByzXcxncnhozZrV9+3ZK5dp5RKWZoJMnDDBiR5sBFEWRFVaUhrp&#10;VY9jQ0RWBm0kIA8YEO4Cg5qkiyJ7nyMJ/l/kNnxL0QK1h9o1XrBNcDjj9DNSfm7ZcgLam6KDBwVa&#10;wJl/jITQcDiptm/jpCQdQywGR0ewNNjfQ70nZOMcBFRBCwILmwO9gSQKASJCww2JGvf57VO/L6xe&#10;o32L5stXrbj6ztv6jzhj7ZLZDQ+WKlTdVzOnrLSsbnHlF8sXHCg6UKDq/UjJ0uXLTMOZOG4Cxl+7&#10;Zh1POs2jnL+gU+fO+lUl3pTDqQ9Cw5G/gVB8ZyUSkzwUHZ9KEtTWm1Dzk//4SdgQMz6fqalcoewd&#10;t9329ltvnX76qQ57dQKAyf0kaqbGJFdlrArYmTOnIwPEBmiw7+b0LiPYs/6WtfRXTSiGF45AAFIG&#10;ituvu+5aUwGJLBBmqQMRHek9LgBGbEIepkGUOU6m3os3yZAEdo6FI4phHRwRxMsvvXzHHXegVOQY&#10;AQf4wPxs86lTpiyYPx9cUmthSalErtJklVWOdmXDqso1gfHDDz9SXqx18dJLL5N2BiOxVBpGmPjg&#10;gf30kCjcvLlzZPA7dmhPp4wceWZhYR0VwOUVR3SHbdm6+Qc/+PdM4mHdWSPP8vQ3337bbJf3P/hA&#10;lFzBRW5VXtPauScWNmpdv8W8kgM1mxauXrHWViEppsbyGCyPnUXZxvl4kROyVYC2qZit8mfOeITO&#10;I6aZRFtm3GrQIj7HpUdvchQT4fd8NcAaN4HCKJEiFKh5Eg3hxnEMGAlToQODGMzzmjlzhmYjepGU&#10;ZySmaPvgwXPnzPFb64cz8oV8DA6xMLhkx5GVMVctnEWqgmnGgDWVgJWgVsmAZCkWBjB5jauNXzL2&#10;zlc8DMkbXTJ+goXIO+Tyxptv4l52A9YyrklNI1hZlQvoGzxmedaAnvhzHg049CJIkgI2m4oyc5kU&#10;af53qiY/91zWKJGtv09Fi+blmCOfm5dv9+5jRKNYASeY8QM4mFkVHGuaU+6gbv3OkreE3f59Bxxs&#10;b9fiS2ZXi0Bq7JV8loYVp+KgX3X1VdY/sH8/U86U+FjVG6+/roaQV814X7V6lSOIsIf4HiDwn1at&#10;WvnZ5MkK3bn/JLISPgEAlV3uBgjWSOAyk2MEC+9Bnk+9GS6wx1SIlZv76adjqQEC94YbbpQT2rJp&#10;k3nMAgB2ZD4/ROAgyyCqCMTo1rQvZAyJDAt7QXKghI9IW6AI6yTiHpF2DnoDQPeJ2EBCfW6uXmnd&#10;DpjCYozLevRf/9UxH8e07wAdrVq2mjF9GtsLbVgngQIsLLAUGMy8Ipbi5VuGBZFKZCMe/5TwiwIn&#10;sQfPQnJAd1R70RNkUwSfOTFWMnHSZ0gUywv7MClMXTP72ZhX/E7i63JjvyY2LypSPqAeSlj4+eee&#10;+9dHH4VoeKRvACdqQd3Q3rUWjPl4jIyIRxP3jBvCC9mnfWUK2zAOW5DW8Vsmtt5hYss1yC8MO0qU&#10;vxgOE2/JfWCQl2O/9sgSskdsQueLOYsrAjLqJa+B18qp4ThsOiKo9hsnv0VAPkDnWe7J3mUc41/P&#10;tVk/lxuONlXeDGsGv5h0bstSvzoDHv3Wgxh5yNBTfv+Hp+YtWdKsUc06hyvK9hXtKyuVlinef2D+&#10;soUPP/KIuPa3HvrW/ffdjwymfDbZbF/E6rHqCy657NKPPv4ohRCapLEyKXOfET3W46HohCjDy7fd&#10;fhv7IwVphUwaNDBOl+Q3gcXBEM5p9D+/EOs+79xz0arSU8aoJnfVg8XFh2+4/to0IWLkSNQC/uAZ&#10;Xi8zGoK8+T/5RmD16iuvgokSSnSuYtbkJK4kIFMxNJzRU2jJaiMcav3YhOxin4GnLRCzuR6MWzBP&#10;tLkgBa4i9LuRPQd6SFKIBHQ4ix4InOP6MGqwNxGmoppwQRaoAXGjLTZL0B80u5K+ZXiK57AsgJWF&#10;0r5DR9JK/6Df3nXnnRbE0nSlxSD01KlTt66hv/Spv8R6SpdlV3SvzG59JCfLSR4ndS/bt/+kPv08&#10;wgrdFt1EgTUKQ5psItZWaAh/MaqbWJgg3t9S+8HAihQkor1npICdm4eZ+VeNgr/8MJxcIIr2Vdxi&#10;R2QQkeevtfkW+QbXCceBD/yFbAIilxHr7GgKFWV4w2eyAIjACRE3g04LI00iSwGdHuRxUbnrDl2O&#10;7cqn1Ll83333SvjThC+++LzIAFb06HHjxnvWbbfdTiw6ydRgY7ToWUBNhmKqCNyjUTEi12eqHJ+D&#10;GiQR7qNrwJOAMCqGS2S4XBQBY5Xo1CH1rDCAY5Cwv35r5a+9+hq7WAME2Udk8CRIxiZNm+GT0R+O&#10;5gjefMvNLEMibNr06SSIe27fto2VJznEUdCdjfBUZ6US2DtuD1XttqR8knrvvceOViybOUtJLUzv&#10;gf0HSJuZxSPFcmKvE3QI7du7b8nSJf3694cF7qm6W1wBvNFsiGJRCLCkI+zmzYumVBFxAx24d8J+&#10;KpSo24zWSEljUGKVm0GFlwQAVSqClZ3SbSgcUhj4RKobgh5Cwq7Rf0oCQhM1hmsgPSJFaAPf+Sde&#10;c7EnFh86bPs8RT38Tz/1tGkXtiYyo0EQMXjWSOUSx3XPNFftjsGaSDemEvzPtq2tZab6NkGcjDYL&#10;Dsa0Lz+0d9gB0pDL7JhamWGsRrOjOmXfRmkIhOjlJBDgyPWWQbyqXnvwwW8BOK+UDLrm6qvd32at&#10;maYXgkNaMQ3Ii7iICDY5ZfvUsK8QT4yriHxSik9meirT8VRt23qQK4nRSLyFRQgL9uJBwQtEXjQF&#10;IgwXoGGPJuhCvDKbgEuOMwYHhKeIEz3CG0BwWdivfh4AEUhwB3ztJ7iMcYnReNVsOEi0KohwDTCy&#10;zJSZAL5qpnZt26m09G1FtayJU6d2btSqdlHFwbKSjVnFhfnV582ec/bIsy656CLtFru/3KUcUWia&#10;PFRnpE2bEQX7VOncuX8sWXpFmfYrr3BioCyyaKZbMJIQmGpn+3399dcee+zbYv4LF6Zz1FKPcMdO&#10;bDWcmKaP9+xp/bDz0suvOGZC6oSDq0RZ3hrNgBJLBcwBkP5wTxf/732j8OyJC4QdqVMlTuifBRky&#10;RLAhJkdbZ3TOMhQAGaiBFzAJnyQ28ZIgb1SFkyPgC4sYBp7cC8+TPogPsCgSZMcMF3zndiFK96V4&#10;yCaSKLDiPbL2bLhnOHseeREtWiDrKWgRG2BX3PvhRx97irpkrYuKklVzRTOgro6HvvUtI/BnzkxT&#10;ZJhLpJ5saxI9JQcub3pMo5yajU4dWtK6Wa0jpTkFNdwQ+wEBwg3ThskD+vaJOFJUZ+vWKE+yrxil&#10;+rcAjYxwQhzqTkIhfUrUc//MDWKI8Z/g76uqKM3eyNTkuNi+YvKVm6R6kMxhcTFgJgof2Z7YxiLx&#10;JFxaediwaQxBcXG0Mli/lUcQP6qGsAFexX7EHORhQszst3bENItqArdVnvTLX/1KroVI1cfDl0dw&#10;qIFhyFUHB5KL4jcbF+XxXGNsIgxyj+wr4jMeQTOJpHs0DIJkxEkIAusHSTj1VcwUsVoN/zbrJ7Zm&#10;F8gRh39VG9FKjjtTO6d7WtmLH1ptqPkEn1YtGYaCUW+8/oa8iLYMD7VUPZzmHsHpAuZ3JsQnZtWw&#10;UUPAUSaDXJEyO5dGJ8TPOfccHbjeiG5NnTaVX2h4hD0iV8t2LoM2eB6Sql+9mRs2bJRD1ydECFoD&#10;4NsOrohS72iJADSSSwP0W2+/4xoerTmKzrRu3qypDA3VHkciuRKdwD71GTO50Yab2EI0VFpS5HUI&#10;VtkUT/Gt7UQ/A1QSZADuSo/z0KjuZQmjDUcW+YlEmpsjSxF5k84JjtSXlDn0Qf2SNXgE0vWXtxHR&#10;ua9mof/SZoouhXC4XRmjQI4aUgjYaj0henUtRiUCm5wp7WIBXkLj0ksvEbRAwxGwgohXXn4FBg2f&#10;1EB96qnDb7r5Jj4rWyrEOkVLoyBmMLFfd0CrGJNIESuTy0TJ5IlkDEmitI9UkdQkbUIE+a0Ngg9G&#10;oHdjliOijTkg7m/LUOAOhE8A0A1hH9FaHozYHSz4J+JBeFSgvZO8XniH4EJOtIiIa3iuUToIAgge&#10;S6JzAhBrAAhe9ivPhQhqDGOG0QZu+gHgvWePnlzzJo2baDa/7o7bup9w4pYlK5uUZO3h99bJKd9T&#10;XFVeOW/27LzsnCWLFteqUYtSJRvJh+gMVXJsDJGuGIXgOr4lYvGUNARDOY44AnZnuFgSaEP3nr17&#10;jGoUsVejy/sBLmcqKuLQogN6tgxcFLYfrlu/gcDkZDOABGlU4RKJQCqY77mpaT0Fh2cAIPII2/fo&#10;C4TB3AVeEcMEz/T0PXss2/bD2IUUNydJovgialyZMqSZPcIj8EbkwEqQNJFoeQggF1jhD6FkiKw5&#10;JmGzIywsAfQwHSlKBizs+taK46QGn8Clh8mlM3k8iVkqgAPHMGRNwCdnlfyeu+7ijuB5L59bll2R&#10;whh427Ydzl5T64LOwtgBhUWLFp591tmipe7QtElT9KT9XrgGUDrlZl3W9JgaTZr3vufWtl279+5z&#10;fHeDjLp1g0Wwtm10Y5PWSVYCPUhZdsSOUy99cTFtx9r9W45OREsZuYjPlUCMso8GPY6yNIfANsmj&#10;KMW2d/lwFOmhxLpfgQNMMPxDxxwNmHjv/gQBhFmzR/z4xz8GPZCHXSgk1oUmWPoRB2BWkFl2Aexu&#10;AkRwTGaZ7eZx2Ngeo3vRt0AabCmMIOMglkIEQxCo8gBOOukE7fnuwN2CWWTXsVNngII1I01TM0dh&#10;oWm5cGeFUVYgSsmDoZz8yh5ZJ5HKgqM0R7yyEtfhagICPfCQfMIUioErlJNH/BFiGRj4VrhMjbTU&#10;o6ZaTOJba0u4SCDKfva5Z/2//8n0GPCjqkJMDHDcB5vYuJYsjf2pqnj2HJeZbGSpBBllg1HlIWh7&#10;IBVjTD2Dn89q07ZNRtqmJK3HWUCaW1hSYqRxpqK0Ma1APfgW5YAVCkGcgOMTihw22Uz2rlvQ080d&#10;0F2kpQc88BbUpxBrr3RkH0lnkX4CEaQtmLitNQAg4OiCwupgEuIS+ihsgQtihUnntzFBCu6slhCE&#10;U68I4pUcKZ382RQxz379+8mx1a1XR6IFZqHEBJTMaUpGdqXhiuHOUgzuj6hshMAK+BORgjPwyC0g&#10;YuhLT4kqAz+nEa0qqDTUBqRQIWjALoBFxBLqdTgygKk9FIXwnHTGW4ouQB7nokWL0TNOVK3gFB/+&#10;qJHzu1JEtJSwJihEugDHe5Iu2tQ4Ew899JBbJSc1hUNSLzmuwR0xXtJefKhw1CLZ1AgSuQKd+xBK&#10;0dFi4+AM5nYBR76CL9eHoYYY4vxACMWnbDI3BwQCIWLmR0WE7fsnsESSzG9dFjYoWwd1YTdC0p1t&#10;GTyRCsiAYRjBpASOsCT8MkO/eZp5v8swKhTons2bt/7dKy+sWLdm+KCBRdu3VZgNVpVTkJe/ecNG&#10;GdM6ZuffeNNzzz9/7713qyiGAljV9SEijTY4SQjDywwh2/esmFjhEcKu9k6mjR8/TtiTBaD4WbuO&#10;Sl2TvSRrpYqpJRI/5EOKc6bDpdo88/SzqQv78GEFREOGDDIpQwWKLdssRkAMsGw7MQP+q6+oR7Br&#10;0IsoCIRiImvwEwQDLDDrMisHJdcAPrkEd1DAuEQ8XI5ImoAkPMaQdfeE4lxHm2AYd2dfkymPPvpo&#10;XIq2XCfaRn/AYlQZkpjQjIDcBZQ9xiduRL7Din3aCUzDHDrGrngeSxOpaMtuATGiN2RuGpO1fQfz&#10;gS8pZE4QT58+jc0F4gKmbssoEP2XDfaUhQsWhqE3qHHjfjUatBs4ILffyXk5uVX5FaWHSn3lhXuD&#10;BAkFfOgvAFFRhAuaiwG3SI2TB+K285fWYphXHh1zWZAyPoyzAP7sRVvopiRf2CasA9oacSDfIHpy&#10;IaqiMVUw+V++XCMKDyw0H34DNIQewy79xN0wlTsDF/CiOVsTgXEIGBR6qLVRh8QZtcRbsiNS25Zt&#10;ll9IHEvRi+DLjqi8FEBHjAaP4hm2Evn/0UcfOtEOrUh1yrSlcGLvk1TXiLSAGAKwErFyVEKMWnwk&#10;iiwG3FAbSepv9FigIUTmK9txQ9SPMGK04FeSc39MyzEv0rleGzc6sMcjoCngwzFRbk7QMP+FHeTP&#10;lMDKhOvrFFUzTpeCRw8m9Oh+UwYiVX7P3Xc7VQigIAu9hQRPca3t24/vmcqv6S0SOZ0zlJoHD7Eu&#10;xbIVRivFtlM5YUYuTmO9Ks/D7d4jWj+0F0RrJd5HdHr33r2HDx3W2K/YxPpT+Lp6Om4qokPW7xEA&#10;EjajvcMR2sNNPqeu3BmXAjKGIgUi/RAVKN4E41CWeA39WEOYRG5Lccqzqr/6/vd/wOOhoHgnKfJT&#10;qbcjmTXZOSy5fMYcArBaN/EItBTn9DBCg/ACfUCNbnkkMSTb+l1sYYQ44jmqjbCS64kSLGBh4Gmp&#10;mRbRMWZnOEaEoGRuaayZRXxk4hCiLhiHtpYqgAVd847YQHjsBvFSayMQoZspY800B5Hk6ZZBZjHp&#10;pOgi5g9oJA+YgBjPwzIEOdGYX5F69oXjLAlOhZ6wABmH5t3cvjhbcCFtE/MIQAnLuAPp4fAI/Ejg&#10;wAgIY2rmi/u4IEj0KJPGjAYsjPhjXLrFiwnxz8hD2LQADIvOwdaqANkNLcYdUlVOVpbFvPnGm4Ys&#10;pHk/OpQZasuWr1i6qk2qu6p12fVX7ZyzsPahyh25GmTKDU2xmPr1CmUr1N1OmTy1dZvWp59+mkms&#10;YgP4yzwqYbmf/eynxAJVZz3gDGVkAnB5g+mAESUPGJjKYgl6K3zzrTf/679+YQyxxNJll15mwTg0&#10;UjAaElQJOXmO9HBgmOrQSI6QGO5s4zbiK2zu/pHG++oLENCY7eMsTwdSprO/iBwZO8PerwQVxEUw&#10;JteWl8nYdbG9wIVPkB+B4/6yWW5l5bjJFqyBNDAZaDCBiwfQB4Zhx0WLWVT6+xkcQHP095GwONCD&#10;fQ5PEWdH2cQlmo6maBYEirQrN/FP9/GysUw1ajKEPQUZwROEGVzmeDx1I8L6mSOtXjfgiCCjZp9/&#10;/oV77rp7xYaNH40ZK7F7KLe4UXnRRU2aNaxRp+VFI7PaNiuoyFXVULt6GgEZlOGhhEK8t+yodvPe&#10;ym2BIIim2r/aTxB8G35oeIoWHP0Ef6lLovCfSrYRdAkZsOLm/gniDGrqGRoA6s+0kZuHbwtnoE+v&#10;fP7FLMHSFD1w5uYnn5DU4r62DynRPhX2MqGAmclrLKSvUPpE68mB/QfwreE3U6ZOIRTsK+KwKRY0&#10;dx4IA7XFKJ6pUb3GK6++ogT8s88mO6LCdCLm3ptvvYu8hK1Mk1MsYCiDYj+4W7FiuZ5ZByQqNxgw&#10;cBDn9b33Ppgx43OyHpEpTvnoo49FzxTKqPwBTcvTXOlv5MncAegsg9UC+GCYUixk66HDv/zlL1Rs&#10;c8IEfFB5hOkQkqIY6XHtEQqSJ06axMC0GFWMFql7iw770Q9/SBTOmvW5rjjXgwmlxZI3GUfC3B59&#10;IjIlBgi8upH0D6gnNEgCKjXKcQ3xvC46x4szdwcOSlNq1IVKT6aig927cbsXBiNA0QlrKWqmFdpB&#10;ln1t3rxR75yjQQXPeJCKXUg9vECehv+Nr8KUgRHXozfsYKkxshNCd+9NR2lEBKJjp47vf/B+py5d&#10;x4wZO33m51/u2v3ZlKmCfgzNl19NU8wpvcy5wGkyvaiNcy9NVGJoa+ZT3QnvtFTGj0z5fOtcvnKF&#10;Ag1Ikc0WBaWew8MI0rUeiod2IdP5JbG8KAGAIwiyyKOEGmEDu8MpyIO0FUXJ2HMb/ERHl4G/zp2W&#10;zTK9jywzLUWfrxJKncgyGUrsZC9dL60igff++x/wJh22K8kkabF3vzlJGwzdMFPVqVruLIwsqRlW&#10;bDqIZMGC2269zYMYGbjDqiL1i6SJe+vEF2Bo4LdmVVAFfBzBSEf/kTyGRKRF/tos69PFtkxAvfve&#10;+/Ub1DeQByn26nWC+OfKpLc2yMk1atyIBAFwQ6dee/3NG268Uc5VbMYEerOhhXNhpLyyAs0YDtLr&#10;hBMPlaQAWt/+/XETK8H8LQMHJ02ajHnNlLEpw2tEpE1swrC3335bQZ1aH7z/br2atdeuWLW36FAb&#10;wxn37t5yYO+h/JoN6jT8ct8uRQ2d6jWvX7uux+05eKCgbu3GTZuYm4LH7frbjz3mXEdwQ+QMX3rF&#10;Hn0uYIvAqHBz+lWfRsxNlZmOR4YCc8reX3jhRUyUmUJZV05Et5y5XEfKShcvVvtQbfOWTUwVZeLA&#10;aPHsIbqBLgdAdBUelb+wEJkhdO6eRB9TIFzPgL9V+Rz8o2iZlLCwcKog0W/JN1/9KR62DXlAsV9B&#10;boy/Yh+k2l2GSZyJgkbRXxShItOY3cu/EQhCK1GFRYlRSOQvjiWmRXgxMxLh6Nk8Q4aYZkuy2TEn&#10;kFmZpUdcGKPSWLbqzim+UFDQqcuxLKA+vXurHBXHFOgHC9snnRs2MEXq82GnDPvts8/OnbeQ751V&#10;UNautHRUq655dOXlFxxyWE1WboUaOwPyMq+vxtO8B7hIBgDT0VjZ0QrOv+qv+JDcdDEgwLEFWyoQ&#10;/+XF7Dtii8oBwQi2RqU/ZnC9pwAmVvlLx8g9wxaDJFSF5ZR1CTRbrZ+88OILVJqmUc4vbIVqIQ7i&#10;NAe4ZLyAs2paSXUlYXfddQeh+enYVOMPo24SpT5+SDDxJKIVhgQ3rgOidRgQoIKf+pwUMqxatQZv&#10;K3qW3fN5WfkRFE91wZGb62hRx9jn5L4shlGjrhowaBCrjWJQdmEHgmbuzPgi1zwujoyz8YhEEQ28&#10;DSQYLSnLV61U4+sYQGL061//umg4+RWmSdA6DYFYuS5sNKTCXU4l3WXlPXv2GD36wwH9+pkf8+ST&#10;v4/uS7kUs5CJ6aIDB01a2rvXpLR9DtMDNByD66CGKgJP8SJjCyJOa6cImAUt5IWGP5v02QsvvmjZ&#10;qeaw5LDwUcRyWZf2FUFjsgxYvPdEolZ0EW1bJyS6letD0DNa4dHCbJbRFs3nLBWiAe7gK2JHrA2x&#10;F8kqySeKk63w/Isvc9okoogVhPTqq68NHNiP5ThmzCfSXbjdD4GI+YQqnP4iXpdAlZltmFFF6T/t&#10;a/7T/GJeX5fOXdgZND0yQJNxPKAXsoSRdFTHySezgdyNZoImn2BAHxJtEVY9yilx/LyN2KCtkWhQ&#10;z15MY6hSjVIKRoEDD4kcoJ4JQVTqzCd0GwOZWDZsgrfefls5pfwW2wV5wJTBmqSHQj54IRCIreGn&#10;nmrcHj2UiYLWM3wm9Q63bWuRbhUVraw3tb7pKICSEiiQmU5N35mEYjT5xXkcKETSl14nwXxCm3Ls&#10;YEcQwqwmVVGMmOkzZshBHiteOmYMP0+dtDcWhr8+GvPJ3XffxY80ZnDN6rX6r8VpzI9nYr/y8sum&#10;lkhpO78xGS67d5955hkS24JdSkAVW6IW4ANeDRWqnIEOrp3PkvKC2ZUb163rc/wJFUcqpDGMEWxY&#10;Wln05Z6NlUU7C/RFVVXbcWhv0cE2x7QddvppSNqk488mTHT4LyRfe901Gl1oOGfrsAMQKtZgp2Ir&#10;ngABpfIIJM2KNC7rrTffjLQ0s/i5Z5914vBpp5+GnFCI8B2wQCuSBka6B64dD62ij2VD9zzyyCN+&#10;i+psgeRHxuQ2+KdZvStWiO5Gwpgi8EMYIfeog+ixsyq2Vyrt27IFR6MKshF1scOQmRciYeG5Bk1S&#10;E24FibDMSIJQiA5xnatOweO9CEd7luCxTy8kGAiW+0GFNkDw+ZwtYJVwTHPgFkLH4y06Smus25UU&#10;HULBM+jVullJ9iAQGfEoopw/jjRZMoIPPoHdIacMHtC/n/VxyACCgKeYx37yqZJVTZo6ZQ7s2Tai&#10;dfte5fVaDB2Wc/IJpakeA2dWOPD1b6mWf+xz2yFHgAa8UPxfOlKkHsrzLaEmROBi4tuvqAoBJaKQ&#10;N+qN0ASQ/r/cSWY1UfInUwqYEK9s2rA4Mk6ToMYRzsHOnTvYOBSb6Efk2HCsN6RV9GZjP3O3nE1u&#10;+oBDfdL0vEWLM9ZDStL+9re/JQiEJsrKK2Fa9S2WIGt2fbmr3THtWA+Zyq5auJTBIu2pvUx5t6F+&#10;HmccYrOmTaB18OAh8MLZT8mVps0Ehh33wH/Vwk2DuP63TzzugGcorl8IWWnuISMI8diaBVsq2oJf&#10;z2I92R3VhQdQJLJzigRRriyNEA9BCcIklKisi5GmF7Gr5D1FaBcuBMYLL7pIGMq3rFQhMoHfcMje&#10;fedtmzHbcMmSpagOzBm/ffkiXY9l3CiMvu/e+/hhyMm3+IQhRvTwGlVzKCPUa5y8mSNHSCj3pJkU&#10;y0il4nbACWeCUZU6wGrUkOSIIhHwd0PGgZikSkKoQb3uj3RBAFUwIOzUKyrvqSXXgAZVpB7v0ssu&#10;gwW1tuIhkqZGYxgWYL6q5Sm9ZtUKzhA6a9et+3zW5+i7Y4eObgj1GN4CwPbPTBxLRTlKe80oQm8g&#10;TzmzpTBmnEZhGapaLAy+YhaD7VClPg+UIWC5cRLkq/xC95A1aAk6XBbHgkTndZQ4CS/DKQRhZzYo&#10;jsAsrArqqnmz5pJGfks3m8lG29mdpijGAStk955dNqWrhnwUO+3WrbslYR8gSkOzSksMh+DZkBXY&#10;Ks1v7N4dJbgVCWMXISJFIOACCflEoEwQG7GFNuUX+gozokkfEoghFqkWddJBQlJuPXswv8qFr/Eg&#10;U939R44cIeQg2YMBDdBTuOaayZPTsCWLRJPPv/D8aaedoYnl8ssu1UPphGISgEE2aPBgabmoibAe&#10;c3trOei6Rg27vvqqqxxfpC1r5rTpD9z/wEm9e5vH2KpT59XrtxRWLyg+uKOorLi8tKr8cNaeykNz&#10;Fi5wFLTw3fJFix3COXT4MIU7oovsM12A4CV+SCZTb5HuYoCiCrIe+dHWWMkTISjTwN4cQeqNO/74&#10;XtHf+tOf/UzMAKPp6TTRSsc0/Kbz9ArTSHs1I8wmJovIf0RlcCXIxyER0UnpziQbr9T1xIUQKzgL&#10;uLE/kCim9iaK4CgCkD8q+tBkhExjCkOkIfCRBcMyGDKUY8RfrhMWAou+9gwR0liEbUf5Vjwger5Q&#10;M/efceQVChYOJJwiQoocES7thbxEe7ExK8OVoslR1Uo54WT7jKzg9773Ayf3Cc6kIFtWKu23cyxn&#10;ZePGjRUFOuG4npOmTWNNOfuvfrWcEQ1bNy0pyD/tlGod2pZWVRaXlVaVHc6qSCM7UW00P4KUV7iW&#10;3kQ1SHx49BUxPY8L99Pr6FdAAQ60fQSdI7Fx9CbxxhYABKwwKkkUsUpUiG5sE13CnCXRIiAD3OHw&#10;xsvNLZV1AM7eE0yXXHoJu9J7oy7UF2B749cwEjXDWomoKUMD2YEYPkSI4GMZTGAhO404KhIpD9BG&#10;E9S8Oxu58eprr4KtJRFtuFr8061cIN3yzrvvsls1abc7pj1N5tF8LIaeEgNNYCheIlQ0b+nSJffe&#10;e5+chDo0R48b4mJc07tvv814ZNwR/SpNrM1QCdKQ+PBouMPVqloQVtTgAqOHQgNlm0zXJk06tO9A&#10;lJ/QqxeYYzNyEPTWbVgvjOBwCvE6e2zjOKbWbcRJcJEYiCnObGEJf5FM51YMHjwQfSsimjZlKpmL&#10;VRzlh+qgwBF/OlszCaRDNk6HjR83nhTGeBQ8xWAQAYeCtTh40EBqlQu+adMGTVou8AjLZo0xmxA5&#10;8Qpx8Bu1fwQfle8CEpm7gBHgyPGAIODOtukvGS3GaBk2aO9ggpXQCXqALy0gVkUs2qADuXmrIj/C&#10;jObZk4+ZzGv1LVs2MTKUR4rL4Uktep07dQ7e5KkoCKJg7C6GB0Y8XLhbKJVDYCE+sTxkDT48iYgN&#10;IFeCnnSGEfKC1BD1iuoby446C/ZKnNJ9lCng0T8jKwZNNAE699xMNeZKP0fY0W0a8hH0fPviSy9R&#10;DOPGjjNDjHuhjv/HP/oJk1cZiqmEaT052YwbbbM0U0LlkCGp4HvhAkOhQICoAh9yH9g9lMQASQtA&#10;/DiRuQAFBA6xg7mizxfZ+yd+jKY3G7dNC3NbFgaJGRNF3da4LNYQacOu0rBsg1x/DZS2YE4Vc02I&#10;WPD2lKFDlU1fOepKD8U1ZAeX/V8eSMl1SJctXrliZZOmTVRtEHpY0kFcnrt/337j4GC5foOGTsZJ&#10;5f9HTJ1fr52Ahtj75a78nFwX9+x1/Mo1q8dPmfaNH36/LN+YgJXHZtX9svjQytqVNXJyDpWK4Wdx&#10;htavW8+Ne/Hllx95+FtiAxBBkqhM0cDLJvNCgdCBgywyptJxhlygjB7K6IxowSZ3li5brpQUdtTs&#10;nHvOOZqBrEoEm7eEQRCbZkSD+W0NbUTPmfuIf8R5Ue7v5ee4zDI4IaAtwIAemK1WkjKvTZpAHFqK&#10;3E0UIjLT3ZOhEMYZaNP6tBF+8XOOvoS0R2Ar6iBGTabEhIx0CErEFHtD+u5rw+CIl9LktIYNyRp3&#10;J9fsnMMlvYTZEKU9kyYY2Lfo20+gzeoRtztYHL3nJv7ph/zEqFLFA357HFmflSXtRg7u3ZNi9zVr&#10;pKwPlmB2ieBN+HTs5Jmfl5SVk+j1sirOa3JMter1ml59oSx/7bxqWdXzauRSYmnuThQRhFoNJgwt&#10;Ep8cjdrF5z4MvRIXhEKKX3lDxzA0sD0eJr/i26MXuCYFkdOZCwNcQ21btvAObPkEbwgzgh5qiJEe&#10;ofCOPpc+9sI8fhsmyaWXXZpxv6qmTZ22ZctmTCXVjtX9xAKINlIYygkaigoTsmGpmbVr1qqdt3ij&#10;D535JtoGRyAA1AjF/c84c4SBYPxK0oGs0YtuMhDiMA0B2YlfoZIunTvLZEjJcZ9nfzFn+jRDiHuS&#10;LAKt4HniiSel9VdlmahLNygJ4FsQbbfecouFKXJVZi1LwX6MQYIoNTrbcb71G9HtVjEtacOmjbhd&#10;KXkmpVeBgQXpSHlBmEhpyl2ZO4dYdYwr5ScvKBKlqzIl4YKzuKk0+UHtNZ5roBTQHS4uJqGUsRJt&#10;7J4jR0qNBjCA66pRV/HYNPwntzvjnEUbFtEGaGnySL26mFx4RV+B8UIKxigSTn9QbJziExrIjrA3&#10;TNlvpk04FSZgHmiKgTdHPRXXMO2j0hIleApuirFDkX0xnYSnhQt4h/rnfJWdkyfKCO+33HIzh1Vh&#10;0SuvvMwlchShbLP2ErvjeuAFT3FnQMCMaBKXWVhwCkxJyfCG9R46cgwRi9pZpCeSs1aFH6OUluXL&#10;jkFLdmrx5E70+tDE7EjuVJhNwQgYHBJhNtoQuYyYIkaex8GgLDY3h0QU7g54P9NQkgvOhgLjMZLE&#10;kEMEANo6b9Tcpwnj8oGpFjEdxJXC6bm5EuWOZOQKZHI8eajIhHtyJkraLABFkZJuHlv214dCkbID&#10;4RhFbCowFdoXL8RJr36FQ30rMPjlrl3YRykK6cmnF4hmxilmMSzYSEyYBWF4J6PcBO150779MYCR&#10;khSKN77ceclFF3Pp7FQWFkUpcCf65Jb5HAKkFBKnPOWq81Jt3jHtjxESv/7661RgtWjYCA1v3rL5&#10;zXffbtP+mOGnnfqDH/4wp3q14b2HrJ63ZN+hfYcjB15Z9eXePdPnfNG2S8cT+/Q2adFjTUcTJ3Qw&#10;0lVXjWIawizvxN1sCk7hiASOQi2AYt2i+eAX+pht59honlDEQrTxWbDoN/FLQME1yxgla1Jm1yIq&#10;d2NqoDq4pj+wQ8y+QhuADD6IGWDB3yMQAxRHryS/BTpcjOVdaWHshjgnggxBgZYHnn5FQDH4cAoS&#10;8kTgIo4CubaWLeAQ2shyGbxEnk/hxtdRikbaWpkf83s8CRo8gOqzQ+Y2zRRGDZGHOQU0mAz27FvE&#10;CmSqPjROUrZIgT5HCpZIeDFtaterj/jswbYRcXnZEUfPxWBdGTYYXfj5vDfHfFxRraBVXrV+x7QY&#10;uaM0r3mb4mvPqVVQr/rB8i/rl1WrOlx6KOkbFyMawKVL/DyKF7yJfVlJsFmUKoWxGbu2GH+jIMob&#10;0HEH/g2JA6A+h6G48qjccYH37hk3wTZuEumi0IhfvThu+1VtBCbA5f7MWFi/8OKLMurfQQkz2MsG&#10;yzZu2BB7ezTk0dn0NxwBix+6v1UpszGB49lnnnVaBHQ4ssGBC/ox/SpICtE0aNQ45SQa1DfJGGzZ&#10;QTyPn/7Hf/To2VNu+fXXXme6zl+wGGjccNCgAe9/MFoB23XXjnr77XeM+5WzqVGrZt069USTkBFm&#10;i/KT3Jxs+k/OxileRgoJfB0+VGwMBDzaaRQyYGkS0zgDRGwX6FutKw8CEBAuQOnJZWqgE3AATL+q&#10;VlBdykGlFo7lXyL0c88513oILyhzB5QGRDjfSQR4UmgLWTdp0IBlpyLOMYOKI7BErxNPQOgXXXQh&#10;E4cwAod01lN+Pighs3TMRL/+FBLdQ1B2ObaLZ73/7rs0nLuhfFYUOreXwGMUCGD10L4xUsFX8OUv&#10;fSkE7QJXYhlkZgHIm4jEz3AX/WchF/wEPGkOAtd4FNd73+XY4wgyUVBA0w9MQDeoX9fUFmHGCy+8&#10;wH4V9XKbWPouthgPYk4Kn/pnFCj7BAScMcj/iN417sgJxye/86spUncOsgwW8HMUi2Hx+FFGCPIO&#10;w8sbQUskBz7+yapFroBJL7oe4qyf3EHAbgXL7g8adNv8BQsZ9b7FjMwwJbK43tGOlBaflSE1evQH&#10;2gzoCDJRyQAfXfrd49KZk5nTVBH8Ky+9TFMiY9aAzVqwN8GGwIt+Uprk3XelqSgeaPXDCD9aD/vG&#10;HfzEktChG4IbWEE9S0W6ztQYE1+Qk+oJdZveH9/reGzoTBMxbNU0KS+1atX551+gmFMF5t49u8S6&#10;8SCB5pd7nHOYXyCvSfSTUQIGRlYvW7osDTFas9oaKCrpJdh0sLUmU/UKqcqxPGvoacPffP/d407s&#10;tWn71s0bN556wslNGraQ5Hz39efr79mVu3v/hAOHqqrnF6u+qp5bmlPVtrDRyd2O91AsBlniz0dK&#10;S7p1S9Ndw76hFKMKGliO1ohF1Tuq4zwgSLTRomWryLRBk8GGuvrmz5/HH6D+pcpEvIkdEQiLdE+W&#10;ChS7IQASJiAZSgVpkSFuiH4wI6sOtbAe6AWSnLIhzFXDwTvO4nggP2TD1wF5KMBBEdyL+iYPQl1M&#10;ByTqtm7Ffo3OgVykhtwhFTHBLnW3aOmy9Rs33n33PR07d07TVlasMH67Tt16m7ZuE4/YvWefer26&#10;9Qr9v38uX7mqY+cuskNtj2k/8qyzJ02ecsedd27avPWO227FvYQRnnRngIu56OFPoGnLNR6mds0a&#10;okNnnHaq6iEHlH7zwQdFbImDDRs2kbnPvvjy4ez8vILyE3MP3la/XvMDle0fuK37Wacd06ltq27t&#10;upjl0N5O0yuCp/YZYWJv/MVLXjEQJT6MT3iOR8sW46sI9HtBZNSAMgBFw33lyohMgle84sq4z9Gg&#10;qqe40iPi5Z/x+rN/+gTnaFfCn0jEX0M7XG1BUik7t+/ggnTTpFZNMCFNt7z62mvHjR//g+//IKZC&#10;uP6cs89Vmokx1IU++OA3xWfMnbvx5pu6dDm2qFg9zAa1W7LiZ519lp8rrzr1VBH/TX67dOmiIUMG&#10;79m9y1bQ0Am9jq+Wm33xRRdUlB/pcVz3xg3rN0yDBtKsQ1tlQ2D6Rg0brFu7mgbq0b2bQxFNyCVQ&#10;HnjgAXLqd7//va1hBvNDkSyaJlLxJLJGZJgffNCi661cuygaxT8oLTo0Nej96Mc/Ei6w5lat24jj&#10;Oe1J/ATM0auE5rgJE7m0x59wosP6cnLzc/LyJXW1H6l0EiQxAUi6u8dx3QxgbdKsSRrxecopjjmn&#10;knlXhteJBihsffjhR76YM/f6G26Y+fks04GVCJJlyl+OHCnBUevWrSFWTF90IKH92kJMnUllCxnN&#10;yriBL1IPDX3w4Yf0N1dGtRsjUUeUNQhnUyeEdxLlVVWYmeKJGTMUEm4SXiP4vMdWwi8yxo6kU3Q7&#10;+oMP9IJcf901x7Rtc2KvnqtXrrjyisu2bt508003qY9S5nDO2Wf7qyMkNZpkDoxAgQDOECZcyFwm&#10;sK9AXq0KcwEdGnfUqnUr4U1IF9NjgQZ9EhYoE90SB8RKnNrnn1jG8twW+1gzxvkqxUYgyE0oAHJH&#10;y+DUGVOGnT7MdLWdu3dMmjxxx67tF154+fd/8O90DWmQl1/tuuuvd3CbhERx0UEnRI848wzOtzAX&#10;5DoAEmfhJoJbYtuRMZMmfmYmE9tf5kx8rFmz5if3OdmwsMWLlhzbrSszS8rkmmuvqVdYzxjlpStW&#10;lx4p696jp3mVS5ev2Llrt5Rnw8aNVUieMWKEpI541MOPPKQkgbzbuetLHo+pGWjAjtAhqhP8lOQz&#10;NIsZ9N677/AzjLT3RhdA2zatjQY63W/z8k47w0HGtYUyPvjg/TvvuhMfNajfGKU5L1EpwQm9Tnzz&#10;7ffQZFHx4eYtW5nPqSKvVcvmjinYsX0baWbjqIuH6lSh+fPnkukKQc0QmbVwYY16dc85/7zly1fd&#10;cO0N2UcqjxQfrmpU683xH+zbuP1frr6nx6GCE6rKVhzYvS+/Ws6RrFoVZQZJb9i6Y9qsL7p07d6v&#10;/8DVa9ZdcOGF2hgvvviStes2HCgqdniDx6EBepHAFGOwTdI1ehkJMRtRBcpYZASRKuKf1157zfx5&#10;c2+59RbBVdP92S4Uj6YO7MO2QF0EdVjnKbqeseDdxId4FhmQJ7QtUvEtwY4U3YcKwe92yhVxB/Sv&#10;ghHJWZhl0E++iv5WWg2D+DzKaNP4x8y56W7Ol8L4MJW+iICViwRVlIpznJnPtJxtpKb3sjKNVCo9&#10;3FonAdqdMGGi34gOYdrrrrueGPIk2b+nnn6aDqcn2URxQ8EBD9MXKVQdPXcRSbMUdigVRS7jCoXw&#10;1GznLp3F8UlP3Ot4U854QVZOQU5u0aEDnes3bnAk5wjl1bTxUfMtzL1/7osAojWZQuysUJn/3PsT&#10;JQDOXgZzPu9R3MAZqydRSd26xgSoaYALclkvOqLhXPL6mC3KrowHUTbK7rNOMIwDMVn67CA3T/mW&#10;Nm1OOWWInz/08MOZ0FkhxNEZMCvTM3LkWWZZEo7uRi/yAokkUhgpx6nAUQyGe5GUr6gQ0SF+vVtZ&#10;+Sefforcr73uWg1DaEu/gsGGcErWeCJUKsiUYbY178k+gRQlLUrlZYz5E7jFs4QHNa+oFFciTGM5&#10;SkBNAwniZS8Uw4033fTIo48I4/zspz8TJ/x07Keqm5XkCsrTSXrUPNHJaR5/1tlno35KQq5YjE4s&#10;QtSXlap+mh2CMjPt8dOUI1MhWIt0kIhCgeaFA7UtG4eIx1JN+fbtQAcRwIiprNPPLQ+zIYPMhJHJ&#10;zHmKwaw3zUxEAPtxxJkjtMr7OduQKOQTBDOHdy6cILxJH9MKlAr6j/ZhT0TkvnUZVsSTHo2x1dpi&#10;e0RINcIaFDBFPSUaLUAYo/nW9RGlYCbL86mehE0CXaU+pRgFnyJpXDcxCWkAg4t0qqmd8aHIOaKS&#10;rpNf1HwqJ6dP2X7/jM6ZSu4PGkfDACjwtVdf5/Fs2rg5L5fPUfnqa6/ZI6fWV7h69uy5nis6EtEC&#10;RCtwJNIlCiR2qnrbuVaMJLStIcHhv0400EoV0dEZ02fcf/8Dz7/wgh5b1hVLwmRYqRc5SNRuU1Sa&#10;nQq4ERQo8POMwDHaI3W8ZmWx9NXv6QaT0VQ7DpIh07zAHN1GcaC9wDL4iOtiB9ITnMmiGHTphW75&#10;NIxz+FIHaHDUjBnTUw6yS2cKTN5UgAELyCcJQggn8sKJdYF6e2TfsMbsHYW4rcwrS5Fdqx1CfOLZ&#10;5563TWmzTFZy8BvvvkXWnXvmyPpNG3UY0ueEB25t0rn7JW16HHO4tCy3pCI7r9qh7BpHcmsW1P5s&#10;6vT/+MnPZ02aUS07l8C86+57UntW6httz7FAXcJXovF0LQ2EsNG59egilZhBt/wbIiKK3PivWEzU&#10;VBWHcz7VX8xfuEAwX5CNSkN4wrMYNk4SATdgAV50SyBIepE2yJWtBst2GudL4dZoCj4aeQJ8KBNI&#10;R0JYDANGLMoPI51hheSJJ9oIloz6FFSdyscNEQhnNiojXSTd6jfvOcQp2RHvifaKZfslpH4xazaU&#10;KCkVq5EcUyEjiZo6PI4cidLYL2Z94e40ikE9sOsTMco0Oj5zpoithgsZeWCgtAc8LDWS3MP8/DZt&#10;VYWWPPfsc3LUHL2yfYeS01hQNqppy477yotbtWly2QVl+X88aeOfqyfibgBH+EanDgr+akzvn/I4&#10;N7RxYhpwSHyJ1uhJglpeBbD4J7ErWXrCiSeYipMm9zRrNuqKK8UnMhXAA4xGVtUjshEdxGxYuJQN&#10;FoBCOmvWpEIpeRf3xw+S4W6ogFWCVVWuJnkaSHGXWViuUC5B0gG+jDFWQXYkbNg74VkiEdEnKorl&#10;5baIiQcm7i9ctnzFCpa7vgq2FY71aBRJD9mLJzIvlLGQ4GwXLsKAgQPLSo8YXKb82pXKqRT4SW/g&#10;UhYWHnv1ldfsRWrBrBvmi5vo0UM2qLZxYzmAXQS6wEg6UrZJEyM7FUFwqhRfya8sXrL407Fjv/H1&#10;r2eC1zfiASonRs8p8XCIlMCjaJjMswMyqAHKXigfzWdExj7uYIQL/DDzbapmxmA4DaZiUgkSfeml&#10;F80FpvMoDyl3iwQlK4QFYPEstXnsLZ9EJhVHYIQ0R27kSIFWaIoRBrYpnMLc8Qj3x/lhPwI+E5LU&#10;IMQtxh3wS5qA0LixpVI2okk0Exka/eOZzuWG7qYmpXfvk5h9+AWfMx+fePxxSLQRZOaTyHgTTPHX&#10;TzCgijjXR+mjz4mzoyG7oHPP8gjmsOUpukFj1arXOK6HHqwjq1evbdasRa9eJ+olGjFypEy3EjVC&#10;2RkLTuN2H3gnKyRQURHTweholMxgEj6VdCRP7rzzDoKCX0uSSKdBFmIDUjBBMdm52b16Hu8O5vxe&#10;ecWV/Lz+/QcQFESwJJPPRX2dd45XVYuBm/pDn5Abpj+HvUvmtGzR0jLCJrakqH3wFIB1B6YDCFA5&#10;EJfCuRnrHpE//9JLnEvz7x3VY0Ck1ghzXcUeEYYjFhUKups1NG7UGKeIlsP+ri93ON8gU7ZwJMZ9&#10;Ccka70stRQ4CnLt27X7GmWdOmz5DU3CK8Bfkl2dV0sQSnyopzr7kwuLquS3atN/4+aw61bMr8rJK&#10;SnJqZVUvKzlSnFN5JC/b2O+qw0c+/Hj0xs0bzf0jjVGFEXNSG+E6e5ZoB20BuWQX/CI8gj4qy0hm&#10;awjuFiEwGl+wThBYrFJKCcxpHd624mrUDlYsXXeLlkf0jEQREq2DCOHINj0IvUWWmmoHcMD3CWiz&#10;RWgQd4iMqa9wQRxGTBeiJSxAmQGjn0RMxTpBCVWnDAvrifL0KeK2mnSC5JQpkuRCn1q9xO47de7E&#10;a05H2tQrZHW6hdlxrjzt1NMsK00pX6Txu8LqL7rwgnQmjadt3bZg3lyPp+RsIPocE0anTOEMWZm4&#10;YcS+PTTSPKyea6+9jtn42yefPPnkPlIIyTrbV0RoNj2074YmrRqUVJUMHlJ/6AAlkDZzVDfALqEJ&#10;RqH8/n++gE/6nTOHbyMDT0kg5fCTAogRwffEyEv9n15AE9FYv2U+ENl+jnrwD3SSy5wDU64FrNET&#10;fGfqvhpAp5gGZsZjThGW7naUOP3BnCH7LE+NadjOVoU+NMCrslUvzpNgXaI/FZAmF+BPISXukz0i&#10;TS1yMQSFh/Sd73yH9aS+E0+SngxnVIJMvc8UhdfOaJF88x2Wr0glVSqwlefo3dFSismBJeYDpcFZ&#10;hw9z0t0H0CwmuX07tpNrcryKgiL15Q79+vZzz/Hjx5FiiIFSVJPNXkGa7sN7N4CH3G/YsP7gIYO5&#10;6e3bt7PC3z75u+uuvUanpxLbB+671zSU3/72STYsC33jxg2Z0UozEJsZ+wo3tIaMGz/OsvWXYCwN&#10;T8SElRCONkhF3X/ffSznSIDjRiyBOUNghYGPPjOdWGW8IuUelo0zme2Cn+iTK6MmGKaaNm5sC6BK&#10;wIkN0N/0aAxQcQcSigMHuSIEQl5uzsyPA2eBCBKBjmkiR+KfOFxllF9pKA6/SgUBiQySqIVp754o&#10;kN/MwLc1++Xtvf/e+yQUm53gVrDuh1YSs0j8FQaR+CFQKDzOGc/YQ30OEQgeQAi1KBqOECUqYtSj&#10;KDTpcw8CnzVrzAfYum/vfgeSOXbYCAjNNIK6RtPyTcFQHGHRwvl+wo4GPaatLldNoGSF+lj5fLvj&#10;Z6ANzqW/TAp5TSwPFJM/m8y9Nm2o/4B+77/3nh8KgSouYMckRzMvX38Y9QOz4XOYHAh6WpRoQRdo&#10;GqVQZhiKP2WKwAyetWyNugiJ9YDFwBNg46S0OPsHlWIcSESEiCEQt2pN6mZLAnTw4GPatWXNYMCz&#10;zz5LODGFENq1Y89hGX17JDXao+hOHT70w9GjYcdtAZljpIqBlkqldHv3Rh1m3bqFvHOCGKLZLuMm&#10;jL/mxmsNkFRrt3Xn9hqN6h+srCjs0vb5mZ+c3vOEhhsOaM84VFlag2aqLKmqLMnJLq/MPnJEO+CG&#10;DYySTGXBfHFIUUEyymYzDoAm98nREsppi7qnaEW3/ShXYd9wYUWnf/nLX1FFptzqLjhUVIzGANPK&#10;2XOQRRxFxC8mCcCa19HMt/tL2tkUskeosq1I3R3oLYQtCA/gRFMYZNaDYmPQg18x7KLsAClGLxCY&#10;x/TtGDORS1vQnHFeE7fdTT8Y/aE6SJEfrQ+MwVSQllkNX5iK0iKgURnpwCIv72c//amhMhopjG9x&#10;VB/DWTL08isulwkheWN0Lo0NIogb7mERa6HUiFQgEaaZRadR/Aqoiov1l5Fu/AO1hLUbNawoLTuv&#10;fsPB1as7FqLGOedXa986+7+P0rYw/OPmYPd/Ugx/9WKiUBSe4MCuR3NLUG6zUIWFUs4gM5gV30ZN&#10;xP/phVsIiKi7ZwEQQFHCJJzFiE52X8OG5LgUiECEGCkJiAE+GfOpUoV0fkz1AocIwOLvfvckCkNA&#10;EMG/vvKqUXCkjEfVLG4EEC04ro9ktb146Mcff4SS0LEsOozLiDIwH374YSU68nlOyE659Ex3DmBa&#10;TKhJViQCimM9hSOEKZjDhqtSjc5ChbixYz+VdcQJaqyRkA3CMppGoLbjc0aoEl5PJApt9ulnnk6F&#10;GI2bSAngT/yQIvVVWRJCdAYzn8adRPZ8NmXr1u2qZqWFacN33jFpdLbJoawiZ/7QqaiO58dlUbNu&#10;fCTBIdNmlIk4JHY1iU7nP6GPMTkK33roQfE6vS/KvZzpkmZRf/iRYybaH9Ne5ASiYdOdYZZUip4+&#10;4pUAiiYSiLYgzAIyIEmimSfGZB46VAnfRNVZ5K8tQ+LRGjOSiDWGuYgPP/dD9/TyW2CBERdgeCyA&#10;Vz2dNUqIYEuUBuBkJYEu3hI9qro68LYriWMr9K1bRS8qv9DpG+oDqcw0SKLXCWKY6DMa1LCeXYCw&#10;OyMYK/FoW3Mf+sz7OGDCksAkqNpf9OOfqJ0ay5hEyzMw2dauXacTT+y9a9ceBs3OHbtNzuQfC+nz&#10;jeQyZSaWLV3ith6EMDJd803ADUzcn3TmGSv8A22CmBT77ne/9/WvfU3MDR4rKitUx4AJcmWFsMZw&#10;AU7MNJbUMQcEzQSncGdRSArv7NnLvkm15jVritlylO2O40vSCQDcesutP/nxj/2KjwikbuXmulkY&#10;PQCIJNAqy8lqCUQmcrROOr1JRtBwa0cCSkasWb2GqjZqT2U6PRrRV+e6OV7Z0ylCQnzXzh0ie+jE&#10;vjyLcMNHwHveueepGHIHW9IzyYKnR5s2a0aOW/yoyy9/+tlnqrKzWrds3aJB409Hj+7aq+fchYta&#10;tO0oA7nvwLba+RXN8nOPk0A7cLBudllWdunh8qrc/OomfpGNERB2IJnFpzFgpaVR3xEDqKLcgGi1&#10;GHwXR06gBOtnsr/+5psartAVjFCrmozglypFrliYPQoyQPRXxRo8Un62gPaiuDQ8e2Qcox/omJj6&#10;70EUklthDfFw64EFG8dNUY1JX4a6CneWL+WaHMjzHcRgRTEKiEkziHbv9bUR5WaosIhELVCt6JAl&#10;MkIpQ/359Kc1KSCRj9VDYIKARfClMDx5BDGZuppK3iuhgFHtFp6swOOBTIQQweEZQsqtyDv2nXwm&#10;YSqIbORrsqkP7ufO92vSWg3T4ZoS2c0M7vkzMIVW+KsTE/5PeiIuJizodgaFlacCmerVvSeRJQas&#10;E0xIW6DnMUDDP3B/Mj28XYhB/aiZZLGFyDREvxiVI+ehTE7r3Pe+929XXH4FexNNg6dStyZNU8tI&#10;0Jy/6C8zLKAKp6bizrp1Lrn4EkESmPVzthguIub0GWiYJ0TErMXxNO8KGtgLykAxmTq91PcKNan9&#10;4vjjo77WksCWp88qZz2E4+LYcl0yKmWHDB6iedA1CmEi8h7+XGLF884jy6L9SJZCrlA/YHJes7W7&#10;1ps6ZSq6khuw5kjIX3zxRWM/HWsiEVCLK/qhqoek6j4dxzqZMH6SwaDgL9MgB6uCo3fvPihWLoRr&#10;YuIRWUlty1IIQdBSAq7/9v1/e+qpP9gOkxz13nD9jSDMMGR9u2HGudmMzrt268ZfRJkqpK0cnGwQ&#10;F6FMtgKZFYYOmpPiwrESSVolcJcYZHT20H8mWWjmYHczvECArEfVbg4v4CZnw7mJmSikIVzHmTpi&#10;1/iT8PUCAcv46U9/SrKzMHwL+ICgPhC1uHOMy3RzaKXm3Zwf5ho/TJHzikqcqJkUxHgbkfqKbxOH&#10;Z+roUvlsZv5hlNt5j9JMYCOAmIZcN2kGY5AoCdLNh9zlKDSNmkbva9aqzVWVN1KDkJdXXefWGaef&#10;DvKqEjzCbHiRZEBmzVgtvAPUo4/+K/q0d9w9eNBghPT9H8gRLiY9WFTqzRg0Bh7xw6688goHbBJV&#10;fBF+p9gssEhg33LzzTqu0J6ZT+DP6rUSe2HT26kBGSiHLfXQtx6sUTPFYPVJqqu2SAvgxMApjnMr&#10;pTfmjXF/oSMGHaFboi+mfaNe27RZcUUAb9umjSYHE+VZS+xFTWxcn2O7dE5FpMuWuZgZR30CJpPO&#10;lu1IrSM6Z/4zZK+48grLoP9/85tf4z5seM89d0cYA5Rc37d3n08//lgf9MHDhxxMvmnRso6FjWeP&#10;HXf9aZfOXLNxXbdmnfp2HtC+ZceqihOPVN3Qsfv5bY7p1aBuYY0C21GnBwJMKHg0ztUnyJ5paBf8&#10;EruInBniRDDeswUlWSyPZvItetZfD49pVs7uPXSkXAA3C8owvgxiZEn/B8nm5lQ4Q4cCjnJl6MA1&#10;foXqYF+oGRkjDOoZMEEpZL5feQTNx/ox1YnExmX+RiG051pS7jGduz3w9a+99MobtesVTp3+eY/j&#10;T+AS8XzNJlE04lVcdGjn9u3mO5n0xT2yCpFiVciAsp7Kqd/AEW0OZZ05a9bY8eNHnjVSnkew7sOP&#10;xrRq06agZq2S0rLuPY//cvee90Z/WKdeoQPONm7aIv7y2dRpTgTIzK9pTFdhA5r2d3/4g8olkSXw&#10;1ZxakF+tdfaRS2rn1yyreaDjiYUXnJZdiz/y3+aQhtD8auzuH1ASwBrZWsBiRMTo9Yg4Bz/7J76i&#10;D6JmD2TZvJg/lW/s3euJURoeNwkkQU8YKb5FNN74u3LVatuUnnW4u37PVAqsIra8gr354suvqObc&#10;sHGTDIOcSkrOZUa/pKPzepp615vIExflbYiXQnNkGj0FKWgnpLb1UZYdSafaPPPMc6ZyGTliPOLJ&#10;ffslZyI3j9EnyLZh42YB2IYNG6uDwjBjx44//4LzTcQXGWPeGsCpGMLxqRwXdsbLr7yiikldtaO4&#10;9Qbec+89Envse0f6HjhYZIJoy5at5y1YUK9+g85djmWKz/pi9tr1GwpyK/r36zNpwviT+5y0b9/u&#10;q6+8YsrU6YIMqiwcV2o7lJDKK4e1AAiVxqrF80uWOn8kz74uv/wyQv+99z8QQ6P+tUZZiXlFleVl&#10;dWrV2rt7j09caTRLuzat+QGmYkiSu7+QupAyJxL1x+QqsoDiAfniQ8UibHp37rzrDhk4tmGKtOze&#10;w+hB0vrBikSQ1q4bddVVhof079c3jhakFbA0S98KX3j+BU2+MOqkAD0z2k+oHBkLTomwCAUvbMWU&#10;iSZcUiCakxgxKIFkTDVBNVMRM7ZnIiCVkJJWxZz0lOQVLVt2wYUXTZ85U4BBzTrOUAroKWeOHNnz&#10;+J5mPJuMmV+9RqW8Sm5encIGS5et6HxsV8X67du14x9gZmdEGVqI/yMREhRi+6FUEKc3SQ9lp9Ms&#10;x0+cwPX5Ys6ck/v27dSly9nnnnf8CSec2LtP334DFN499NC3ooraHQgyjdhP/u6J008fWlGZPPZt&#10;WzfuP7DLuDbLnj1nNqw5BEROQlVLg4aNdNgpWrnk0stOPfU083WUq2Tm4uZIESVJsmihMlq1nara&#10;1qxedcqQwU7IlQF66cUXFDGz93tlxgdgoXfefoeiIl6aNmm8cP68Iyqn69ahRkSotm/bWr9eXTXz&#10;pkZpUlRt8uwzz5x5xpnvvfsuQey3q9euL6/M6j9gkHRXVXbOzFmzocl4ZkeDVlRmLVi4GC+wBmrW&#10;rg3RYz79lPHEzpbtFlpy8DF4KrytVaPG+LGfLF+29KQTe82Z/YW1XXTB+VXmHh4pPVR0IDe7Kquy&#10;IjuroPRITs/j+xg/2bxF2wkTp834fAZOLKhe48IL9V1UTJo8df6cWSPPPEPZJI5o2KBw9uwv4HrR&#10;/AXlJaVqJQ4eKWl3bGezVRu0bLxwwZzux3Rat+fQVY9+97VFizYUl7bIa1h3d1V5UVmOc3XLivdX&#10;lR05XNaoeoPtO/fec/8dOiIUrN53/3379h+gISS6bARSkFyIHdaeMhYSn3ogeVDjhPETzLftnZlU&#10;IHJOQ0RUDfX6IcmGfiiMsLaRkFe8D8nGtojwCcokDH2CtBi1SN17fpjwtTeeyHiSA7KqGFoW/gmY&#10;+9zjRPCYAjqFRHfQWHSR5/7057947LHvyMgxbVCnUcemWpgmqRuDbcWPcxgr9cD1URDCjmY/kmLs&#10;O3dH2QwZ9ilpxSYNm+XAgf2ZpsIqeWZAASy2hvpqoTxuMigo+nz99TfIo+VL05whUGDosVzIU4Ly&#10;jttvU9PMGGGXZ5WVDmjd8pSatUvLchqcfU7+cR1y0iCgvz4V+x9QQl/9CYjQPZwegozgoGvDfjz6&#10;srtITWFpskb0k6pmwPoQiOmqyBNGY0RYBEeNUJ8EegggESSAVTHoVEepSI4IVDmDVUde+Elqr5k5&#10;VB1DDO49JVRd5DCobdi1NtIn4g/oSfePis+f/ew/J0ycCB0y88NPOy31grRp88H7H7Q7pu2Gdetv&#10;ueUmYo6eU5yCVRy36oho5bMCLL/7/R+gno5EjOIAF15woSXJXYs+qQViGlOs/CFt6rorBNOQNX2A&#10;iEnzBYsWfv1r/8Lue+bpZ5QepYx0u3aiGVr2xD1O6t1nzrx5SvHtnemNMcQAKXLGMtfQr4hmXsKa&#10;tWuY9mwyNcEcAsmkK0eNUqvmUOyPPh4jHcoCKDlcbJu8Z7EazYmymJ4eE6pQv1gWY9P2ocYRR1de&#10;OeqUIUPkaUT8uZ/O1rMLOo+E9USRnAgOZ3rUStLI/coqNU6pmbFWLYW/kCv1YsySCHbqW8zMlWDO&#10;M5bxpBKbVKdVXsGLVWyisIL6pKgsMo7/cHFMIyXpiHKMh29JSZLC58wvV/onIOMjBnucWPPpp2Nh&#10;WYU6fU8Bs+0t7LTT00BY6/zZf/4nHjFfVeTWFCURQlwmMEtKMtsBQSmKGRxuSx3GZBDgxUcxZIwW&#10;jEyGFfJBjQolPliWMvYc2QP7D2bmfcxkzypyWb1q9cAB/eLcMmTsJ+6PeGwH+5svYD3IMuUksrNk&#10;IKg370Feqz63XpxNVOqzSZMoKnYveSTGhvF5OZmpUSkSaHm24xGMBvcUBscIfCOBHaINYaP86I8m&#10;Q1A4avcXbBESLuAo+yFusl9v8EvMR4eWyAZ16tzF6e4Yk5jizXuuoIsaHD03XGRaU76TyQXgKbpQ&#10;ty5+J9bkGhUvEFMquTRT60PXDgFltDIg+JwkJPFP7nuywBSBwC1mxFhVm7atRZUNdSFbKyp0d2UL&#10;OzPgBLXUmF9/7TVRRiFV7ImiZPwVHAfaEGQB5ENEYlFgdPb07tN/3daduS2bbM4ta3Za35mVe4v2&#10;F9Om+0oO5+dXZ12u3Lrxhqsv594xdBy7rqpQU6DREqlqrl07G+eJYpyIkSI/94dxkoefJErGjEb/&#10;fHd/2SsoFqAoITEJ1AIXAG7jvvWiyaIZNtO7vdzyItGII/BdCp5XVBBKPndzj7AGFAKnEdkmvtC8&#10;93EMjc1GT6olxbB2H+J54M1du37jBRdcyPSWb5QWQlts2LIjRiBXIjt8iOgdQ8Cha9S4oYpGe7NV&#10;w2xYo9I8X/uXfxG0QXA+1CHBKxDcJ7yM9RRdjZCUgtbfPfl7RMPci2whrvjWQw8JuZJKaJGERUCM&#10;LrwtY+l4UAYvvVij6MCIFs3bl2Xtr13Y5NJL8hvV0R+aGRf5T36BJvlutUQD5kwDoTNB6q8+JnxY&#10;H4bHE2ClwPhSNoVVyG7qHRdFP7894jrfutj9vWwWVmKaKrdDxZS9fzzmU3Fn0CObCDgdM+ZlCby4&#10;J5kFtSwRwRl/Qwv6rXt6FkIkXlG2h6rv9yzn1HG6TT0YP2FCYb36tL5wnP4YRCZuYVOaD4hvR8h/&#10;85tfP3X4cC6X8tM0JmDTRnkmGUd0DJX0JRpQM6rnbMKEibSFJjBhPZNYiewADsExbNgpEocMYeXO&#10;lsrcCzLIysldvnL1MR06bdi0tW//ga++/ubpp57qKbQjoCkbcw0SRO6kLfK1lzSA68QTSRYU5SEO&#10;wtBv5KFYGsMT92QHH5MgAwqgxleOedUmFS3cuIXywCrqlDAJ08qZpHxBjKr8CV2de+45b735thsy&#10;ntJBmbM+H3XlKIJAkEq4ScOK6QBqvmOyuA4wwEf5IBxd7hAN/nYXAXqiVr+ZuLwMnBIe0g1yqcY4&#10;ox0Jucw6aSOEjai83A2CFA4wOAgdoABDQCMFFF6zyWA/c/DEXpXQMdGRYZcZT2Aw4PJIfgiR8a2V&#10;HZpbwbzDgDSQ8WUKNMQVgVGknSCw5ugcIjKirJHvhQaIgMhmOxJUijF5/bk5DEFtWBrkdLeRZcqX&#10;wNNSCQSdT6GNKG963cnZjEUWw959e/BmKOaSw+ppU7wEEQ4/ddja1av9Fst7WTnpz9UIveVgNyt3&#10;NycRgwYIY4eYLoEMgC6a9okXxB/pd7QawPRtHNWKB4EuytXIQTuIGXdUkTgevesZFoASqFskodz/&#10;8ssu4zEzwjheyIlR4mI6Rs5vy+aUw2O9yUFE+pmqy0wXNPp2Ds6Ca7VnsB92JETYkbqqCHUgFVzQ&#10;p89JK1etMEjSuREy7IdLii2eL47UEac7WOFpw4d6EFLnClNjludZFKQIkI3QrNFh7QJMwU4CipVf&#10;LC3ZWszvaNy+TWVeftG23Q1Ks7fu3uWgMzET6q6yZkG3dq3FS1GvYQomtVnznXfcGW1DFLNtRpgH&#10;fKilGIdKoyAkdKg4M4bNQzfAQkfUthDOUVkADqRN1EuH7es9BRPT/3ziW/gSbxdmQNUUmD0yC7Bn&#10;1Dgg42hVdgeritFW9s6yUTYSnUmwiQbcGWxF6XN/9vNfTv4sjVzzA/RBKDhOR6uXQzbreWD9Qrgh&#10;Xh/910dmTJ/pOOQbb7zhow8/+uaD32As82c1BiqBU/jgpgjIuWTwhFgFQ+6843ahyatGXWlmxhVX&#10;Xp6Gja5erS6cCLZ5Xldudhpc74cW6tEqZKrXqEmlCeKroSDoO1QvGNG8WWFx2aGWrVtedH6VU6cz&#10;cYZ/si7K3M7jACHOzfXPo9ooiknidTQKf/RNhPKO/kV/sI4c0VO0DZJiFDmC8DnDXOGyz5kbkmR6&#10;qhw8mhm7vhE6kWNqZkxDNdKAk3gEkkWv+JNYgWOuG3aKweGxQiIS9AgQCzFQjn2npAeOVSXpQLMS&#10;/y9Z4leqHPWZYgYPYq9pejGTRqA8poU++sgjKvEc7XVsl2OtEJqUR6IkaXezq02ppop4UY/+62Mi&#10;5qrg9OcKT5nUKbHC8f/pf/wUkSitVnvWqm37rNy8KdNmLFuxcvbceaVlFdpseeVAQaZELTikW4k3&#10;OCRlyDdtcvoyoDFCo+S0sH4DbhB7fMfOHcf37KFG7pabb1KrqYd067atACIfadK+n5P4gEO1kPKN&#10;GjfhdMp7oysmtgZV0jMz8T5NWeza7VgVQvqW09S7oUMRM/dLXwHpSwcIQ6CszBR2+67lnl5RUARi&#10;3EGIiPmNKgklS9DJKUNPSe1Bh1QclMhmCStZLw6PmTSYHPtRS4RXhE1YkbYMAqQDCEA6mcX8x8Cw&#10;qftbweTZ55yNIPqe3BfuGJh0pDORowRc8TGfDHzIHXbhooWLuRfHdevq0A2CGI2BBh60AHcL4ykq&#10;fRG2B3k0eZHCv4ZOORYpcy4zhY0ZucWCS77IZApzlV/SIhAqQ+xW9mXxQr4GhWhzcQY50hsz5pOh&#10;w4Yry0SBkjfPPPtcOmgq06MdCRuBUNBmEwA+IrTrefMWqA4wFU3iLSYnsc1jGKsNksXw4sM4I8fK&#10;gTFKvIgmT0HVoG39GMEN/YqYC6UINcSiu4GAUDa4iRjDFYXtOGAbue22W6grUQEFcpS0wABzkH/P&#10;9KRHgVp2XL+B0VyAY3na6VQSXnvN1RHLQl1o0noEAPCFZik/sTswxCn169fTl/3Z5EkPP/RNbGjx&#10;gpOpDi0nGbi8pYH9+9ompKMiNdChgG0TgcGRdgh0IsGDtGhQ15DU0+bMrdW0cdNWTQcOHTh00IDK&#10;bbs2Ll2x/sDuopyqUpPSatSpVqf2sW1agrmZEUyTp59+5vzzzgNV+AodECXN1B6TBQwpV2AEvTgc&#10;z1PU8TJfJIPBlpNKedhyKhBt2hSowQHJASZC9W0UA4MVzFqef4KAayRZ4mCzsNvsUQgEOmAqDvWA&#10;KaCztTgoix2JqKwhDifkL7ohArNya85t1jIdjGitvmA9DRuqaXwd7WfdBi+rSmAUXHLxxeJ1P/rx&#10;DzUtMgYZsIYQEyKyXRiMgFi4eDEWNeUstVsz5dasUSeTOh6OP55M0T2jXY7PBIueZQ8KpXBv08aN&#10;0B8Ckk1VaA7rH370ETn7wejRMI3IBrVp2Te/Wp2y7Gp9+tYe1FsJSk5VJUXxT9dGUdcBLnQ7h9F7&#10;xPQPP8XPWRzIIo5XyFjT+4UgItOgYkegKdlf8+Y5TcDkXGICdpl1ejYNkxcl/+qj0Ws0POIx/ICC&#10;w36JATYxA1uYji87fkKa4ztu7FjoEzChogR8QNi5kOxhvvzECePV5IhNOVV675498iigjcIkbwYO&#10;GlirZi3V/EFkggwWb8Ai2UXuywwz98z1UnQ7evSHcKrE0P0FGMX9NSHGpKkYqlivcdNmLVqqUt35&#10;5e5/+cY39h8s+mL6FItEKnFQN/3HyGKL4Qef4IEHv/nNJcuWSnRrXRIfc8QA/2aKaS6nDEVU0aVU&#10;lmzbBTiHxqJpSFKH8qXCzh07sJAAtPFuepJY8VS+LmBpNpVvAs96XIz9ZxOYpaR6Qiy8W/duGunS&#10;cXAS7AsX8XUgRZSmKisZyIydyGmjQEiM5JwXlovyliS1EWiqfc1p1rS5cGK3rl0pWhyOJ2lHiVwo&#10;wKVCcNEYK8bFHbRle09DY09Q3tyLqMWrXhHXFTh66aWXOYIIw6AaQSGeHMfFKB38jISsU4oxUzNZ&#10;ISDB1DMPhNrwiYS2oB9Wss4ojbNsLz+MiC4NgQLpORaSuXbaxdjOjkuoWTMdM2+IlPIqt1LBr66N&#10;cbBi+XLC2oLtl//EiVRxoOOKTMj00GxhqRJSRmAwMdNxSk2asKK4lYLP2Fwo7NvfeQwXKNNRZ2+s&#10;OP/PsHFqTDVNnJHGKgUHBMPF14dgBC3FHEO7rZx4igHhEaaD6Gg4tX7gImeikTFORCT48IW/Nmjv&#10;2qe0iHTq0okzpPjN9cpVMl2K2SoPtWQZroiKWrZsQSaqPlf6D1/QIa4AekIUsKsaa+q0aQKhMIvv&#10;3JapilO8V0zkWAq9fa5Zu251l2M7L1mySCtCmvHSts3gwUNV0wwePIShkxnK16dxo4bkL6UIdPwS&#10;doynQIodka6MMLkWi2St0qnh510w6vK8ugW7tm6cPmfKZzMmVCstWbZ46ebDB0vzc8vLKguy8sqP&#10;VIw8Yxh3GScSLHZq0ivrNlx5AGS5an8mVRAz7vNc4t3jYpyHR6RpSUOHkg+cM5gCwHT4RUUFZUaM&#10;8EehycVRJmoIL/KWB4r+fWFAKkSeAsAjRx4jDbEhSsbjGDz26+dRR6r0l0jBUIwJUpEixCzRgSdu&#10;SXFi5Nz+A9JEZHs47dThUqDmXPXt01tQT7Sw53HHnX/eudLF7ojghg8bmk4u6ddPKzUqufmmG5W4&#10;9Dm5jxUnXqpbb+TIM0XqGFDCaRaKrOlt1Kk2TeyOEY0o5Rutm3HNHPto9AfgaGVIgUk1bfo05oKG&#10;kh179pRXVdTOqhzZqUPb4pLa1RrWOePMqk6tZWNzhcdy//naCLBsAcX7C0+RAf6zSN3/STlBT/gu&#10;boXhKSS0nkZ3ZIpxJ06aSOepIyLEDa7nZYqkyXBIjl9zzVXM1j97lvtYT9BZ8mw6dIjpxVbLfkEQ&#10;mdPVGkEKBvMhA5a9rtDADw2aE6zjdbFNpIskfqTEnQ1Bo+jIjP4VShFq8L+oC1HO+zE8v28/x4kN&#10;YNp/4xtfF5ChmVCnU7HPOPMMthjxrRVaHOjQ4VQPYxAqXKNXpNS5a1fHUDq/0vi7Jo0aE0xVFUf4&#10;avxmkai58xegNhGnM844c8KkSeDw+eezeNgLFywyT4WG8xVrevac+XqrlUugsZ1f7kLQytdTgcD+&#10;fVqABRgBYf06Zs8apiUVhQgxgywFESYO45+Im6OG1f1Woa1TZ2xWMglqKB5sQ39TGEwrw8mYWVJH&#10;OhzZrY62i4l/1LAt42RWs2P9iAkGlqIv+0jTB9JYW3U2+SKByDsVE4rAOEgmM+NLSw0xytFIbnde&#10;Ll8/+ZL5jkZJ4w3hKGjM36gb9kaHPHmEHWzEo1KrxrbtAlx8L/KRXHMHuQEK38/pPxO+pes1nNoR&#10;G4KlSZSTQX5u8cSBvVu8i4lpjmOmebmLv+hQVXrqEjtcknpCO7QHInXMlqEO4qqrrnSwhY2///57&#10;cXw4Re7n2NY9ZT7QMxOEE2PvJAatn8r8UiBrhQyDsRpEmwN+1BroMgYlW3AB3Q56ulmN588kZg6Q&#10;Spn22JVMhN/8+tdIGn6pRijwoJTTzs0lT2ENfq1T1M7hWOwn1/DnoJ5KI/iUZuFZF+MC6pO9S6rg&#10;KV3PjJtUTrJsmfIZB4igvzQvP1PWQSjJ1CJL04QxfqSyaFz/BEyhS7Vqd9x+O92ZmQabbb+ZYfAH&#10;qG2DIYSyc/PS4Ypo1TTFN15/XfBTh6+sEqWnnUBe4+Q+vZ9/7lkxMXGEkMURp4rzd0hqFEK30UNu&#10;jnmREFOGGuDpKms+odOxG6fPGjyg35RxH7etU7h45eod5UeyCIeKqvysnD69T+rTr7fjo1j2ffuc&#10;DGJiGH946hndioRMjZq1Us97VhbUM554/8wFmgkNI041h8IY0oSeDmhwDYzowTaJYhcgWrtGrnFq&#10;kRQmU08IyFfWpvDMxVQXPGL5aFdAVxFzQyrRloDFvImqVNe4M4sE7cEdekjjzzOnPiIDSo5FwqfU&#10;ON1Ny+2FF5ynu7Bm9QKGYU5WpUR6g8JCprQBRwwWG1MypPxDNYi2ALPZZYall40XRLho6OqrRu3f&#10;t/fTTz5dtWI5GWxk080338SWZ9woi+QhwTRpIgEuwsCUO75HT5VLRAO2QWcxWXLrti245O13Ptxb&#10;XlaRVdq6rKSbTpR9h2s06NT0rBFVTWpTRek0TP/9s19h/8bpy4GVCGj8Y88J1yq56ikXVUZIKhXX&#10;3c2YMv/KPDqj3blEOjoxBh/i7Xfe5aUiDqiFC/Lpq889ereI3f0papj0HI5l8iAy5iFOY4Kde87Z&#10;QqBY7tNxE4sPl6rKlatzXvWOHSrvSwRCqYSS0iNaHiQIK8uSTNQne8ON1wu8PPHb31qAGLrIakoL&#10;r10rr97j+OMJtR7H93jmmWfT6ciHDp955hmKXETkv/a1B/hkhoLzhgV9xMRIzBRTrqrYvXPHrbfc&#10;WHxg/9zZs1YsW9ykWcv6DRrlV6uu3qhFq9b5tGKt2i+98lrrtu1MG1Nmqaivb79+Tp8zIJEfIyhk&#10;2rP6zGuuHqUQ47333mdpjhkzWghOSA3pE9bf+7fvbd+ajC8xENYSKmdkyXQ6scKkCQKIv4W+yV+U&#10;ieSk0LZtTTkJCWpDdCTjMAznhvPhPwKXX0guO7COasE8LGK2cJyoK4lFb/FI5Bgwtu3bNf2kmuDj&#10;jz4yZMV/aDgzkmeL5IoKjtEfjnbgJqo2WJOLxqifljm7ErNQGJbNWOYQSD4RT0enhn8yZoya5qlT&#10;piigve++e9UZCU5wONitZm6pBlJhdM9ddzkJzORAIwCcR6XaWLIwxooL3FHGLM00pXTmTH5YuOnE&#10;X2imo8Qj3q2HxudiRDJnpuedecbpyCaTe7jj7bfeEshjktJGyDiCKu5pFJ7hF2rM1LmZXct5EvsC&#10;AdGKTANTTZ4BF1ycSEYtlfCOHGma7RVXXK6jIA05nTOHjyi2Q9LRKBYWXdVKqBX43X7HHU/89gnV&#10;KyKBpGRUKHg6bURKpFKXNWtY8WAo/sPawCPssCgaAkmWOL0r8sZjo06Kig5KC+GI3ieeoGaPi/Od&#10;bz82d85shDF+3DgQJtmUXJorr/jgN48/oXzGfBDa1EYIK8JdOxHlASZcCnJZvEu/HduRbaf9nHTQ&#10;8+uozDq16oiozZzx+U033vzDf/8RQnXnNatXOqV33tw53bt1VTpIvOjjCZeOFQX1cVZ6KoPMDIPH&#10;htbMZ4I++j51CBQfUvV60oD+S9euGjP6o6rt+1fv2FuVWzOnPKeyrCq7Wt6WbVunzP3CtN6O7TtU&#10;VVRu37YjVb9ls3vK+vYfwKDUZVO7TprVYmCSslgWZ6OGqbbIxD9NDpIpTEN1hsgPAyBdNElXAWYK&#10;eqmlOuEEf0UaUp9DZQV6NklIp6lAiNpOYy+iWwv6vIFH2sgbxQjcHSk9Th5BqlKD+8WFjVJkIQ24&#10;cxlLGk6pLkDAWZxvLppd54gkXHjB+aifNNFd/6tf/Rp0GFnIV/TMY0y5V+fmTDNTpM4599z/+sUv&#10;ZsycyV6+7dZbhIYXLFwEeZbFqrrrrju1K1FCioL0x+DbWZ/PGjR4EDUWB4rAweOPP8HNJzhYkWQr&#10;3egnRAbyoorIIJDLrqzKrahqXLdwb1HxmqKiL2vn57RoeCQ7y8x1obp/TEP8z7+KkDpIMRPgNMLr&#10;//9feCkTnRdcnv3Io//qsFHEqliWmAhHxwtLowbFr1DAavjTeK3/1cOjkjKOxoL7iPIzJCE7wjVp&#10;4MKsWRiVEBR8kKsfMKA/G+Leu+9QKqKOVsyBGVhaUio9Q4aI/DA1RD+UXcl2X3f9dSyXZLtNn+n4&#10;JUd+MYgeeOBfSAp2uqhdYWG9vbt303+qcsVnHJfCBIN0vSDo0gFrqgnYejGiTVKEoQrRYlDaMXWz&#10;0i5gzifTAjlo8EAQuO22W9XySUcxBkycVZCZjr7u3MUdiHstjaglJQZSV8BY4pKITEmCtWtZW47R&#10;IunYWTp58ZVJVyg5Rs0OHzbc8EplI6eddrqKOxJNm8sD998v0CG2cs01V3PyHAHnWe4QbX0Rf2d9&#10;wwTwStSbbUF2AG86JKmqyocAjiNMz1VkInkj+ECs6HNy+PRvn/htqr7bs0d4kynNLAM6Ykh8CTyJ&#10;ZvdhRcYRJIzisF2IJ1jDomkST7Vq2AqLIhUWm/cZ4yYdHuOrcKcA0+dWEpXcGVP9YFR+hi0V7V9/&#10;i5g8yCKJgzgngqznnAXxE/RMnIj4QRDrxN6BmnSjUYiwTPhFor6GfhqmAAbXHoSA3Y12RJN+IidB&#10;tBFzrrdOtBptT5Zq8REFtTxOoXiaTDMaBn+ZP8kVULIA0tmVoORKVGdt7kNcZFoeD3kPwu4v6eIT&#10;tAog7CECVATYrdzcAlKlYmbstLWhE0I/xrELSJo0/8Mf/Qgx+DnjmPcjYvEvD9xv+x7qUA/mix96&#10;NLOPsY84GS58ArlSZ13iLAAnebW+WSprQArW2YaisiQJohWqTbUe6eTyuia8oFgeHvse0v2FZUI5&#10;bBGw/cEPfuDmdgTgpw4csuyLBXc+cO+mkgMjr7y438ABBdVqZ+fVKq+slldQ51BpdvVaDSqOVK3f&#10;uOXVt97/+oPfmTN72c9/9ASy79WrZ726tdUBpRlv+w9gDfl4lYRMGUQhRxDzUlM9d906Us4YxNNt&#10;H29GPg+iuXHA7oX8AFnOmHGmyY+VBtpUA4CgDRYPAc7LATcIQmzuFs126BnSRSN/9rOf6Zegn/y1&#10;JFFr3EcRKJCJcVnR1gkgLL/cZ557TgLXj6dMnuxM6yaNGwuAIMco/aLQKFXtu0ZSonJophXRubrG&#10;TRs3KRpm+LtMB5KtMtlYoxbEZBCJVgdhuQbx4mrbEwO2PYTLoJQ+SaXJrVrFbmnOFJnNqpo1e/bC&#10;+Ys1f9TIzupV2DCvrLIkt9reOvU6DRtYUasgJ7uSj320pu4f9l3+kjkzxZrpBA4VX6Ccoiv/aN6I&#10;mIg7ZPI9JURYZo5kiUq58849RxNfuE1HC/MmTjJ0YFujxo1So9zVV6Yg719E6v6WNAm3CftFPiMs&#10;37jYbfV4QTNK8jeTQl/y2WeTuUqqTpzKbLT+HbfeIhikTYSLwAhSxJUOZ6qsxHLEJSPO4WnH9ehp&#10;ENy4ceOFJpwqLPlHRmg11QbPZ5f9Shb0ZZexKx3BghnEu4QslGujRUyOwTDkFZdfJiCjIIHZaDQ7&#10;TQY89otntPsQUp06ptgjtjFvRiyxRfNmwrzs8dlz5oW6FVps3SrNp8BIGMzUHO6OuzGpImeLfpAW&#10;PIp+kCPWj7WU+UWBDLDMXzBfTR1WZ5qJ9aFn/M/XJ9SEEuwFDJNJvncfz57yjhyYT5D93HnzCe7M&#10;hJv5phA5vlMw0E/qauwQEnTU23J+yXXvvPM2cey3RtPCI8nOt9DV6+kUrWmVGA9YsD2xSFPaV/SD&#10;k5g43E/oUSELAsuV7EpSjL9O3hksG5pASCdEGJGBky3ez+3XNWSfz20wkpQx7sgFiMHFqT32T6ND&#10;UGZQaZxpAkGMVsIxsqe+ioOd3ErgCFjcjaBXPo6QKAzPBUOpDsknfjn5TiaQ1Kx7IRPfMhesQTU/&#10;veV9WNyR+s50buRCIps6E0beVsyDXLfO4wBEtFmw+r5775VKjNEGHgSnqeVr/34agtvHqCXObM2d&#10;GQ3kGgQhEoE1OKKB3ApUgQLN236USFCQ2MRSrYRABGFgRIp/TGPXqKHMEqvCCwwKq5JLXAYJBeim&#10;SDwLgiA0xQl6pLiWOIf1yNiL93Ck3BO4wnvjUiNChOdzSpE2gk3ESV0JZqQaio0baU0/j86edIrV&#10;woU2Apipc6tXL9/OmjGrZbMWjnCrVaP6oHZdVj0/uk3tennZR3IrDpVVHsyqm7W/Yl/hgYqcyirz&#10;vBs0arZjy5cNajVYtXE5wn7++RdGf/gheKJP9qX/yY2lJsJ6TMC54KAINgLFHqSXjs8KhmF2+Bzw&#10;qVtsjrTgK2Ws05guR7qUp7P6NqyXk5bddH+rRaKieZSZ95gx/O8YuYkS8GZqsly5EiO4g5+Aksiq&#10;xIHtg2qMXo3hqik2+9BDj0gRaStBn6x49o6DA2CRgUyVQW1h/foKifAYBNMuPlRngmiodH6PbKyM&#10;gvUBsWCgbiyjwGbN+uKiSy7yJNKNDSvEkYYP1q6TiVANEmklC8UfVNdAA5TAHJw1btpEL97c2QvI&#10;soLKijM6H1tVUn4wp6CkWfNDNWu0adeqek5WOu3yT6OB/onaCMiAFWfGIFev/5Vv8t8vsgWcA50k&#10;LHpV4YY6xZFVSdHiIhhRyBRWcIRQSIQxn4wz1wRloBuxl2Q2/l8SY2FmZkqh0l+3tRG3/XDMpwhd&#10;QyvhbhaOUNJJvRV9rqf4UZSWHfbqvLmz4RTJiiKKs7teWR0pxTgl+51TBsum4tIZCEBkJyV42re/&#10;9NKLZXe5GlK+4h633nqL1lREBsVXXTUK0RPKTBPcJQbQqVPnSy69GEKlcNCi0ibZBSJA8J3kUpkm&#10;9c2bkTazEqlH+WSAQsryLsBIWskkcS/Bql3bVtHxEIkE95fqYCYT0yiNhPJ5WBUWSXBjKh+asURl&#10;Kg0lT+VEUbwYDh0j1nf7bbctW7HcuQZqZAWZpb6EuKlV5XUx5gtISQpI5roxKdit0KRIjEMgRcSi&#10;k9rVRsMQFr8iDWVWjGZgA9Jb48ePs4YRI0a6jaVqDGLtWS0XBOMw1QlQLAZTGDWOC4FKNoH+2VAG&#10;TEUCgi8FL7QCHUZn0JHUANFMfPC0iGa8w2RkE8gQxNBMEoEgAAo87z1rnVBwjbsdtbGCAm2Ttou2&#10;AZI9ijUsjEwniWCEovIT4URwiPRk1Iz41vWTp0yGESKMvQK8Ti0SofMgsgIRsqYB0P2JP46F1ZLR&#10;mB2aSHwGBOVBN6vdsB2ZTnpdUILWdHRsNPAS/CZEWDaN4q+HwoVVQaKHRmKMRLJ+/BUeDP2HNigt&#10;6oTL8pOf/MTjIE4EKEQkJQdKKJBTfuedd5FOBFHGcmrn7CWjjMRgNbpI+VheGj5iMOPy5YRy3Jz4&#10;Jicz88WPUEvu+cXns4CICgk3HbStnCUBjB4NbuGbWhWFFAf5QI2VhClJRKATqw2z0rfgzNCR3Du5&#10;f7/FCxZ+uXnTqMuvK58yv0tOTs/6dboX1muVm1W/sqRHg8IuOXVrpsNGc/eZuVenbpZke14qnvI4&#10;j7BgUoiNiGywlaZXA3YF1bkilmHX0HTtNddwE5Uxh3JiHhFiVo6KbN9GQMBeZn0xS0YZ6n2C5CRr&#10;WK4AGNgEH6YMqCJstEEUeDoyQADonI0SoT8PBY3oq8XFNhszA92BMgPblGcdOvzU6dPSWHUWOgC5&#10;V/9+6VQIThmdhIaUY6lhVhCJCERX7UfhDbfaICbDPETPzW6Q1tYdzY7IFEoq2P/S2EEGtQi+Rd94&#10;041ATOd5Nnw7I0DqmAJIx4306WOiBqfEswwl/P3TTx3adwhcqldWdDS1/mBZVd3GNbt1XW/qweQp&#10;A07oyasX8Q4t8E/URp5onVHS+g/fFsSJ7/FC4BMmymeed965aWZlm9YwzRj9S2fLJ2TcuvUbyTVG&#10;QL++fRCB1Khk0j+gC+MnkSTHvU88+Yc+J/dlzZGk5sg5f9NEEFi4/rpr9QxJYsvd1NHFXlBdnN2x&#10;Y2gXElNIpKJCDE1pP19Wll5thTZ7ik6uxAV8FHqFBBEoHzVKeei7zq7FnK1btTa2hy7HV2+8+Qbn&#10;47prr1P8Kn6NJVImfPZc9Jqmw61e/W/f/Q5+Q2/8m7r16hEWxx7bWYSWzhDeIVz4QPI6KtQhuVNn&#10;p5ylku6hQwaJDKMid7v4oovVYnQ4pj2BTgQgaLjz9HTgXq9eUtkoG/BJT3mIzOidavphWb50xs03&#10;3UyUKFoTOOUUApdpI354+umn0TBYcc7s2SaXEKPYTzwBbWjGAlg6hsef6SrTeJQko1QwghSGfe65&#10;Z2lltb+GZbAE2fjW7zKmAGeLwlAdhxdYkRQh6UCBEcckKalNUNJGMYctVQb2728xUc3soVidoEec&#10;eMqmYkA4KJGn4g2upKjcn6vhAsyLczE/CUjMRQyTLgEBeCHHSU9WIzLwJmZrRu8O1MQ0L78CSSgA&#10;ZDekO1Evh8xioo/HXxsnClKjT1ZVZrDc3lRnmOq4yhR8x5QX8h0W3MT6aVbrpL1SKUr79pYRpcZ+&#10;RU3aI8a3Ha0F7qWwk/yyfp/QMWSWpSJLy7ZgsVaQsU6+EdFJ9kWZBkS7s8UDJghAtDurbLQX63cx&#10;yLvMZhWDiaoRO1S+M1jJInsnNN999x1wcKBRqvg69lhkERWnY8cmq84bn/srL2g7fCbrVMxiVXhE&#10;hhXZ2Jc7AAvi8R5V2zKtCWKMDH8pJACxHsCEbquyr3DgQpoBiBv6i+Bvu+OORQuXFOTlzpg368xz&#10;z1hzYMeyA9t35ZQdzqqsXVCrR/3WnfMbDKtfr0X92jsOfpnXqE5eQZ5Jv+XZfzxH449CTJDmT4eI&#10;Jje6NI2XjeMhXnr5lVmzPt++Y6dMtCAWrIX0sBE7BTcLBnDEjEHQleZRaGW5Llq8iJdvLok9UlQM&#10;Czsi2MM84uigUvQDVn4IRzbLOGCHwVR4sdCEbZG0inzalxaPfhVf5daqXfeRR75l1qRgd/QruUWP&#10;43uqNnnhxZfOPufc0R9+pGpIFMWP33nvPcavM6Y2b96mVrhBw8Zbtm0j11CAAWIyEJOnTAVlqb/M&#10;ATZNMwMl5wmpS+GyTHds30Ezwyi7mImnNlT+igIwHdIdXnrjpXnz51Yrr1VRkFc3q7RznXqHK3Lr&#10;t+tUXD2/emEdRRSrV67q3rULQmGwyOab0EGapAma8arKsiSy/GhDUiqzzs016v+oJgDiFCKLESkZ&#10;fmDyBxoIArYtmv5bjtHRhBWydsOMEykupXZOWXCa/qINy4xI0orfYOystXFX4mD0/xck+ZOeEcST&#10;R3n5pVdQiWG6CmGvuuqKRDpVWX9WxfCXmikaCCRm4sSqzEvZcTr1TfWnvXz00Sfbd+46pn07i7np&#10;phtkIIkPZ/0wXZGFvSth2LRxgwEnnNEhpwxRJDP6g9Hy5Ib9IAA1TnjJHFKrUc0lxohACSqbMiZD&#10;z6yk6LRpUxHXqKtGqZAWkpZnevDBb/zql78S3lLYwhuzDia2yT0XX3Th6A/HKGZhK6EBuxNa8y3L&#10;Rp+A3k8I+JcHHmADqeNQ5kSL0zpEh8E/bmvQgLom+fPFi+abU6CTA0KJUa4YXdi+Y8fPJk+xbNar&#10;Sf5UplY5CUgzWMFcq4AmX9rFSW6EiOmrHCahMO8JApR5zdXXEIJt27YWPXZ0IbHepVOnJF/37o0j&#10;mkAYY8MsSBpnybfl/zG/EJ3Zfyf37rN40WJNNprw0IOSBvHP6JfARI6hU4QtKtK0WXODPpVdqZOm&#10;FdA8To72WK+YuJE59mmVqAotyJLVzOj0IPwbXdW+Zan4LfTZnftzKgXVKWllHQRi8hEbNULAMsz6&#10;k3QKKnpMsan5hj1fQDrbDhkUHfIEutld0Th88SWXEJpUEd5MVZcF1aUS5RFJfJJdRAsYwdatLN7j&#10;oiTPkshT2oLu7NO7D8Vvoj9cs1CtxOcs7khfeeNbmsnndIC/tqn5keC2CQt2nicUwCxh3d0/unUT&#10;aNGJY+ToG2+8ac46kGJYAo4/4XqSCxJJSS5FtBxhatwHkmwv6jOpmeHD7U6uAvrE3j2UEhK2RVek&#10;zQ9/+CPz43GLsDkJqMfOTpUXaTyPMdsAJd7l4kzYub3mWQYHuwQwVaKed/75pByjXAd0nz59DxUX&#10;SUaOGz9BuZ3RdlrOPYtSIZo9GhBQAr1I64B81ElZanL3HXlcrUB2FkqBiFAWuULYAKtC3e4a1C9M&#10;udWG9Xv27f3+hHGdhg7se+lFbU46cfqqVSW1avU+56yGbVrV6XbsJ3NmnzRosHKZYxXy7DlcW8C+&#10;9EheFvlG8zn+sCw7L7s8Sbnc/Kr8soryA5XFeZX5laXlNfLz169b/t3vfc9G4MLGo1EaTuGLHsUO&#10;IAPmZD5zk/+qh1FvAuKDDmRjUwSR93QSNrE10gzFsgi9whdkW5CWmalpOeZcUP+qWwcMHCQY486o&#10;C6aERikgaM299757oQcRE+dKXS+77FJ1Ju+P/lCSoEnTZmnoU1UVxOhyV4+RKKwqS2eiKZ3KaeFA&#10;bTru2LpF+UojZjWCNrXTLAAi2FyNKObBb3YiZ54aoddqL5fbz5MzH9B/QKbD/GTakt20bO0yVU/5&#10;JbUO55XXryxuUaPmgexqDWmjnPL8ujXWb9myf39RQX5eK1o6P1VwiaUkpfInT0Lhh70phxVvDAlN&#10;iYp10gZfDVAktcWUq+LMmlSfCnBpNRJcDpxxTYP+Xd8IWNWl6IF3PiOppKcPKIWeMJsmOLRlYbbv&#10;oUeL4P5So6i1c5CVqXT1C+sV5OezsjtItwhp/S/yVaxd1nHMQ9OqhfQnTpzw8suvqHOrVbM26+SZ&#10;Z14pqFEwfcZ0BtiePbt5DsTQnDlfOOCSNaA0gEBnm2i8JwIY/un8zaIi5V/KQyX2xVSJmMj/WY+g&#10;k5J9z4JiyZgVK1ORMWMFIRLbDCiJKD0xgoVtWitHxp7FGi9SlU5RkZqrZOtt2coZQtwie5xFjkzX&#10;YzuTNcwlxOpBJPWcufMy8Z8+v3vyd0iueTOHzh264rJLWdmQuPvLnd/9znfkfr74Yhbqd3zqSWIy&#10;DVKaQWEblj7vggv8/XTcuPMvuOC999+jmI0wN9Bv0IAB9KjzLySXhBfiaJYgCSvkwbMo6BiHsVo5&#10;M5w4QJOMPkKTk4Et40orJyiXL1/mn7boeqFz3gBZpvdTNFv4jkGjwp6msWVnD2t1YB6xVHRr9Trh&#10;RCcUiB3heTuSdacO/ZM0NKqSk8TMNx5JDs95cRjVkAtUZHbUKgXvq1fHwZp0kgpDYoJFiR+9gT5H&#10;XCYv0ymubdtQVyx9tsJrr7/GkhABxrliipwCFnFk5qkiUtXCEIB0F9mqaYYnt37tOtLBS/LY8BS1&#10;fKZGkeyCMACioCkGEMQLpvwFt+AsfCfSTawQRsn4yowLiTqLCCAfvQyjsaICBS6jWtBANBe6Eo5S&#10;OC5bNsQ9TYZkE+wyFND5vNQhUW7jNDfIAAhxH8cQeEOY0lU+l7/hjVE5MeWBvPKGQ8kfxbMCwmwF&#10;c4BIG51SWnGdsasknQ786KMPH330kYWLFttIEqwd2iuZI5oOFhWzkBo0aMjqlXdcs2ad8DIrwbku&#10;Fi8fQxc6ZP3SSy/jYXDEhSJsByIifgU44e8SpD6RMhHIxW5Tp0+Xl5KST6InuS+pKIaLht7cluvA&#10;mdYM7eDwc88+p6y4dNeXmgqOzJo1p02nzpv27S0rrD3k8otqHdd9XWlpUVXW/PmL7r3nHofDtsqt&#10;ngIeTmaoU6fsYLHR4t2qspqVVNQtrVDUtLu8+EheWY2s8uo5NWtUU1RyqKyCCzu0adPmkAt6GcGV&#10;WAMEIqdgVcmf+1OPP4kmsuKfFsm5V7zgFb3bCX21a0NQoD5qYSKDTh/b0Vtvv8MVYxidftrpkILX&#10;ZKc896VXXtHCiE0aN2ma++zzzzn+klmhR+TmW242IxaJO2Vk/LjxrAntRPSbeVOiPQwHVqFOeNP+&#10;8/Oq4Qe9KSSOgNtxx3VbxLl58WWl3lAlb2QQg5+jBjxACZFK06dPk/QzFJXXjPeskjGG59VcMb0p&#10;pC/mzS49VJpbUb2isrhzjYJaVfmHa9bZp/X64L6yqkpSTN77wL69bo5eTUJL51x8ZX6PKAqbjlA4&#10;6txkRjApIzmsljocoNAKWHH7zt3gl2mk1cmYh58Z6eq1cNTf1UYATJprgnHuwbvvvqcMFw2hPILV&#10;o5OCzLz+UgN99RMhjt///qnUuJeZnn7pJRcb0/c//+TotySLZCkqh37chT+JS+rwilFXpHxGjTqj&#10;P/iocZNGa9etOe300wxCnD5jJk2wauUK5ZZ0hjLclKSpV49zk+p0q1WLCRdKHyNckPre0XSN6sJZ&#10;XG98DoCmNliAOSHWjLyIEf85hIaIdMKQ9SiekcnPHJHSPg3ZW7rU0aLaLIiYMZ+Ovezyy8jE8NOl&#10;XggIKaV9e9MgWofMoUvHsRMfTqr2rVERoerYjyym5By0cRRKmuiV3N/sHG1sJOnUaenscNBAoj16&#10;6ivaLOvYv19/4pujwPXctGGjp8tLkacMXlfKTSI/Fa5cFpSZsiAHDvgWbTBISXwmKiWEeZh7PhTO&#10;hlOeInDFuDm4jhA5qia7I7Srp1I9N1XHyCBPWYXsR0COlICyPXKnXp06AhrOMSKLUzQy88II+Jl5&#10;4T5C4mJWwmLA6yc2m47GqVMHKGhHTyH40tzKzIvcp0UstTXGaJ1K/Pm7qD2CLZmxY+s82rRmolbP&#10;H9lhs0xdXjKXaO68uTxdS1XV4mQNG8yMAN/JLcQvYCKzqDCSuLfZKIlkU1qPXQOXFaK6UN5eloHA&#10;IvnqWwaKvUfZAnTHNTg9PvErOgObaHN2feaMtH3h7rjMBXqq6P6p06b6FpoMJFTxGFXRTha2/pho&#10;7oecsBiGxjdiR/pLJrqbvzH7gPGEaC3ezZGNSk5HW0nUSV5qbouB3HochS1xAMg7cTydhlBQMGTI&#10;YM1Yw08dzu9XywOqKZ5WVSUHrG4L+vxEGhWtOm0L48isWDlXmDDv1vVYNAMa/EJPFxy2En6S6gZZ&#10;c2gVneaObN2yzfksGrP46FhMfSk5YC9uDlkgj+yJZU6k4e4kPvLzldw2rqcMaDg31y9/9XXX7dq7&#10;2yHl7jPkxsu3lh0cePrwZk2aHt+565Y5s4fWr3d6/Ran12zStWmDoryDNUoPnFu/9dpde7bhxoLq&#10;qgIqyytUmZLtIBnVMagL5JEuQrLryANhWH8RTLy8B9UYKp/xe1IIyHq8ASuUhmbsl9Es8cnnw+Ai&#10;LjDIOWGOsNXSeLD+/T1LuAX7OENZ2VDuo489RuefNXKE7mURZbECYsZ958yec+qpw8UTyE2eGhMt&#10;1SnWqeNJShtXrV5D/Qka0BCwWFlRdtZZI0DfMAXnQaihAl9NYYTUr3/9Gw6gshmkprPBnV955VVc&#10;IWAC035rodaUGjJmzsjOysupysuuLBponsTBIwXtO9Ro3lToyojoV/WXddTUedhU6c8ma1z5ooFC&#10;tMaNjBcKEfDgt76lHF5q0JkLFDtgEYUykyx6DTT4M2YuMYue/P1Tn4ybaLbu3v0Hly5fuXylPvz9&#10;9q7mApr/TCVgm7AKj5SJmCf1t3rN2meeflanpHjElVdc7sAho9V8HmaFvykY+DdyP3x/IgXOHn/i&#10;tykOW7euGhVxVar9aDTv7+okMgbvgTbJyCMmyIRGGJKGOfbt22/FijWfjBlr0DPNqqN50aKlPAMF&#10;ykbvZKawbCF00ESDhg1LyJ2DB2+97VZj3PQG3nvvPeblPPSth8S7aJpmTZv5S1v16NETq+AoB1L4&#10;q3tGRofVfMP1NxCIhIuLeEsZry6bM0606fWRlXASEtP++huuf/GFl+KQU6RJbLGHxYUEuPCVGIUQ&#10;OrgagacWoHPnTgwoLQTICe/JtY799FMAoVZ72UbPnroxEIwR112P7SrvndIk6vSaNmVLydYIuLEQ&#10;SROETtPyirRvIzZ6LoIw6Ae1y+igxquvulpBVHszZdu2RSr4DSuSerKY6Ic48BPLRkgEH3Fpy8iV&#10;S4HHiB7wV6mV6SVM9WlY17cgxh6SQiMZCR03dHNFTWSoFkiMSqD7LVZEjWgewUCiTxQB8nakstjv&#10;6aCdPbtVfNWrW4dlAA7OdyApLEPQdd78eeQg8YqSFShb3qeffuLR5CMdQ36ZeLRypXLHtF9uJe0r&#10;GEDSpX6sfXqHB3qvKV3UxSccNdE5Ck2YRS8grclCHzZsqGCJYhZFBFHyC+ZWS4vABR1gMRjK5+QD&#10;nqK8ESECpqRh39qsijizALIsxi5QS2BCFHhilFdoW8YmTAcw8aH3DFPkIfeMOKlqZTL8y8yAWj7o&#10;Nio5uiajuwUi2H/u6UprtowoO7YRuAN2y+B2M8a9T+Mw+vQxegOy9A+o7rFCReaffDJGwTe56bne&#10;pLq+Jk06dezIcJFM5Uoqp8QCjCEaAv2JcCIDA7MhFNUhyC6dO2FGM22Rt+cCnfl+EkWojp3hcSxF&#10;EKBUoE8nbJoMO2++dkNhZJ/7yfsfjFZc/pOf/Fj8AHijxiyICu5EHeGUoQxKdu1uFolrIiw2feaM&#10;4aefJp454uyRjhXv1a/PmnVrhMQ7de82e/H8A1nlk1YuHj7qinwF0nXqfrl7b93dxSfXb76SGCw7&#10;kq8i7uDhUZddYphImoOQmYDFASWdxNgju4Nx6BIEA4/g7ENUAfIYzVe4D/r8U+2GozogFPb9RRgQ&#10;ikK4sDEXmFlgvw78JarxJixS9v0HJIX6yiuvGcktFU2G5F508SWquTSx2zZSkoLXG5gqI7dtGz5s&#10;GGuOMwSvp5wyxEHORggPHuSsnf2CigxAJ32BXWa24FLSnHmr/9lIMZV1DqTQeesnCAI/8XX59ShJ&#10;EJYJpWMDdo0gQsHkqaNQMKRkVFZF6m6tlVMyuFmrnOr1dtaq0axLx1o1akrty2iU52RVK6hOrxk9&#10;IzbiZIo58xcJjQpPMOQVTbBnaQMFykwVDYpUO9HPkopKVoOwPC5Jzxq19haVdOx87LIVq6QZnA6g&#10;SbNfEuXpjOc/c2tImaifZqbR0GCKMUxsk03hL2IhUcevznE9aib8VaXi6A3M9dnkqcuXKW5JOGb3&#10;nXfeOTxaIY2/q4figiTaMmNx3cF7yqlFqxZnnT1CXVBFedWUKVPnzJlvsJ+ps0Z1kexmGA8ZMqhO&#10;7VodOnRMNQ7btskCAgstIlVrrGRSEmmeZicyGr87n1RtIxNGnrZLp85AKljhYE1ZgR3OAu7UWYQq&#10;I2vSzA+z1UxoBVj1eBI8iMGESlSL7NLogfJyGO/T52Q6LBWANW9qkWrnVOU5jhaBZQpYDgtXCjIl&#10;uVNRafareR/knagdmZXKFJ1wOmPG4MED2WM8wpiBb83qvyM1bURQ6mfaucOYAIYJitI+BelmmY84&#10;8wxMTn5Fpa/wCy2SaiWctdzUYtqm32cmQhGyHkdJkL9RfEWGCgHZBYYkR1zmDopuJAZIVcKF7WKn&#10;UdqLNcIt1mx395136ZGicmAntRBlZTEVVy5fjufJa6l4KyT+0CRsEsGuJE9d5qRafDthwngrcRAU&#10;DsKATAfSzdlIGe2Vl8l0Vmm8P2XIKWPHjzu+5/F4kHaRfH3l5ZftIpwndgY/2U3Yi5QNstcN4y9B&#10;5rA7cBYpoqVatmqlfxbryUJFhozhyCTl8QskspOiLo5stbs4UMfaSEZqm3kex0W6QFoFadkI0Enj&#10;xxBxMOdNElvg40pqlSTxnuhwW3kdv5KNFhATcKZ3eaLeONjirTffgn1pGCObrUpWiQ4ASTexfuIY&#10;EgkTpgB6Y9SniaytWhGLofmsNmJl8I5ajhaywpp2VHbkhRdd6Ob6CwTNWCHpIMeaNZCczgfl/nSh&#10;uI4UlMoaZKYS2NEeKuhopgEDBo75ZIxqTGIXHJQTc77lQefNdabc+UhCGEreNNL7qJlfTg+x4awE&#10;w6I3cs82X3ntNfO6MJGAJEfUgQkCfWAFgAwjCwZe8LQjG0F+qALlYzcwZ2f4myoSuePTpymZPVBc&#10;JAGsCeLpX/3msYcfYaUtWrG8YdtWw8459+PJcxxUfuq9txf26712y7bmterXLiqdW1S0r1qeDs5m&#10;hXXbtGhqwR6ElcAwlXK0a4c4wQ1NgjaijeJqmI2ur8ceewwe9QKDMCsKLggTAWe7jvoRf2GNTiKm&#10;cB+pgmFFpzWPIy1OPMQhJNlcMRlzUtjignW6G3N79OzFg7YIJgAwCRcYssBPMqSSHypHSsfYJ/0s&#10;nag5UdCGGmjRsrUKIvElpAClPXukMVA05MoVK5Vgvf9+KirFpY741GspaWmHn3026ZZbbpaonDN3&#10;DnNYadaYjz/Gb4iMXqUJFi1aUlGWXZVd2Si//PRW7Zdt2Vveoc3WwwfyyqtaNmlWVlm+r/RwWUVV&#10;kybNc/OVwDdNqr5e4fpVS3Sx6fOS1rrzzjsg1XA24FBTy+jjgGvO19XIrEC4pEMas5iV47QQMz07&#10;durcsEnTbTu+rJ6Xc9456egndPBn2ggTIlPiYNHipUAE+qDUoH59tJgCXPH6Xw9t4ELJu6i2pEg8&#10;jhF0443XZxJpnvu/VEZ/5TIHrWQ+VR2e9967JgEfbtosHa5q18Zjs+CEJmSG2CmDBg4gyMgFMm3F&#10;8hWEgsJccufiSy62I9PbiCctCIQabcFc+PCjDw8ddrJZA3xCChurIUOO+FJctLRE6EPmhsPHJEQJ&#10;qFOgEL3ecP11hAW68k+nxZx3/gVHykrpCYcCO95G3TD70ZxWQo2164ZIVrcH7kWjzHzhuK997X56&#10;lCXIgUY8XK4PP0y25Nix43RZsrzs1jkR6aSD7ds0FJtVw+DSBiRw70QDmao4hthDcQ4kRs2rhPPU&#10;qVMapjKEbGl7CtKa8Zs3SFHUm4Lxz+hhjDlppJVv2bAIlUwk0YDC5z4hTEkQckc6J0oWiWY1azjZ&#10;MvAFkUf60D0K9sRzxF6Sp1JVxUmlGAhrfA4ItkwnKc/75JNP07CcFSvIa881/UXkHFgUPnCh2Ada&#10;6M2MIBdgkAvF6hRkpvit0BBelQty6cb6YT0OBVuet96ieQtah/2OGGDEsjXV5+UnMdGgfgM5PBdL&#10;JkpuSXrZcmYQ4iKVNQ4FFr2k2KgT4s9X1gZf4pMxpNkyPJdxBobCX0QVocNmt7WI2LgemshTfxG8&#10;F1Cwu1M3T1GR+CSWjKE4FAxHivgDYXDzUF95hHwYqErIAyzU2AUc0RAWgGsiRQe/JgaRzmJinugC&#10;O8VQfugan0egQgSFNKNRGByMZiKIiwaGyBi/eBzw4gVkYzHuQE+QkrNmzXb9ksVL9U0K8Nqgu6VW&#10;M2cx79+vq1pWir8ezhlDRNRUi0ISDpnJ7t/5znc8gn0D8nwv5Qx+C+k6atgZKO2lF1/SfG2MlhZh&#10;i+QSuBKjsdJAyT3BNiIuERDz29TEec01HvHKm69LjH8ydmx/Z6Ju2njr7bcZ0v7cs8+hMWd9Ka+b&#10;88X8m2+8XdH3RxPHde/Rtai0WHKhqjx/kVOhRaCqSmpXLxtx2mksJX4M5opOMo8AYRTISaCWoB7S&#10;0SfYAkuqJMicY0Ri4wUmDvMi6ukxAhRYc7QKIAxrpkf9BLnuP3DQfEgugR+qa3NqiUOIbM0pMEJo&#10;5vEjidxXX3m5efMWL774ArTRNPwM5QYiV6ZU8WkgCQiIJyVMD37zGyqvRA4uu+SiLVs2HSkp3vXl&#10;TufEFlRTKV97z769DBmerB4OSb/TzyDy6jtCSk8SZAiO3XBdOgpe44sKgqw0M7lixeo1xurKQjFG&#10;Rjt1eNeu0qxyuciT8mvWrixbxoVp1aZF48K9X+5o3KThtq2bHXGlTk0oPKwzOtZm1q9bY+DN1u07&#10;a9Sqs3vv/i5duzsSplGTZix3fNv9uB46SE7ufaIprpli/1YyWOkw6Y0bDx3cV7tGtelTPmtQr/a6&#10;9asvuOhCfafOUzM683AmMHqopNQgtfETJwo6Oc5u+NAh/JhIy9oCCvl/6uPvKZJAD2rbtWfvk7/7&#10;vS5oApcRJ9HSoH468YW8iOq+f+xVCaApZ6gbv/zXv37ymHYdVq11pkMHT5HfUtPFklizZhVU/uhH&#10;P1YgRHCoQxt5+mlkpXPZjPO6etQoltqTv/89fpBWnfTZ5FRwmZeHNf1lxhKgg6T0c3IK69Z1YKoC&#10;vHVr1mzZtIknDVhKjIgGfhJNQ6MwlHrrX8nKYnFTYC++9GyLFk3Vsvbvf/K8eXMK69c77riejr3n&#10;kCFr6BCsZ4wbmaMRjbLB26IcaB+yNAP8+7//u9Rx/UyPt7LAa6+5VpcbJ17ZFTtD8E3FrcD1Rx9+&#10;iKXNjFdSccXll+srYrQaS0PPqR1PYaJM5S6PgWfPgiGCL7n0Us4fnmGQslSwIsZre8wxAtGK9xy9&#10;YX6r+CfjtHrNGsnkXLSIAYgbMXyMxEUOMAtEpIY7qETAe4MGDaZ4ZAThVFaVQ5YmsebmIlqSGu/h&#10;NdQY5bzkOLHrn4SXWZxY3lOc6UdGA4Wbk0TknRpUdeGsV6cE8RuU2pOGs79IkyuFlLR8qQ8UV1R5&#10;LFDxyMMPU7p333W3p7vguJ49Ob77D+wXPyBwCUGRDCfStsvMSTOJh9AngpXSuNjpJZbkoUr/LdUK&#10;+XBRrCyiJTjJj0Q/3BRdaKJV5qiqFoeyokPFFACYUHiKpMdPGH/TzTfjO/ekeCROKKpk6StGaNNW&#10;DZQRTffdfz/ZJATrttwI6goduEYXF/97zhezBZYbN2ykjTqsclDKBLc3GC5MF4JGymeUlxOmIE+N&#10;cfi4j5rVqC7XA2zMm6CcREr4wQxBJEHyypdQ2ILP8Dj2k0/cs+dxPZQeyXoSi4ZwUipGUin5eYuS&#10;MzVK8feOnbjgwgvPl2nDSkwfkrd1yxbiouwGpWJixcIJ4sMoAWexzzgH2IEQp4QwCA2UBpxLvrZq&#10;jXHAfMwnnzzy6KNPPvm7dCpN27ashIVGUC9ZQvlNmTZdSJw+wNuK8SkDpjajBPyBy+qffvpZ8xEc&#10;FDdh3IRjOx8rnJgslUOHGSiKUA4dLDpt+PDqNXUXdXSQzPzlc7sc22HOu2Mqs/OXlRYf0dtQVdWt&#10;e4e77ry7c6cu0ewM8h4H1xYZlgFlAylSO7QRNhc4Un/79DPPsBFtyvW0JgtD9EIUylGNomuk8XXX&#10;X29WXupPKqjGsbFxkS0alMEhEK2QiucgQzFk0CDWuUjAgvkL2KwywTmUleFXN99009NPPUX0pDMa&#10;s7MM7TbWhbx47tlnFY+JAHz3O9/m73/zG1+H4//82X+e0KvHwIH99+z5sk3rltXyU9FRxtbbpiwd&#10;+sX9UsVht25Dhw9zfs+GTVvSWc6NGqFvY88VI2F7ZCfJQUQvXrpEcX06kb5G9byCXAcrNiqos3H3&#10;rh7DBiOXZfPmtj+mbUlpcbeunTu2bV18QNvmAXWLJYeK27drowD5hBN6Z+dWM8HOxGgP+mjMp79+&#10;/PcbN21mNVRSGfmGpqTi79RP55iqgpQWKsjPnTlt8pmnDrv2qisuPO+siiOHTRb41W8e//iTsdLE&#10;ppcobJj5+Rf33ne/oUzqZE4ZOkxgkOZLaeTycuXpyY+xdH/jv7/3IlNwNbpcuoylk4cVhZKcTdew&#10;URrNkJya/0vH6//wNGlYVQlIoV5hfXro1VffMLp344ZN9Rukk+p5RQwOsgy5//7JJ7/+9a85yOq1&#10;1141GsqOCCBnlJliJ7YmAMZlIWUSY1x99b//4N+Pad/hsce+PWnixDj3SU7+ogsvvOvOO6ltmXCk&#10;KWtGPCFZvZAXXXwxP4zJ+dTTzxA3zkYwX9Tpro8/8ev+A/qSTZJA3Xv0ELAGeVo50yK6jquBrNXe&#10;YFGkbCP6Z41FTmOHCgpMlfYXZUuimFnAIiNPhE8zg7/mPvH44+mIsOKilsyQVGexSdWGcikjyOQh&#10;mC8Sn1LQUp50GNmNHrTKOIrwg9EfRJWXOhTWK2E6ddp0FYPSDHjPKUq//s3jZG7mMJsOJqopc/IV&#10;OUjAxZybP9YgVasmRs3rYsmw5H7+8/80NsmaZYAYc2SrBRNPjMRo0YVEPhYhFVnizIfVmDgKrMmy&#10;VJWam6sNgLajLLnRkTcW6EvGco4502nWOJPu85mf16tbKOck4OPokJjZnCaH1q0XRWvwZYX2W3qk&#10;HDZlOCZMmEgu0I5iR2miXI0aAgYyXmBuwBhC/dWvfkn/MdLdwd1cRsWKTdErgk7uJlQQprQ5Yf4p&#10;xcG8RADS0f5J9DBonMCJUCIbEeFlBIYrlckJd4tE7T94MDs3mfzsnqjpEuny+fvvvffSSy+SOQZZ&#10;JT9l+zY/J2Gg3q2s1pWervw02b7LlymqNklhybJlAauE7uoFBA6lgu/INzPieLr+Wjy/WfI7TePM&#10;yRaIA0AVMcCrA5QB5FmMG8151JtnGfBG+RGjgCP7wKaJ0srFixZRkPhIBwIDX7zkw48/cnapXQwY&#10;0B8Yo6CD8RFDOIl4Zj2HQ1jFftTXIF0TPZz/Qq+InEvA6z1xtNv4cROcsEyg40Rn0UK5gRd2weVF&#10;P9CKAGJtyWHKzps/Z1671m3p0ZFnjnznrXf4WKJ5mFGF+mmnn/7rX/yqsqy8WkHeWeedu3n3jnET&#10;xlUeKj1YUnyoQqSirLKson27jmR1xMPDgzyasvI4KCPVkz+3cuXh0pKAPOWtEkSPts/F4nxiv6la&#10;p7C+6AvhJt/JTpowcRKI4Sb5j9vvuB1tUFRPPPGkw3mdeW2R2DRZ4bpipRIPHnj44YfSGUOMWbaP&#10;yAwTVUDAfSPiKZtndBPPVLySsUNvZwquKqQQWD0owzXSZVw/sDadUx8EifDNb37DLAaVwVhaU5g6&#10;MVFvZC0w3bf3iXbon+5P/TrE6NzzL8DwKoxxF/9dpXWeE5RLSgc2b7Vp3+4DderSW1dcfomWEdnm&#10;1GJhMk3NWtTA2tWrmjRuUHKo6MudKdiSaueMCm7TBrZS39yePcuWsUTU/Ky32xo1VFDn48icXEdV&#10;puKxwyWlb73zLhOpdq0a1Ewmbq7jr0E6Pmf9RmXhTz31jIEROktQlZEKevq0nW/a4OD1tcQHIwXm&#10;vP5u4dxRtRGhfP987vkX2eYc0N17dmtElU43ruvv6bK///3RSJ1aMwEzTUKt27bBBuedezYDH+ES&#10;Otu3bU49m1VZ5mXxLbQKTflsEqRjxWi5lzFyTquye+VzRBWzRAMZBTZ+/ASzjcWpVP8bn6G4GZBD&#10;HFuZOmDHOaMwYMeuyooWLGTUD4cUlcqq46gBW960acsJvU5k0a9aKdGC0Q6cMnQIrwU+CC9Otsge&#10;scSFV3UNzmJcCgdEOYi8115/3fzNKZM/A0NBDFY5GzOdJbHzSyJaTMmYOB4MQUZGK96Xz3MUhQoL&#10;4unss85WKeuGoqysH6aDomf102VHTM3IdfiNcnaqAp3DrLStR6xas4ZNzYAlUESlGGFieqJ1qoSJ&#10;M2EALVZG34oGU4R/NCays3mcQnq4WkvK0KHDVLq5gyJPJjZLn68TexG+QKWUBN4WcvE4isHKVQGA&#10;J8hr87Ien6cZPHv3WrlHSBrHlJDohyfabA1+Ac0UInFUdyC53n77Haq9ZYvmhAgOTcXHM2ey/ISn&#10;xIcNd/VQEyYRg3AUX8d6CGssiYlAALNgTCrB/XUX2S9ZaUesB0Et92Qy06Y4Map7U4PkhvWKGIlI&#10;0l9plrJGhGHUIQST1HQk+5rMIn24Mh7BAhDhv2rUKOEQWRphOkEXnhmY+JZLzaTQ/x9HBTK6aQJ6&#10;KAoF01yYwsLMeI4ybi49pOYCSaM0q7UpuUl7QbSU69LFS8IEBAe3UsWA1DlAYQrYNYnJtHcNyROJ&#10;WP+UM1OvwQHyaNxtSfQQykckuMNtU360fz9VKr5VIKcSRzu/lBKMs6sEeFMJYmasOBT7p7ODRQ7R&#10;qr/uhi9YJOwVMRth4NSmefMt2stwJfiw29C8LhHwZKhJstu4mjKyVxxIoaMLiFCUYEf29cZbbzt8&#10;3eEvIgHCAAYRnDZ8GG2BKiS9CHOZxdbt202eMd08+RZtWk5+94Njsmoeys7aIbjDoCktuf7aK9q2&#10;bufpoOGhEJqqz7ZtA+qoTkwnB4rH7t7FFAMlSTWD26kctgKlgNj41igBie7atUfV29QpU00/UYj0&#10;1B/+kDk1aoOmUkRrAKnrDfFxK1Fr6OapDxzQHxhZOTAoPIgBzfBOJz6BuKeiM9SvhZ4qAlZmE/ME&#10;T7JVRe0A1FN/85vHFV+pCYk6TtqeWSRg6iaA5RgCthvLTvQvDT1csABB8JZkjH/9y/8ix4U4WAeo&#10;mb/Zs1cvpEaTv/rKq/iBvSJK3iK7ol/bjhsqyoZcdMEtN6Zm3TT7KMv0/nxec5dOHU864XhBs04d&#10;jmnSqIGpexVVWeYAcgkzt60JsmKJMfiIL4yGRH6db7t5yzZesFC3sgWGiYkglJzQsLMJJNZ2frm3&#10;Xr2GhfWcOlq2f58Gl6q6dWotXbJY4Yep2OZqCyY4hDDOzoBsmwW+lKX/0/Fl/7PGCG2EGRYuXsKT&#10;8EPlgEOHDuG/cT3/vrb571cgGkwVcjD18yr7rVK8ns2UnjZtxp7dhNj+XXt2ya6yE9OBm+RimsaR&#10;5sMLnNKiGjhM9abOYxqYrK+N8MebNufp5qcjBy+66NnnnkNnZ40YoabAD+U5KbmLLrhAHIyPK/Di&#10;6SnUm5/qKU6CleN7KoLCveKQ0lSkttP81PTTCnNmz2vRvBWj8PzzLkSU06bOiN4UlgESp5j9U9ke&#10;MmXkujl1ompGSPb1199IZlTz5ry0Zk0a4xOmTLTlQ8Ga9euZJmSEe6qUI/cXLVwAvKSQsIkqO2TA&#10;0wdkxWZiFxecfwHVKzGg7EcJsxCTzNnWLSmFY6eo1GIyw0523HTjjXJmTO901gAFc+CAPWaK3YuU&#10;cqRRYxs2IEs05oKoXVbah8dcAyb0nHANOEteurkieqVA6pPIZUEwasxvI9yH6VQKpH7zHj2gEqMR&#10;ZMKqtoB9SEb0T1LQB6nYLHOWDO3ih1gv/CrPJTjMDxRKotd9cvddd0lcwZeKJrelw0wtI8z4sjrZ&#10;zU/Ba+IQFBVQk9GeTkR6OlkfU+DiGECykjYC5xi85mJ3c38xHIhIFnHRwXQAx6efgCpfn/1LrKjP&#10;Vm2sMUuhj0PN5ajtiK51ZdRZuSaNVC4r428hvNKSw5ddeim4eYooKGwSuEgr5g/pAkTn5IqLuRrC&#10;lXGMm3I35qWsOBQDiLCqgI9liKbCiEeTS1xkCkDqyz31b0AxSW2bBqDYCN0DnlFIIk6TRlkXF1er&#10;XiDmzLCmRDG7sC2Hle8imZqmqOXksOSckEKq8Ktwlt+KRJGd6vTS9PqcbM6cCjGa3jZRKXiSS1Qd&#10;0UdDEB3CrQqC9DzJucqya6p5+uln7E4Kiium4Jtj5yv+K3PEAhwOZ2FoYNuWNKyd2YGnPJeqM9EK&#10;XiDLUyZOmIRlnJOgn8kiCVU7Qt4mhJ08aMAh9fqFdft26bnwzY+2VZZuy6oqLa/Qs9mxXUuxkBde&#10;eEkGKCOBsyhRb8hndSipH7l7d2vgq6m51fauZJLEFpCUiqYXkJYrU251j2Gi9fQGkPoMNdnrvXt3&#10;cxlZqPQN+wZzXXDBhTSZdiUaRNEZtIrD+xZhoGpPwSnJ6YYzHJ56YjOVdQo86CttfWkCREUF/oda&#10;xM1WgjHswVd1LyELQUOjX+DVMVxC3jIEih1S0VpBAb9ERRMzFuew2tz/mLaJrxgUdijYwmrgrDCO&#10;pLl+8V+/UJVbkZWbXV5xepvmRdt3m886YMTwZjVrO8MygiHhi+RkVZHB+TnZdZTbNW7c58RePXqd&#10;aOhARl1VE9glgrX9oz8Egc3S6Kc2bVet25idV23pilXzFy6dNmOWDHfd2jVfffU1s0MlbGka3Y31&#10;6zfZ9aVDR0zIUDSed/jwQb7Qt771TdFhxEoYaXXGh5EKTjVUmQpa+PPcv+sk4T1Xyr6w5gR2kenN&#10;N9/InLGhr6af/me1lCrOMoPPUzF5ZkQ3Ax9sCeJ1G9Y6DW/6tJn64Nq370g907hNmjYhW3EZG52Z&#10;Y2yFZWgIQ21qVdLRBu+/xyvC2zjE3R5/4okrr7qK8YLtmdvCPvIx5uGTpOwsNABQ4vhUBaYKOWUO&#10;2JKly6g0ROlZgNOqdStU5AQB6Q1NPwiGCFi9ykGO7deu2WAk7Hvvjh48eNDZ55z1+9//QVSEA03Z&#10;m3j90LcelFZGhEgCuidOmMg/45sitgsvuoCPJVEUg61SaCgzQ+XYbt1ldG67/XaOFM2B7flYIgAE&#10;AQcF/1AGTBMEmcqiZn7OJM8IweR1OdyTINONr7EKKsl6WoE1Jhi1eGkaVi36lOI5ublSXyDuPpok&#10;pBuJ7+RHzp3LROU5RWoXj9B/JB0Va0kSXYSLuixSm+tGPfsnzz7N1sucNsRis37s4IcEgZSJOKHb&#10;mpykdMhXMq8xszUzYTbLBdI8cUARpotpZp4OPuoaUISiYcU7ChZEokSJfBtT+2AZA5J9LBWhLaFO&#10;dSx6BOWG0xDF5s2lmsLXQeHI2ydRkawujqSmHlhOVouR6dpUH1hVxX2hCK1BMyJjzuR+ioTXyxYE&#10;RqhnAkufOPooRvuLu9gCd4RApzsdMmtr/AmeaHK51q6BCwqVnJUUwbMWkFDToAH+Al7KJiYS2Szp&#10;5FaUK4yQ0e7AN5JxNPwlU7awkSMb3pufo3nBMUqFvMakkaXzT/4fhoUme4kJF3aHSq3wga/9CyDL&#10;vYnc+tzhhyHuUBfrmcMEbkpFrNZNSE6/kkN1E+V4AC7+TBdeftnlUElgYgTApwUxCH0DF55InV92&#10;+eXS2saLuI9uqkidIg+xLAqJDU0naY9hQPiWJSTsxoJBqJIrCjLd3A/pSxY2na1/gF/oQV27dS+o&#10;lofk0sWZmvIN6zdu2ra9bdeOr7/w/IhTh1es2Va2ZP3M3Zt25+dW0x5fUXXW6cNkSZWtAZrCSGoM&#10;cikGMXNEFR0OYCjEpStLnwx9r7ddr7TwJqSwDMABf3GFzxxxJoNYYl5myKpYkIp1ddMjbIWIRBb4&#10;i6DoVUdjogUAgvEBxMrhVB0vAOaQ1xqtWR8xipHKJeNwL9UqxOzZNm+t1157zeAhQ5yGIo5vHcSg&#10;EqY0Gv3cNA+fkw7TanOBKYOVXthP6EwO1fE76prg2N5ibJEnIlOPS6HVHTsh1R3EAFORWc3azWrX&#10;zHN2yJGypgbK1viLYfipFoAfUCFkrthVPKlW7Zpt27QaMLD/RRde8LWvPSCYi4BIRjxvC/ifjewo&#10;0uxcwbq8Zi1a1WvQSOyIp0WaQLy4okkKkuSVFVmCdQLFjRs1NdLi4IEiOYCKVBzwx5cNEiXsBYzK&#10;OsYMhBqIRXnC332RpJhZxNLG+aNalPwkHdf0v35FeNAajMxAc1Kszz33wve//4PvfPe7og3/8ZOf&#10;wK6j0mS2JSpYH4z6oHjT0uDeUtETh8MWUslTJohB7DKv/BMuTCklxtnvSFkwF5addEfxvPD8C7/8&#10;xS8sWzskZlM2kwbSZBowXawNwQGJjp3NNHCkI5eUv3/724/J6PA/EI9URPfuPVatWiODxZEzDm3B&#10;giW/e/L3TucjW2Hh3Xfeow6NYOGLv/P2O/fcczeTGRNeffVVtK+mBOuBC4+zWvKLjSmnGqct2BSz&#10;WvDEBskjcTzlqk4RZT8yGhCt0RKeQsQDnfEEGVcyNUEjYH0PSsxZcKQwjrIvJWrKGRAq6S80ZwoA&#10;59i0Gr4O95MQBz2ixzJoAsScqWhJL2+YUwxAQMO3mTrs1J1ueSraSUxbQPaUhJ1yFOhykpfRhkrN&#10;ebKX5OY6ZXzbVhYu4mQxyEw8/fRTzDso8FBhemVL3ocH5rdRWUdn4HPhKXc2QwyuRaUoADzvQTiU&#10;YBWcZFQRi1pKsRtrlMQh8UGD1yVFJBJIJj7teU89RfoDpjcpdZfJjYGkysxoYwcoXasybaQzWFmq&#10;b6VT+QeEVORduLyQxU7VLhll8WngQib/JJ3MrqQzSK5U/ZHJxfoqlfZnEqsx4poiQaWEGpkOfQRr&#10;0mT79wehcnqUR7NLoEOgDHg5W9ZvgxifhMGR6IcoixMTYCEqrbmAbF/QtkFP9wb0yG7AZ3+7oVNI&#10;FJKJL3mQZbgbc0E2VCfWj374Q0aPpkZAgALAAcBUpnxyn+nTDRE+H1W42K2iLheI9C+KPboJWMWA&#10;QYgThERmEp/owYdsC76jwFRmBtIWoWZxC0ECc6qUBKMo9C8c2qljJzkhxcm2HwV7HF/OPUAxH8XB&#10;brv9NggyNx3vRFVb9D8xVl556/WHH35k+dLlc8aMrV+zdp3CerKzUvL5uXklxYfZ7pk42y4AxwIc&#10;x5g1Hk6Pukq0yirSDf36m29Ap6wsc4fpRgz6POq5PYumsSPeXjRmoQokhLutUP+1mJndkXsUreM6&#10;dZgwShCwH/rLfETYqdDXgDOVj2eMGFnYoKFzObsedxzXW/b+9NPPEAfUAJE5WStfCNas13995OFn&#10;nn5Kea6Y+uzPZ/UyNqqg4IzTTpfgGXbKYBHFO267tUmjhvv28JeXeLbWV0njLVu3mRRQv2FDwt0p&#10;y2++9bZ8XZu27aqOlPU/qY8z9BQ47+fmle1rml9WuqOsoCHOSVarUoGjhQJ/LBdIiZ9c/1Et4mlc&#10;C8fYFeRmN6xbs06N/MLaBf37HH/LDVdddfnFF5131skn9qyel1WnVnVyxKBIaYnNmzXZ5HXo1Plw&#10;ec6q9Vt27D64bsvONh01Hi3dvGXtzi83E8hbt63bd2AnRtm4dWdoI8ef56iLrFZN7zKTWRusbtxP&#10;Ph2XWC4zt/tvKRTpnMqsNM+Ojb14yaoNG3cSoaKFAgujP/xYMaEEBDYg16AKVqhPdhxKilrnNOgw&#10;Q1j4DbNyqubNX/Dm228rD9XVu3SpKPwe5aM6pXJz8o/v0Sud6bBWYORUg7W6djlm47pVX27bXFZy&#10;sPTQ/gZ1a1FRx3XvdmD/PsY8NfPZpEnm0Jiy0UVPflnZzl1ftmjetFH9evXr1j5nxJkL58/Lza46&#10;56wR8Pvlzh2zv5ilrenN19/QEkutxvQ2mp5uQAlOflu5Yvmtt9723nvvyt6avCQzrvr/jjtuK6xb&#10;Wy+R7HVW9pGGjer4W1i/5nnnjjCmKHNYXGPTt2vWrH77bbdK7sk5EWfKjtesXqW0yYIJNEcMVZVr&#10;Q6s6c8QIrTMW/PGYjzWxK85s0cwpLLmzPp8xfepUQ+1cKSa2cf2GzyZOkt8is3SWMJ+Z9oKZopsi&#10;jQbUppRYVWVjo5Jmf2GutqJqORWDs+rVbyAiYaq4emJrRoHCWUp10mjZgurqtmGHhNLHxpqzd8Io&#10;4rRe3uzbvQeJ7t61G0GIrNN5OnxZuOKQMhzGJ/sPEkWxZK2ETo0h9kMBT9xOEJDFlLeAmzd8U5SP&#10;1W+++RapWYztGkEq7z2UKLSSCPRDxH/+588cXKkHk1gR/ZEltRhy2WWkjPcEjRJwDxXQp0T9RAwj&#10;E9tM4/h4PzfddBPVSJKqoFPHQWojQiKScLFCNyHffY4O6Tai1sKIeBcQiBQP5zszkjEv9ZrUqq01&#10;UH9bKjrNyeWjk54YxA0JKdc4K4T/arB8nVo1Sw8fWrdmtcJ38h2OULsUtXggPYq6yFasYUp6Gs+a&#10;6bJggWEKsJJ4twxCGZTIZTRA2Z9wYu+mzVtwFzZt3rpt+4533v/gmA6dDhQdGv3RmJ279gwZOlze&#10;3jQgfuqJvU/auHmz7LqEDYuZ44jJhXYuufSSqsrq5517eaOGLR9++N8mTfxcv+L0adMkhyZNnMQU&#10;OOfssxzZ51wYaewvZn2O9Xfv+lIQSF2G+niG2vJlKxS7JLOutNR+Y5Hci9179uXlF+ilmbdg4YpV&#10;q5somx7Qe9r0ySf27rls5WKVsCPOOkMAQJ0Xq4LupMhfevFFnEX6v/DccxdfeOHTT/3B4ZNNmzWT&#10;bwPPFJvPyrrgvLNvuP6aZk0azZwxderkSV27dLrgwot19ZsjatiZ/wzfu/em60/u0P3FV9+YMnFy&#10;x+O6bj68Z49DOPNyC6rlNOvQ6mBZxYCBQ+geBMPC07KGIAU8iB2KkGITKkjjDRs07N+3X/Omzehg&#10;maEH7ruf+YIwoIkxEecHysUImzObBLE5l+yDq6+5lgqYv2ARFJGZ8gUKqTt37ogAMHt5Wan0ijwu&#10;XlD+wAyka3Kr1aipokOuzOFmwiyfjh3PXk/Dxg463qOFSVlwtmTR4pjVSn1hSKaN8xPFqZEpzW8m&#10;ENal/1V4E0Yqxy1rybJUt67I26I5xewOpQd4oHv342Jiq5zN4jnz27Rr8+KrrxQdPiRllH2kqF+L&#10;prn7s3fn5l94543NmjakdpL7kyoP/lS/9sd/pI+Eq9KfP33lIIYUWsnUuNFlZqY5NQejaqtUu3K4&#10;uEiGoGGD+lILypxEZllePPovd+268MJzJQybNWtUr7CuWx46VJSfl9Pe3Jr9B7p16dyoQaHwYHaW&#10;YxVT0j4zFi/br2bM/Lxtm9bYOwKJf0MhqVzwX45pVz/4/k/ateu4dv064S+zDwwdULQmPVBRdoRw&#10;ifNOvJhvDDTUkNwOfcSbN5vntu/AAUJTEQ7TcpeZgc1SawjvnqHHDbUGJiSBK5nJ37f+GTOmPfrI&#10;w+y+Ro0a1FKanDJeX8Kvey6YPz/T9pgc5PPPP1e1jG5W/CzKYb5v86ZNYVbwqbBe3Q/ef88wUCEy&#10;U0fNRFD4S+gQiMw6A1qi7wG/iW4XHz6Eas2ZtzzZSxaxmWxS2XQSzac1FcBNvWrYoNDCevToPnHi&#10;BGUUWBYt4Td7JAW5L0brOkVVjRWAXHXlFY//5jeCJNqMBH8IzoaNGgpAE4jNBKf/P87+Ak7P6zof&#10;tYd5JI1gJI0YLWZbYIEttCSTTDI7McSOYzsOJ23SpIGmTZq0iWM7YHbMINsCi5mZmVmjQQ3zd+33&#10;Sf31tP+ennOm+alj6X0f2HvtBfe611odOlgrNDyjHWwihautiG46ADQJbQ/DDef1i9IE5faapqB7&#10;p027oV7gb2rLzp0qf2k9k0nxkiVg/fmnP/8ZVEgrieZhm6CnVStXCL98xnPaZaDulMmTHTPfhULT&#10;4ySZ3ok8Es8QgOLMTDqUmhYuaamnGEXYLYCgzXn9XDQaX/c85VMCL8fDw//jP/6jSntfZGXFAZJG&#10;LghpHDduPFF2L0c9MgMhP5SRwXX1MM6jZ6NEAIlgE6aF9xrr2JTGrSFFESoIUmPeWrfJlVKy41GA&#10;zh7bVh9j28iPP0maKI1371990aGmYiIU3U0FFj4T2hTFwim3tviMltGi8CIJPzf3XYwD2xQVCVlk&#10;ds+tSabd9Dxu7YfG4HGzrC4FuaJ5PXnk3HhUfGKqnKEVu4jwompZujLWq7CBcqQNI2YBhieVB1tT&#10;exp2oZa7k2jR7r7nHqqM3eKqXykv17qMnmnR0iDzMMme1lMBiVqiBQM75GXvve8+WXBrh4XvK5qc&#10;4Gcyw4BNLUusMJ6vaBveQ+A9FRDIJyWHiNNPfvwTQhuRPwEw6JpsKpQSR8miqcGPphZZ2K7de8Cv&#10;hg0bzt3xC4tYUloM2LQaBsm3bZPLxz0WMINdiELUmplY2k9gmuiNQpfqZCxmQu71MXZda2aZpzCe&#10;I9bmj7iyjtIYS5Ys5p0Hqk5cvJArVkXag/vRt2dvbUBTGpsurltvGfeUlVU11lXV13TTA79Ld04M&#10;cnzUg8aCOCnCX1svXmFHnW7HXJMU74LtBUjg3tkIMikWD6mTWB0YUJoJJhWguUD6yM4e0H+AQyHd&#10;i8q0etVq28RBHD5sqBOE10AyCUzr3FySs337tjBp8Oe/CDVkP/npz/QXAVCGrgptWit71g5GmOk0&#10;4tHbTuYapUQAS4CAGJbD2YCEeu6olZa/hORioA0fNhxd2NMMHTb0ztmz0aikGSlcemrp0uX4HtOm&#10;TVVypKqRk0sKuZRJGWmfL18KnU+JT2jR2DSmU9eLF4vv+PpTPa4ZEtdYm5JkAPz/6yT/F4YhqtXg&#10;zlOOgwb0GzJoQGZ6ao9uXVpkZ7MCjPP+fXvGjLpGTpwXbHcRvVq2bOEIESYkbL8I8mSmOMuB0C0m&#10;i/1olqq/MrsKLYz6Nv7P1ih8kTVascL8sXKegiJQYk1r49ru2b2XX3ni2BF2JWRcOna0mOQecAoD&#10;5H7CW3go4BcMLC42JetvbrnlZoV7NIItpFBC5URjI6eSIqPaPJ6Hd+wPHjrs85iqVCR8n5r42c9/&#10;5moAMa4ckfIZQ681lYmqj1l55YBIlpJbLu4U0QKSfMwkhUL+fCWicnGLlGFHoG4MvmvlyVUaIUOT&#10;CgrllVdfFoQTD/TLyEMkS8hyp8+cxvmGAYbiwebNH3nkYWSH0GT61luJqfD/X371awiAh2Q1dcii&#10;U6gtp51KItkbNm20CcBVN3377bdivf0zMVCiEWpuJLDwu/yWuiW38IRiPtYl1qhxMjPEfeOtE1rX&#10;F9VZH79MmTrVxSMGET9d0beWr94Fiy8MF+jb1xEg87QkUIiO9rsIQNGoo+jBPCRbFbVls5IxTl0Z&#10;gIL3yoHo3qOHJCNzCDKF51Dl+uk5aziysnpCJ9+1aKDCWC4q1BiCiRy0WEP+JOeWFvAZeIg0j9v5&#10;3b47zN6O7vNduJn/9EW60ht5C/Y4alcBrrSVtk+LiDBC96rezJWsPpcRR4PwuJrrBNKdz8Qicmvr&#10;sjbU89hxnnKUYWb2rACPM6KfMSRWDJXf6SZO3E7GCXCn6NjjeQaGxBZYEOEXk2bdqFrmP+qxbdHY&#10;p6iFuQ8Is/wTgZG08L7RXEGPJydBIQYwqqCAZwwtdDRcyoMZvsWPEXqSgYCUhla2VZBY+KrjEFJr&#10;nZUZNXJK6EvMVelVyRXA3SfC95qaWEls+IrjaalDIUG3rk5Ecgrn5iqNLa4dO3rd+rXjx19bVVnB&#10;sQjkY1nM6hrHUB9O6aLAegh+TCExkORTJD558qQTx0/EOgrG8YQApITZ+nue1NR03h4SnYNvxTwV&#10;Arfq4cKCou7dewl1YBWV5RXK72SeUMBoVEnlWKeGJMtCCK0bL80Da+0q/WEjGF2+F71PWqw2SSDn&#10;XFXCb48iuTWvOS+vXWZWc625923aVLbnYGpc4o6SopTmWQ3xTd26dX/sS1/GxaDEHARbYBN5J7FO&#10;Bat4VC5OKsgDd8HShV5NBQWhkO7IER8j8BQCSbBl9khqXW1ZtFaOPEnTYIxgeBcgtids364ttyn0&#10;kGzVyo57Qr0rmRir5zXXrF3DdCWIWn7zr/9qynggyIbUSJ3yDlqAgps4MZhEnY89AcmOqCnknpDR&#10;WZFLyOFyBe0vKX322XWlBFUhOJ9GVyi+dW95Y+4hcoSnZFFxfqKKsNka8e7ZldGyeZOO1/VN7RIz&#10;UirqLpSXdBs+gF8jyRHhVNGf/4/TK6G1T/QTAfoc/5TE+GaZaV06tBs/ZuSMqZNm337LLTNv6NOz&#10;27hRV8+d89HJY0cEj1Ad68tN5pwySzEJD8N0ceRhleUIiVfKvAgXwFrpK2Nv7ApR8zEaiuhYFu8V&#10;1Y5ET+tfwUOiaqIrnauK1rF3zDybpqSxvELgVtkqK2P9/Ss01hf9CXGOgCDuD3jH9gMKhg0NlTd+&#10;QjFEaEmS5e4Wxx5HM2Nchw/+05/+9Kmnn7rnnrtNlvrpT/+R/nU2qGZNg6LpYWT6+edDXyl3jzE+&#10;8nbt2k0nCqeANrbYBYlgVGVMrznenpaeJY5Unr+nWCNZZBU8EocjtN7IbfP8Cy9g5d1yy626Gv/i&#10;n36hmbSvSGJh1k2/YTp6McfQXkpxeUHwL4/eAQ4TLs6ek/n0PI4TlzA6UTSghfUnKWIDNJQCPtAg&#10;dufmm29B7OS9Ih1RVR7py1/6kuSKFYj6r7DcrIsP8JAUD/J/NZXw2MSJjqNnoxZblksyT38XOSS6&#10;2CHHdzCcyUNy3HSi3LNnN2dTuMC4cm+1D49NjAzTM0WK7LTUugwN/hvDaeudWxthhwAGBMOx5OFN&#10;mHAdhQ4k+/3vnxMDMS1gw+DQxMU59sSGF6KZ1oqVK5Q+emWOo+R8lGGiFAQKbsTI0dfAfRrKhoaO&#10;Zzt3ikh4OVwE6l7GlF7wGJ6NbIT0WGywrAUJblFjIPLSCL4ezYG2xTwhb+EIW2377vrEyT95HdqN&#10;rFpYS+oBLJrFtIA+5hS75k033qQ3WAyY0jLgkEJky+7gezABIvZgNAQvZlkT6TuLRuPbWfd1cS5X&#10;YNu2a8f3Zck8lXXg23lyd+Eu+KIj4JrOGvvqL0O+U6+/y5fff++9j+d8LEnmX9W1eAZZN4+hVIhb&#10;AuYVfAtMxUNot7rAaQ4icybaEFazwWwhJ0+pkA5VnkqeIzpEqPjHjh/69ne+PuG6sW+88VIs7kqj&#10;A19/4w37KPlBDUoRUYNhNMHBg4BlcoXrawwKa2eOsYck8OwlxML6cz2J94QJ4+659x5hMUTEcdP7&#10;YNWqdTu28zKhy82uHTO+TZv2yP36ibB2S5cuo9aZBDbPVlp5jqkNpUY+/Mh8267668fa5zZQArKA&#10;5ME1I0Uk6UjFezsJEfmke+69+4U//2nNhnXQsE7tO7TIyLx07jzlISdAUF1cNOOL9svC2tMoE2aF&#10;bXREA7b1zrUr2zX7ImzyMbklksZhRXywd/QAHiCXneqIHeFQHQXAtCCaIDukkWdDAL0RVwnS629c&#10;WWLpq098VWzNvhAiMWiiVvySgWK9119/g+oJGyO0b9XaRImPPvqQokSft74OrWeNDKMniLKjXtuP&#10;7WF1zFhTKCDPxsZypqpr6kPnxza5zNvKlSt8+OD+vTxZRwvPj5hqlL9p3YYdhw/kV5QmNsWn1jYO&#10;zWnboqo6tVe38mZZuw/uP3v0CAFKSUuPIg/r9f/cIP3nT8qWBpwtNvAj+h9ILyMtFcxqiMOQQQPT&#10;kpOKr5SVV1ZT6OSeAPHTpdP8Auzs3bO7cyyKOnJcg+Fz+CesjofRiMzXeROhJDY2SgOzyKNSOl9g&#10;d1KFuiTIb+3ataewoDgjIys9IzhfVjJWuRLSmF07d4gamcAz6QI3jYyKD1AQPgNFhDCwAcGh+49F&#10;iNYiSgJTMSLrqKXYF1VQX1hveXiuw5hrr+WnrFuPWppNlTsq5Ea2D9NdzwK0AIfhxpk3krOohRLv&#10;1Rkgf/S18NyTkCfmitajFqkwdxcu01CCLU2OHVqUM2oXnORgQ+eQZwgGJb585YoL57UfznFo6QuD&#10;UgiDUUb0ERng2wHioSLcMQfeYRDNBFrB8ePUBDGjs2I9rbviEGPQINESeml5ayss93b6+QsQbRyV&#10;6iEpNdnjiO+EYQxD+MazzypaoLN4bcCNqNEnweZI8ZzmzptPtlgg6WJQD/W8fPlSUCog0F64FBOC&#10;IA5+iWX1qtlmQB+t6pFsn3PhYEdm2174TOTsR92EUR7JibpISaw//+XPooSpU6d4WfaPoTIfwlHn&#10;Z3geeAgSmkJ3t1DngCBHHUuDgbxchy6IRJr68OGo26avkAocBPflPlKyPmDRohCHofILs2dBVDUg&#10;udE+XHVV9GyM3Y/a25AZH/bMFI1faF5633n3O4vC/nk7v/iKCzq2LhhRxcRPNtRSWHZdkW688abQ&#10;MTY9PUYjHGCRufMOAhspWvULZ8uOeHgnhUpyTFBv/OmptKrzsnxBIhF1lWXSIijSj92PPDbrwIew&#10;5hZfiZskl2yNjxEqFSkxLGEI9+7nP/sZAVMLrP2EZ5Z9YOClzU6fOqktC+/HdRAUueTyi7Sq4IAJ&#10;N4yR0Th4aH9eh3baV2hxK/PiFy0WGTZ+n+oFEc+qNauhO/auZ48wgk9C0evw8BAKEME9rT5qvDGu&#10;PCtrc61w2Lb40MK4ZascoQ+nnAXdumWXZE11pS7s5UuWLJP2O3H8KCW8d0+oDsTQ4/c44wykc23B&#10;GZ7Va9doO8lQ2YIw7O3oUbMXPIMF8eM/o8kOAcbv2IHj6zG279xxw83Tjxw7tXz5yuzGpvaVtXUV&#10;1fvrqqrjG9VOg8fXrlxt5ApAOCIyyETaPtd36u11RK4hCR7elWkGXmlkovxp+xxwbkRsrq4m6Al6&#10;eXhTW08DqJES2asC1AHIDCC4BWwTgcXiExjiRFu+9vproSi7poYMfPWJJ3SABSKt1FbOcfrKY48h&#10;1//Dj38M13ZRmYmvfe0p4g46gAKpZCaXER/UKkdkcy/wve99z2Ho0KGjjiNug+gV/IKBg+64Y5b9&#10;0FWsqrry3nvv8+ixWRLb3nzzr5UVVY4ZhyWdX3PhfHWDqVMpGG8dmrequ1Jx9Myptp07zLzxRhyK&#10;5//wBwsdWen/b6Yo9q0wNO4//49xCiVciXEpSfHmW0+ZfP3Xn/na9777rRHDDZK6iptsL624Dnsx&#10;FLsEMsYfxLLX6ChApfEJoctcdhYf2enyNzbJKtPaTIg0bFTV/DcLqrKspJQKY4lZCPsaa7bUNGzY&#10;kI4d8zhNNJdHiVwbkk25UBNAiZCtraoKmGFlZTRwjGL6L4sQZREdV0JPdPz+31dJeCisCyzerOzv&#10;f++7t9x8ixhLLg0GDT3XXMCb+lcC4Hae04LLExBu6saLCKRIedTGij9IWdhlT0UGolz3mdNnfvHz&#10;n3sSdki5DMvEWwds8b8AvOpbracmBa+9+qqaDO6q2/kbmleBqtTCQw8+yJqHlpfbts2ceaNcmrYg&#10;KAMOQwSgeaMIKNNcAH8PUrdq1WrOO9kTPfiHu+6aDZumlRhdn+cPRaSjKJyy++vWr5Mn04bDFayz&#10;e9kmP96UCtZykPjh+nPtyTlb6E29vvWMTXNpSYcKdJzJEGXHuvs4q9wyRpF/IJKLiI4xXmhjpN8j&#10;sNdTWyXsCZnXufPnsRPK7wCn8CVAvEfyFVrY0rkXRUAnkiJfZHcV7XpClpj5j0IoOoJm9zdWJvIS&#10;rI+nigpErI9f/OnBxGrUOvlh1JmE4MQkUlLt5KLVf7hORDX2kBFBK6ImxgClVNrZM1jwIOFZWd7L&#10;s3lBN7X7bJXrWGp/Mh6qTzT4jyGZoTs+1eyLETAQFa984UFGMY1Xo09cjU9N6zkI3oIhZC9dOdKG&#10;Lis7SJIZvIgFYN1sWTR6w/ozjRQ0EO+DDz9ctXrVgs8X2CCWWBk+K8V/vfmWmxHJRMMxS9OR8CMI&#10;zJg+VaymAw369R+e+4MjpoLFRCjomUoGBSqWgxE8ftwA3CObt25cv2FNefkV51g2GutaZQy6CbzB&#10;WEjFTHZHNE/D+iFFGua++uprixYuGj9+HO3AY7CtXHZ3oaz56BinPsY8WBMC7F87d+k2aOCAG2+a&#10;OfKaq0ePGsNbFTEoM7caAGFOjBMazbWysNaBIdRnGYQIHXUKLC1nyBZbkAin9XVQh2jePhJaLVxt&#10;hCJtpdyV1ZVefOzEiZohycRHKgJlRocRH0OTtms0AA/Ak5M6m2WvCVu0fTxXnqKtYT9EGkBC/U+9&#10;QtQ+I/oMIQ8U3HPniF8gu7ZoYWXsi+cUOxpdRkdFmsrfS5Rqv+toEGxyxS0QGP3+ud8jvyQ+9dTX&#10;rh096r1335H2b5vbhjp+7Y23JP2CcU5MML8ScPfiH180u8GPAklyMHjo6E/nrzx45Gi7Dnn9B/Wr&#10;a6pdu3Z9ZmY2Son+qmJ2CEN2VsbyZUt0TGiWlXno4D6/zLzpJo+LFqJmWFZfLPri259dqspvU6jb&#10;R5t2WXHjk5qOpLbMz0m758sP4sJnJGeUV1ZJL3urKMkWDMt/guyihfjvIN5/jaL+g4YXkfH8D1NO&#10;zVdtXUN8QlKjdFBSCkytWWY6RllmavK4MSPHjrq6ZYtm/CNa7/yF/OHXjK6oqXv9rx8UlpQlJqfl&#10;tM49eyH/3vvuTo1vkpzH9/jjCy98+9vfBCtrdPPeex+oABCIeLY6RjAu6dO5C+oCXNdYUHT5nrtu&#10;G3ftqP66HHXvdlXP7vgwnjaKaew6yMXyRnNZ+Hqh6qWxUb4BYqxFHtVDkeiTfejIofWb1m/dsW39&#10;xnWfzvuUv3ZVn4EIf81atIxYE1U19aqtG+tqxXbr1qzJv3ih4NLFhJRUhAgqgEaw/VQrggDtSfSp&#10;AwND/dPqVaswFMgisxRNFxbZiDCUNG7ZtpWno8mjDpUMpONhcThHLFALGaZxYx1+R5peuGnGDLbT&#10;kRBpCb/QzPRx02M4FJ9t375g4ULHu0M7DJxGL4VTLJDSZ0HfAtTNjLQ0XZa5nzZ999497Hex5Py5&#10;c/pw2LEwH6y2Fq1ALtOE7yslpQ8+8EA0TE8HxdD2tLM0296t27ZrSwNQdzDofckHSXt8bgqRSHtN&#10;boTsvwYiOrmKh1o0C4V7yjvoAoV7YvpxY8cJX3bv0TBfYVm+Lu+uTGjB/XxtmC3XRDM0V9B+gkLs&#10;1KkzBznKqjpmUcdr/WMg/c4NXaZ3C/Dkyw8/rFmR3vyOvUUW/9EjZBuKFRIAzVusXbMu6q2iAJMU&#10;QRr1d6BSRRv+5BZ4YDMVlb9gMEo9KudCTmFs+BwmTdgm2hAX0fZRzQI1shTeOk5pWg1upMqNSROv&#10;VwgsemASSB3gBc7psSkLposNYIecdFAeUxGNfohlkUMmCRAiyUREGU4GSdXI0iVLKFnnULc0i8zy&#10;0WIiOYvAWjsCkQpjexgbP0Ah6UYfU8XigqAFthAqaFP41DwJTxux+GJVEK3Jp+8WFhdpARx0y6HD&#10;qt+698DLKlSD0b5dnuxNSXGp18GK5BMbIKkfBMdCreWcT+b6S2n8FSvX7tt/CEJ5Kb9wzNhrq2vr&#10;evbq07f/ACRSb0S8hYARVN5QH19X05jTotX+fYeqKmt27Ni9Zu1GeR3ra8J1cLmUuzRrxsqh5yi8&#10;E6lYz8GDzMoeCEVHS6GPjMwef911u3bvsYbIe5wtBiO0q2iKU5yHSyVpt3nTuptumtGpY/uOHdr1&#10;7NX10qXzns3sle07dg2/+hpNzhDlEXNgiUz6u++/t23H9h7dujn7jpXIkWCwhV+EX8FhSk21odY8&#10;lDAmhkGIwQHNSN+7c9e1w8ecPnKyS1aL1KNnVEWtbazwkYba+rGjx2hlqZm142aRATN+CGToAoyn&#10;tmwZKSVFUWd0bpDDTq7EMayg9swa7jgIeooosQ/QSI+eb7/1NqxizZrVuszYPiNbUc/tNYFHQtYf&#10;XS81i49rJ3Lyr7fecrNmY+B9r+lGgfIGbwFiOANRvhdKgIBIsvWtgFp4Hzij08uLNEtUKgJZvvdV&#10;vdS2IunW1FXv2rVDJKRMRPW+wjouQKD07N0L4uSaMYb6hNNcFO7585dwirwYfCZWbLVm/ZotFQ1l&#10;iZIjjfWdkuI6VNdfSs8aefOUgtKS8ydObtAurFNHJ5wEh3YM/wFSIdKYbE+BktSY+Y1zmFnsn//8&#10;51GDgP8V0yPxuj5zpXkTToJH8sxRYKHnblBVrVt36NQRRdBq2hWX/ad/+mVSchpYhm/rY5pCanKY&#10;HibWNH4Uw8EQvdAEGQ+K0omNuhfryoWEvmlTKO+KpVjOP/P0k3DCxgZo4X80BPpvAGQUcfsK74M9&#10;cEgcfk6E33lb1L2UrLG8fFJjfiZNnAwiuOee+4AIysK1XDRP1hvZOLfweH/+818GDxnaq9dVC5cs&#10;JXO4+8p+RT8SE9QTXeyBldkofHNLqiQUVGZkOD+UCG1OKjDrHG9cOwsiASZVYjfVwVgNikkWgoI2&#10;AkAfUoECDxTV0ApTSTbFIZf50DHPIcFms5VcSF9cv26N16SAyIbmCEZwUt9ItNwujphNF9c/GoL1&#10;QCTjvpEl6JlDQg414Jr72WdyY1u3bOH3RJNsxHAiMEfFIdRHbtjQodw0PxA2KxlLHwYIMZjh5PCL&#10;xdShGXGDkPPRmN4ISXfeVCmZfyM5z/ePUe1rLxcW3H77bUqA5ZZZdG0m0lJS6T4XlyT3Ur/8p1+y&#10;QFFFKu+eUEXlaOyBdyFO3lQtMBujt7fj54EpFPLgvkw75CCMAz92VFN5HuLMmTNQ2JnV0FJh2zaP&#10;5PN0DY2m14CTr4baHpEEkDK1rk7L9rkddB0QJ+iMhtE99dRTzJhgwjNYJbbWk9A1LAQAwy5EtAvO&#10;u9PENWa63AU4GRIP27f7T/qUmfRhy0VfMCcEm4T4fMQCtaoMFbny4pLzjJCH9Iu4SrgT5bd58Y6k&#10;OIxERZQ5R4xGI2ORyxx1RfJhmJ5rMo3+tDgenqIIRrF/P7+bzk4di2Okvtav36gMCMuU7Rw56hoL&#10;kt0sUxWLPm/MOnD83IWLt912q0pExkDgwnPyDMG327BhzZp1HA6R4rq1ARsX3mkB7AEAR0XFpd/4&#10;5jecvtDloXkzjKGPPppDonQzoif5bSi86KYRFO/PaNyMX7yvR6WmLItISCm0BSE/sju8ivHXTaBX&#10;I6KankYcHUncGTOn86XVvyWnJH2+YKHaQ4xfYYTVs2h//tOL+uAI4OiNAdq5xscDk0gCl050a7M8&#10;uTBd6Ox8OdwQXOwAAP/0SURBVKcqjYSM2IMezHZwUIguX7B9m9x/+edfT599e/GVy7u2rG/KSt9d&#10;VupqfDtyz42RUZNpIxI8YJ5BlLojGKSCkbYjRMLG2XpC5QGcQfinahNSR2KdXGA4SkjUWUPik+6J&#10;8X26C0+1J47RGXZTIFq6RFlACIMrBGLq2bPuiGOMe2Il/SROnTZNfSIkl8fEfSMrjg1Gr7nU77z7&#10;rkw5XaOGQDsyzKiXX34JHrXK7LENG8xDk8H1KBLg98y+m3jRfTFyUSARWcoI19YaxOF/4vEnNNFy&#10;gJ20WA1sG21r42uaKuNqxCoplVf6CZDKa9tNuq73yKEyXEUXLg0aOlSMKQJ1EizxF/CXa1JPiiQc&#10;SPNGuVp+cTwcP+vFJlEEFAfH3KECfFFJBm4yPAQXAsZ0OflW3xUoZWCoNGAE2tCM9JFD4i3atdfU&#10;L0Ura6qfD+sZTpzUrzoQS0Kn9JoaU4F37dxe39iU3Yx3vEhAKopmObxv/wH9o1Q2Nt2VskpCSbVh&#10;mnqLtrmt9ZkVl0UYVPj5b9bInvnxGD5DbgK38sIFbQppNG4scEwmo1v3ng6nnm+ff74IThKm5xw4&#10;6LJ217wAfFPNFtHQT505m5qegUn56htvXtWnN4WCfo36GKtGTGRgmHh+vfkuj3/lKyJ3uozkoWlF&#10;9a3gCOkZ+BWnTx+2Y8eO06FgdE9FQ0WvAL1UAQ3CpbaYKLWrSnssl/0KnTFLS+3gX15+hSWzJkQC&#10;MRfTT9mT/QKyUZRGB/k85Wj7fIUSDI1Wc3PlijvkdZBn9veuJgYKc6mh883k0hvYMGlSEYYTzh7w&#10;62PFNIMgqLGGtsF5gZ8R/aicy14DQimCoEmLigSvgY4V4+uzlKBifm7IGI8KTWiECDZaNYK8Nz1u&#10;PJeVAVmja/MQQQjeVFTx/vvvOUjWQQKWc4PGTSvZJtrWypBMS0f4XTZQhHX4PnaUPxEyQ8lJlgUJ&#10;PhoNTuF6CLk0gIEnMYyc8pUk01/HgqBpWAFrYpElsfcdCH0dKQW7iaPl1lQ8jF2PAKVaIjlRmgwz&#10;aCsaM2PN5c/Jtnt5DMqFtH/jG9+IuivxhSF7NKlwJJo2yZoSP26B6/OBCK1n5g34On3Kvsrks2re&#10;lNGlVkJGpGVL34r1JA1NZQihi7OFdoR/Q7f4jKNH3UiSRa1RI9zP2lo9os7c2qPQ+W3nTl9n1SLa&#10;N9Xs7mTSgntHpJJJEyfJ4sCu5agcQ4XQ5Ip6OHjoyLx587lW4kWkQdoJD8RSv/jHP1thd1E2RqSh&#10;9mxbrB/HBq3AdBCwIPaCgNkFTVeUN5D2CddNMLUL+9ey7N23f8qUSQyS9KrKF6V1JAozMKITR46O&#10;1fC01hyxW3MQx8e/Ik9acELLTQxjQjt0sCBejYAJcWQWPTmOyCeffBYA/4REzbpIrcy/C3oREa3n&#10;Vc7AWCKRagSMB8ROsEZMoDCI5fA76eKgR7xcS0R0FXRaxuCKZWWZckiVvfbBe/ffO3vlhx96/SPV&#10;mj6HChki7a0ZV/Wjcma2O0oa0YTOFG4LNUuASRpyE5wmIg9HED0slIR7bJIZ5lAcOdw2t12oZq2v&#10;R3+HZNAVgRNXE2oMfvjDH4kmpTDk4YAKckNCFEjSrt07xZeoVTqRhxo7NWpcDJsd+Bv5l8CUKL+a&#10;d8DyPKuG9qjivE6zdWV6cITEwzzrYyeO3nTTTDCr8qyNG7c0NSYquuTE6rGwYMHnzzz9TJ+ren/0&#10;8UeWyevxX+6/7z67xQFXEMOXhPaArfTWDB1uAtZW0quxZkx228tVTUMeuKPboH6atA/pP6i1yWzd&#10;u4WSxphq+5vqtpCxQUoE1xrZAIJuh5yBmKtYw0fwYcGTqh2mSAwkoc0B9Bk+DsfNVwi6paE9I3eA&#10;euKAkFQfiDqPqf/gQYt1iJHzGRI28fHZzVt80ZlCNwTbczG/4MDBI/mFJWqREpKSOVm33nyjVrPM&#10;OR+Kxiy9Us5BkPskdiE1FnJOoadnoJ6boq5v9/+JmRHtureOspcEmlmliRxjfpDndJndew8sXrw8&#10;/5JWWrtbtcwVC2eZE9pCEaVC0cBKKi2vPHepYNr0aZ/OW3ju4uWrR43p3rXTnXfewX/hj1999Qgd&#10;EEyM5UgCOfDTDJWgOKRluaWODeVCvs1oUCGhMZ1+lLiYyrY0cWERPR7XiXfGU7a/nlCtxrvvvTt0&#10;yFCZTCreRnh4epBvxfHv3bcfswTBJ/ESRWKms2dOWXyTzp1bA04uXghFNn583sEI+EmsKwTOq/yT&#10;LfBIFIlEEaqFB9NbiFOiGsm5tbnUTahgSwR48sFr9L7kPjM/joTqRZdVUu5wurLiQX7rxQsXiRA4&#10;mnZT9+NsEwMHyXvRa84C8+bthPiwLxQmdmv1mrV6ckPzNO+BzhldWFxUrJ5UYpztMytaGpZQASjI&#10;GGefuPKB9DuxcP6TyjMjQHNCEaRowBRwXu0dt9/h1ShBf0MvW1gkbyre9oX8eFoa/0+qiQYnMFEy&#10;LGRTUpLPnDqlMYodsSwUIo05efIU7oivcHgZIa/j2LKXNkJGPWpDYJtYkaiSlNtrfbyp8MvfsCK0&#10;RqRbI3tA4/iFoXJTZsO6MDAE2ENG1Djy7yh5R+bZU3mSqI7Q+0YkeyYwaoLgPz0GufKcNJe7eB7n&#10;kXJwBZeKZsC7i3ek4Pzi854hlNTE+ovjIDg+nEj5iWhgILCdn/7A/fc5xbqeo7fp8cFvRgTQRw4V&#10;i3/mCd99TyAbanhdH4g0dty1bLx3VP9rDOOggf29F+U4bvw4Z44S0O0+hnpqKZKjyqd7927A5EGD&#10;B6mA1o9YN8iRV4/g9QsHvQKJYiwF9Iyr3STwlshqyJr4UcnQp09vPgT+LRSHA0Q+lZzLdJaXldES&#10;KLQ+9vZb73g7gZrzIfeIIs/mUUHMHiCL4Xzv3fcU1ikKhPo6LDSJ13drQuKyhMefUaaHJgTeLly4&#10;6I7bb1Pu84fn/3DqzCkkb9TlK6Xlm+ct6HqlNiclc19TLfXrfIkrHKIN682nuNUv3C8mIZok6QWJ&#10;imjbXpMEBokFtTsRjzw4ZG3bcuiZY/lH2TvDWcgrzUYIqQCQEu+cV8RGCFttPcKHcqVYdUr/v1XI&#10;ZmaaERP4eKkpwAZ3t26hjTGf6KWXXoK0UhxYHzdMnyFotU8OJDefNBjISMNiaxAvsjVwUP9P580B&#10;CDBFfI5RI6/t2b3LkqWLYmNDn1Rha2v1+bZwhM+2CTiM68Z9ph1oAfQE2kG1ZkN6clp9QkZj8ZjM&#10;jD6pLQ83Jk5/5tG65ISslHQNGhoTMOFCnudvMcR/+n/QiTBSNidHDOTxRK9Rx3sULGePTDhIShP8&#10;Kw3LbllWJj2KVwgNzc61p9kdIe6eFbfQ1IGlYd5Ze/Q2nUfUDy9busxmOyFBw9Y1qq/UeFhFMP1F&#10;X2c1z1E7rG2ooqiKqhq+2I7NGzkmaAt+Qjqxdev5ny+OMszuQqnV11SjnA4chJMWK9z9335chK/N&#10;mXVCwCaUWsi/Hz1++fKVy/mFeldmZzXX5dMUE/Za1RROEb0DjcnN61hRXXvg0LHa+obWZoqnZx7Y&#10;s8NkT88PKGfPlIhJjDlv8oKSgmBorhC94JBzda1DKH2vraVJzYAJLmd5OeEDF6htpLyIBOdXI/Zb&#10;Z92qJzqXR7tGJRdiMjVTjortcHgoxKA7mpqiLs4qnET314wYwTSJJGhh5G8A9HO/f84Bc7TAdITQ&#10;3wcq7c230EdmBSk7YR5kKTBBYm3tk0JbwhixJwpqOao21FYq2EcOZCf8zqmkZ3F8LZgL+gldLeow&#10;QeIdEvES2ybUUMBguzGVYx3c1dVfti9UGK1kLKSF4ujktGpt5Z12VSPkf/fOXbH2M3oNV0HJJbfE&#10;MrBBomKz3Cgieoi5gSdRlwHyaTag2l6qCUeGW8bWSphRu4KqoK0KC2PdyS5NnTI58voJvqf0RXf8&#10;Im8qACJ7mpvwIClBfjcJwom14IbusDdTpk4RclHl1sT59UW230Z4HjtICKN18HnmJ4ZDhupjwuw6&#10;1paoR+yGkLfbvZv99mzW1hu5b2i9XFoadS63Vn6nwYklkxOsQn29l3IFOsvuC4nciEciqUNv+MWf&#10;jq3D62/IgyMZzom5CXV1UasF9sYjefKIAcw7DLG+EQm9etoOhTgEG38PRk2ZmjEPb2Cfli9focc8&#10;h4zl0J2IEJJq1ki7E5QB5Do2w5PfeOMM4S9OaWDlnT4Ngd+2dZOoQpilPoEdVUytzAlryZbRp7SZ&#10;DjL6dED/OJoap4patGvSfjRK9Prx2FQNDR4LTwMPPhCyKITYT6xhQhxI3PPbAnVCVsnQDb254CX8&#10;Nd0FKRN20YtbK23xvv71p60hCWxsrLfvLIH35bhLkagetXq2w2pbK1vp7gHdSkz0dVJKdJcsXWac&#10;KYISxMz52rZly5iRI/cfOLp225Ybp089u2snhsnBuupA6omNskPwU22JNMRyx9LJ1QSY5Y5QmTB6&#10;asgQ223ZNWiIRhpGnWfTMwT0O5AYmdjuPbpTdPrLEC/BvdoVgaCoHZwD2Oc8MTZcXhQPA1wwwnCO&#10;Tpw8FSq101OdUyIaa0NTYa0SX3r5JSYaprE59LpoVL6OBxzov23bai5LCskWfqpuWlALmsXtEZXV&#10;i/zu988NHTqsS+euDjgIRAsA5oFjSLuJWqAxWtVxHhXYi/dJDEzv2WefsWG/+c1vgePSkuWJjdk1&#10;ie0z66d3ykstqj3ZotXVd8wEmiTCUuMSJeJDK4b/kzVi1aOeypQdQ+0XPqmAxtqxJWJYncpsEl3g&#10;A7wGB4YzaHHJRJRhdh7sKyNkrSNGP6tJxTBUdsXVOB6HDh/FXBQ7BopRRsaVsgpfDPH4lTKb57my&#10;muVIF6lIlzjt0rXbyePHBg/oa+kkmVWTADPXb9hseALuHGfHF91CRlyDIh1FZSD+N0sUJ9oT+Iua&#10;PWcEDngRO3L23MV9+49JrmKdKrno1LFzbb02G+aJVXGFsPMDR2v7TpNgZQt1ETGAnC/ZLAOwFh8r&#10;2SugEJ1SrB7RDLiBvdGxMfAsLoe5CcwMLpB7UQ3SQkuXLqE4QD1cTs4yD4Me9GwMFTANz8UBdjb8&#10;8G5IiIyuR+Uvy7eFKDAhweR4M2exACgU2kdkc+rECX4PMF2JKMJPTwN6Y9aIKgwmKi0NLYI0cqnC&#10;KjWF/nICf2raBR0YoJZL6YrtQHLlwAvWR40Orr3achpn+YrlWqbijtM7ZD02UUKZRQVbxXpFlZhh&#10;EoqOMkOHeh1UCxGPFJFeq7xCqoqbKXjyPP7z8NEjNKYPQwullMgJ/rc9VRbGsxONMbG4heSfWFLQ&#10;UTUr604jx3pe3OLVhg0Xj85hLTyqqhfrwJf0YNaKExDiRZU6PXo4OG7kaQMftaqKJ84YRHXNfmgO&#10;YSjhmTplioJ8TGW6VSCqkIWv6ppBoWzfEXm1VDlHkOFhbp1x9yLbzConDApi0ZhJnpyl8Jr839AY&#10;N9ZW38OLbBjC0EI0M5PKcMRc3APQUxHwyHTRwgq8oE+cX4cOhuzJo3ZkLk5+yHxQCEOG2FDyYxOZ&#10;N//kuAHHrExUTiDXyNuwbv7VA5NPZ9Mdw/zP2GRxQk5Ko0neoS9OQ4Nr0vWgBgR9ldRa7yOtYHy4&#10;lHtJt5Db73/vmw6gNSSxuNFDBgcX8O233pV1D6zxpqa2ua0ID5h61qzb8G50Vty2bYceDYKjWNlN&#10;vYaWiCpI2xQoD5OhEdNj2cQAmtCGIBohEeps8lTs7WIPvLscfLRZnjMiA3MAAOOQKDkSley8ZFGC&#10;KByW7rRC+OlGjRxVCCkQFNvZO1tg4AKhQkw1DgoJHtcgJBdjI97FD+xrxOm3kvbIuQBXWARJfYCY&#10;fyIYuTk5Cz78uFW79tfdccumo7u3bl9fXF1xtjLgFuIwphHMO2zoYP6Br5MKb+G9AgG4Wzd/Y6+j&#10;NJIfWsjf2C/r7xzNX/C5T/rdWUaCt4zqFgg5BQt4sCNugQFk5YmuJiZgNpg528/Mh7RidpZaC/ka&#10;ZlW0hE8QpkZwAZ96+hkVLYD2GTNvNCqDO+wAy1RznWwDiREWCGxFGKhKm7dsNWYIWTYlMWX8tWMX&#10;L1zQMS+3ebOUg4eOZ2S26t6jNyrT1m27dCSaddu0uPgG88N27dmZf/kiFn9JabUmYH94/o9btm6D&#10;a2ki26whrqi+fHJm+pC0zJMVtfX9ho2Zel0iR7oprl5oFJ9QV1WDOmUWl3ez+2xBbP5gAqUTa/6W&#10;wEhACK2L02tpfJMsqimN5hj5G5Y5jFWNj4+AjohBH1Cd2Lei0+U/Iy5p+G6s06WPVdbUHj52fOeu&#10;vZavogLSmoDxVVxUCKIhRsZxcQQa62svnT+TkZpkAF9NVYVGG0ePnLpwMV9jwfHXjb127EhPW1Ze&#10;xXVNSU7zPCgDYpSWbdruO3gYm0V7PgQOEZjaJrqW2UA4CZNnq6slQletXsP03TB9+oFDh+594N4J&#10;+gBOGA8/XLRk8cEjh6+UV4ke27ZvK7WWX3jZUMHU9Oym+OTs5q3qGxPqQYeq08uuaFvWUFvD/dGZ&#10;7Zy2fCVlLVu3a9Ey93JhaVxCCkF3oN948+39B6i4o4OGDD909Dgb1jq3bVHJlbkLFp45d6FNbjsN&#10;3KCKOHsG6ip0yMjKXLdhvWbM144b27V7N83BjDPhQqKEmTEKJQNK8HSwFuFsTLWzLcq1C7179Bg+&#10;dAiq/SJFS5MmKRbRIWLOxx/L9kjvC4NIOQVHe8Zy3fr5VepnSNNJHalKXr1yBUMyf948RBKi7BzR&#10;/vaLtoqK+FgX4Sk8DXINFtC+T61DYbEq8VzipkdZ/4GD5EEnTZrK5509+27nn0e+a8++IgyxvDw7&#10;wopoLQEce/SRRzdv2mLjuJAgcvaBkWzbprWGzRVlZSZXO8y8dWXRSOTAQBr5zrvuoqPnfPrJ5CmT&#10;5Zlstw4uQW4TExCKTEgiHvBDHGunTr35t775TRII0fLidActRlnDWDCptGrWLiVgRIMGOrouItSg&#10;VX0MXw5iY93kElA5wjwnOq++fvCgwadOnjL98+7ZdzuqtANbElGxxcqRTqHjrG3o5BSbIC5ktHSs&#10;FHzGLyIn5sovUXDM/2AFZeMcB0rAUtNuLkXhRlTdqDexm1OLXECf8S6u7D/ZG9vBkHgGasRrxsYQ&#10;tIkK7FhKt2AXOQHMkpey7FEm0k1pWxfxSU/CNXQLN23Ttq0a5Ouvu550SXxyJRFh3WLDhs0qzzC7&#10;unTvcuL04QkTxmolf+Hi2W07tujYpmGPm27ZuqNNbltmTPj+2byFjmfLVm0qKs2Oy8xICa3i6ToZ&#10;dS9IGS9cuTyvY2fVj2fPF/YbMLRN2875CjnPnO/QpXtBibv0zi8oJMooTkePn1i4eLmjQf8YrihC&#10;oj1YJmit3VlnaIrX3LOHL44HK1u5dfMWMB0FjeMqcatJo3A8OzMLJZ1bpr0XvmgYSF1RIfTX8lUV&#10;hP06cfwko+ekUMUWykPyjSD27B9XY+fuvb7ZsVMX/PoPP5pjao7ZHJwb/So5b47VR5/Nf+zrz5YU&#10;lRSePlm4c9+otLykyoSjjYF5QXNqKEzlMZMiyBUrVzHPjE37DnnQAjmqQDdISrL45ER4auNoyOh3&#10;vcGQF/Sbtm48Qs8W+hItXvzU154ES+IAS6wWFRbcestNKjrPnz1z7sxpp4bMoAKNHjPqww8/8JVN&#10;mzY6tsYmIfU5ZRw7wWiiUoF27dtytUyj4bw7G9wKkqQTFyfIylJUSHcYjeIMcKrm/6AAHqLVhyGS&#10;DzsBHExLy+jcJcCLDo86r25dOwJg33r77VtvmTXx+sk0hlSxrBK55GQFHmewBw2ZFVXT27Vrk5J+&#10;OSntUus267ZtwmbZsnnL5wsXMgNq6ywuucQa5zyGcu6K0KIxBpU6X8GcfDGrLko8WOhgimI/0Xhv&#10;TBhmOaLM0dH/a0Tytyg7Lt4IPuiNuwhLXdnfO5mxuorQPpl2wFaPcrZcG7BPRXlll05dKirKdAYc&#10;NmywLEafq/pcyi/G8vB1QTEasdBEhw8YiEDBY0oP8HPJgYcVnnJABJFYs7IRtCrwAQrPx6QSaT1r&#10;+9bb79DRqamZJaVajIfOQFYh+JLNm1OaYfZuXh42WgxvacCYtF88bjsiYoPTCFwspo3jXomKqivD&#10;nGZbIy5xHTEHLNF9xeDibqp/xozpuo9Qdg6AvjInTyhHOLRw4ee+RU2ECW91dVEBPP0iYO3evSut&#10;umzJEsdPSKrfiS+6u8UJg49DrBtHY+7ctZM1siacRF6e+4aSgOxsGs1NuRRWFbeUsFJwbLPXUYKt&#10;MIgfHaGpPG7ePWdQlkWwSEi45HQidRbxxLwOr1+bcM4F/c7/wtDxRQbDgaF5/ViHWKu3Vhb5lltv&#10;lRNSrK0G/KaZMzt17miJLEWARY8c/cpjjzqEnpNa90uUQOa8cycjP0bdhsSqBoBmx8HHPv98QYhj&#10;Tp6MBgJxAOEtRs95Nr6//LC/oYK9l9PuFYB1/tPjBcJITo7np0aZDerA9WMoxStQ6Mj60kf2i+WI&#10;PhZ4yQ0Nvut5LEJUmxL94sB6NqsKlCZy3jeisbFJEAJLwaIIaKJUEAvkvdxUcOxjdpMhCRW4sT5A&#10;zJIlZQDsu/gjwtOiYiBb70/S6FS6FLXF0jCErsYWuogQmVZxWYtmcx0cQIUPgHbZG48RZVyId2CF&#10;xVoKOQiWMWp7Y8WwugkzFomXUttP1UIy8Xd8Ua4IXkRj3HTzTVSEHMyHH378yMOP6CpZWVXbpnVL&#10;fh6EQyR8Kb+AGol1XhhMzMhwdUVpFMBx6q2VqxVdKTOqp7Kyum1u+3PnLvIma+v4wWF6Bd3I61E1&#10;X1pSpJAJ+ZnjTp51wRTEuI639prWKoryPbn4EqRk8Z0R5ZiSQGFgEjA9NcXr6KU7ZsxocvLOu+/4&#10;fMuc1l26dib5Mv/UFPvEK7p+4kThiyT/kqVLINXIb55cLGuvoSbXT5oEQueaf/jhR4ocvLsjo8Sb&#10;hROOCBDvvmf2W29/0LJ5sy3bt6h1Or19T3Jq2tHaCp484bHUBiBoT4XerL2ek4Vwa4qQkIXTI46x&#10;8gQgil+Juo2LoAsyIOjhxLhI1NvJYjopFLtNJFHWSjhOctxCwE2ASZ2Tjulr7whk+Lz2MT16WNjY&#10;gD09WUo1ZUj0SpwCeDTLrNc38MTSYCtRcA5PLMd4H+QthvtXol0xUZu3bEbDiJVYJ+DHYppv3rpV&#10;awLnef9+XRQzO3XKe/75F3t078nDHToUd7aeP/LWO++GZuxhKnN96N2GcFlVObVFyzHpzS+WV+9Q&#10;BDBz6s0zZ3JVhg0fJluuo5cw0mYgccGIyJzDYxwWn4LFoi4j8m5keVzT++i35mygJEVxNNhKNYzm&#10;lTKKURjkM5FD9wUt4r8YpxCXxX5q6hrEglY8UJPNcEZyq6mJoSI1BJrgcs9jXnyVBFgski1Doamp&#10;qhGM19XXGMSk6V9lVc369VvkJ4mm6npHSERFmKLcOyslNaqLq9jU+Xc7GfLYfoep1UzR7LtnM0tw&#10;WN3DPdiv/uW3VN/x4/qYtTh67ISz6jWj3HJIaDZrFkP2S4I/sW8fCyoN68CwQ57W3mljTQWLo3Xj&#10;11CLiBQWBqeYwotVHYXIUgQtsCArdp/ccIRD6rJLV50/5FfB61qha9MJC9KqDoRrkDe7LK5yF4Rp&#10;bbscIR7T0089FTTmiRNWUligqxugI1aOE2bb0KH4CxYT0OF96WvWyC9RqxJ6zS84XfpWWQeOsNFe&#10;GmBfPXy4VYrq26nvqNW05weji6gcY/pUSjlK1BPxiJHMAMb6E0/Ve5sYiFfYFw/jUak8B5jvJWb1&#10;bHSHLWOE7rrjdjuuvbc0tF8cvInXX4eT+Xd/93cAIm/kvk4R0JKt9YQhM8ra+L/8MPKKigH0BXD1&#10;3FmuLoFUy4XdzrFjJ1gdBxWTLRqRYBF83fkkwIFlF4vgKW6byCOM7IetsaHsR1QJRMU75NaQSeaf&#10;RQbPake93SIsN+I7OL90vTycaIkXSFHSmMyYc+TrJNnfWHlaw+tTc1bML65DRL9gMbipXCyJ5fWz&#10;Vayaz7sIJcUZlQ1it9wiRsoP+VK/MFd0JZNjrTxGlGAHJFJtvh7GUBUUeF+HiwhZ8Icffth72Ufy&#10;GWuAeyZCBdnm4JecOiXydgUhBGYvsbSDGK0yjvSgsSnWkKsu/F22bJW5MBqkFBRo3lphQuSWrTv3&#10;7tnLK+UFktLuXeWTDnpB62bW5U0zplmKQB7ZsQOgFEqAExLwUfPad6qtbdA5RdSZlEJpXPFLmMwU&#10;StKKTp04zomRUIe7Km4xZpIi8t0I2hL5ub5VJaXRXET7JTUllcL39xk0CuU1znhUHM1htbkiPMkV&#10;CsIp0MOaswIbvO/++zytvACHSdcotGkrLBkpIWStSAu81yrxHWVd6CKhmCmR5uNAjvSEnHXrLevW&#10;bTKYdO+e/fFpCd17dBved+CpEycPlBW5C+SJjaGytKvH0lLbi9tG38ovMAfEwxn0w3/1Ya0PoiFe&#10;hMFGgPFhqoQwcj5InX9iDnyG6ogaO4l6IzNG+dhcDGdfdNa4GvadxvNPvCs5bJKGtExiCUbir3/z&#10;GyJ15x13MIy8BvNynnzyqy6kMIJhx0ogQE4pI8SEhtZP3bsbKSgh9Nprr7OoruVcmUrw6muvhunv&#10;bdtUVYYSlrWrNggAFy1aoqRDw7oXX3yZciFnsWR+BuNvY1o2xM1s1Sq3oXE/XKdHd8NeP53zCTlm&#10;ESU8QBBCB711YjR/YFqK9+QtaQLtIAme5GaoVKJmRXzAcVILZe1AzNh0ggOnWmhszg5N6l24Tk4U&#10;sYvau/3fB0nVdfWHDx8tLim1sg6nx47SrY4H+Nip1vBs0+YtrJFMsqFt3P/62rqC/IKePbvfdNP0&#10;j+Z8qAErdGvOJ/PIHA3LkGMDk1EbQFw8APXFRHXpon1WvkMocvLwFFDLnBaCLXlLHLl65yExpa4+&#10;jhVZumRlq9Ztyq5UAMzV4nnriApIdETcTiY6A+/JkXbH4PhIbEoEFRSKa8MAuti4X3GMTzohFkcJ&#10;rloihhYcKnFiQfhffO1golRXhRbBaRIkdpCWpM1pmRumTYmymtqP/uWlvwigb7zpJl8EDkA6o8EE&#10;5ho5qxxAjAbtguAMGEex3kIbSTz+Ai5ZjMu0whm2lRbH0zKuDjnJ5ls5n0h8AiyLD7IIRzE3F4pF&#10;awCmo2w5VyvCkQiV34l4xDAmEi5Oxdtu4gIq9O4EUl9kRTxYaoJRz+ZbzhJR8frsMW/xzTfe0JjH&#10;wZZOY58cG4/qQEJmJL2sAJ1LL3tCK0BF0u9ce7dza62bPJWN2LhxQ2gXGwvjfMXKeC+kCf2TtE2i&#10;ZTAJCc8vf/lLrymFQ63zOn3GpoD7osQkHcTHdCN2K+oYS8XTCy4Y0TEi++Hv7QgxcBf/Sg/6ijWx&#10;CK5m7zxeFDAxA5wAfxMwiVjzxlCSkpDgY77u+HsX+bOo4DqicghTLLJdc1r9wuQ45uIhZj4ypVbA&#10;XrupzwhhpawRT9wIUuJhKI0wezTG04tCSUdPFOh2HiPKG0VRHReK1XRy5cA8MPMgCqTsrEyUPbKe&#10;JIEKJrTeHdpJNri5uELEHjFBhtwbvfHmO6wIij9qCaV34OBhZpxXLUtE++NVGTWg7JqMubJW2ddN&#10;GJuemmwRrKrV8JrePSVDZ6NLTY3xxUUlUFw40qEjepF0kZFSf8kh1gN+zKiR3gIDk58wc+Z0qU1q&#10;KvJiHUYrSf9GVGl/WmGWqUOHTkGDJSUDwbjI+/aGnuv+RKujFfWbvv+++z0hzrcpJCjXQA19tREv&#10;aZ4o1eqxsVRcjSKy7NbNIpsZoQZjyeKlwD28dk0o3nnnPbWxvogluHHTZutvlhjpPXX5HKwhq6ZB&#10;CeqZmkB8sDvcR688fuxYmYXIalpPnj+xFMrYX56Nk2uzvC9T4U8HkLRzL0gL9yI2u6g/O+Tdo5JQ&#10;V47yJrEakr9lQ/yrc8StlNDCgzXfmednUL2FonYEmpBz50KaNvH73/+BUhJYFrYV9RF14RVZCJWe&#10;/OpXzS1m0Lwn1AUjzkJ4vrtn3yWqsvHP/eE5dSQ2Uvs1s6i3bzdl/PzgwQM3b9lUVWGwStE3vvH1&#10;jz+eK6t0+tTZTVs3hoeOHQnb5qd/evNJWakN1VWbyqtajrxm/NTJBqdgbZHOTz751OOGllzBGht0&#10;FGKdsN9NjcmpyXqd4WbY1zVr19F9lsAzEAi+p7GbpkKB5sWqtAN4CvrEpFsdH6NHyLettVL/99aI&#10;Vpj/uRHLGWIjJgeLFGmKcMMOxoy5ZvKkiYB7M2cRBLhOSBk0V26btq1btlRijS04YvjQV155CTp4&#10;/lw+JpgWrGJBfoh2YZy7Z555IjMjG3uYJtJK3Bnjdj3xxFcUwWitZKhdaNYSg1yOHjmmCqGkpGzL&#10;lp3USH1do76/MjQQSCrMdlpM/ghbM2jwEHoW7BaKKpricnOxzAODnLoUk/lLALFzI5KzvHQlpTN9&#10;+hTbp8BCinfE8GGQJ5elowXO0fwezyCa9hi0jxup1yMnb775Bl3JVoVaioICjfQ3bdykatimUtZk&#10;tO9VV7H3tk0xAJ/LZo0ZY5zdSbFgAKbbtxejCDTtFP3Fh6BAfZ26sUHwAVJL62EzKVkTBD/77Ncd&#10;bKun6N2T+DBNx9BGJHJK1hW8kVNKFxNd7pF/cmAoOB+2GPJY6vDpbrdWt8ATp0NNRVEVwVibIsEW&#10;QlF4A2qYHGDG1kZA6GItB0NlOyPNG9XrgYxRlzSpJIdDyFRYJetPoQOWHUJ2iIz5WAgBDXJok0vb&#10;MngcC8/mGaJ0d1RtI9xxKRfxwFbMmocOs2lp7Ad1YH9ZWXLraYU7TELUt4noRkwz7xs6w3bsaNkJ&#10;UnB1W7TwMQaAHrQmHEf77qZRu2WrSsvbNf9kI+ypO7IiLuIB7Km782O4KRbTXUR+njDC+ryaXWBp&#10;oiS2u9gsb6EnFhMSPRiXmdJxBa6Ad8RudxcmR+7dh30lGstEnXk7R5LWs4YegxNs3xm5yLcQMVNz&#10;1tB1nGun2EwAjigXHncOr50OoQR9gGYQj2q/PX/+YoAFggCNBo8/e+Y8AjByTQTUC01CpqpXL4tv&#10;WBGZZIqEO6mYBbEfS21/PUZqZiYtpye7zHIsZxOfnJZMCzED1kdlnqIMlX3+RhPk6dNvQPbS+Zxw&#10;OsK0MAfIxyy7vfamuFSWLqzz6dPeOszi2rLltlm32SCt5HiiIuCvfvUJwJoDGypGe2oeWg2a4mH7&#10;J2N9eG/4Dtu3O/sJkAnQcJSi48rYIL7UvHkLLIK8i8POPs2fO+/rz36d+FzOD4JEdzbLar5y1Ypu&#10;/XrqB5bZGLdn554LdTVqS9wo4l94frFXYEbo2fjZZ+JROlPUQfbMdgAAcDXIgw9bH/+KuKRlhpX0&#10;nxwRIufWNi5Kw//3H/9qcaLq5hjFIzEmMyO4FNYESUekK3JQ23fixPFEDU6+9NBDlsbTowC5pm7K&#10;sqbUvwCFEJMP0LlmXw/cf7/f5YEdRTXhdleo/tHHc4SZvXr3kCWCY2BnMeaBHXjNWGlDM6Z0z3RE&#10;SV5VTal+5vU1DfVal2plWldzfZvWA6prmzKz5pw9PeOpry5btkJlmcflWYcswpatPrp+vXsVXbrI&#10;E9RZtoX5EhAnKRls5q7dunAzsWYbmkwUPUrEtQxRdnP7rNuuHnHN9Bk3jLxmlJla0tcOsy55Tj7M&#10;xxvFVPP/aI0iNyf/crGaVsp3ypTJY8aMXLduDdY/Mz5s6CCdDT/79LOUlCSGQVK6R48uYcZietrB&#10;/fuVCLRs2ZzrbRm1I1MM1KZtyAoC0AIqXWRkpEEpzRmAjp06WEYdcahIj8Q7QM1CfIzcWJ6XrfIc&#10;GH0bNm4+cvS0/IcrBAdESQ1W7rmzXH7PSWPSv1mZ6QaIl5YUtmiOXlGKhKrPTG19HRvJNBKFYKCa&#10;XBUxLF1AI/yqqa0ePmRAm9atZHQCNTw52ey7Th06YceCnm+cOd0McsQNEaqviBicDZWGWvz94he/&#10;+NlPf+pdwH19el+la5aW22Z2CPA1jee+sNM6SImEHCqagp/EeFCaEpB0vU4HjDoqHf0leQYcprJP&#10;njphumXoL3DmDCyC4vvnf/4XnQU+/eQzpyJqjybsA7VPGD9h/oIFthIGO3XKVJabg/nYY19BMzVx&#10;ijdH2xIGH1i6LJTlfzxnjjFXklXeMV7PwNLSUaNGosDpDyY/56h4u1gJKkysWuEFvcy4Lly0kGzL&#10;Szl+Dp7QSrEkM8lyiLeIGcTvzrvuJFeaULh1qJZo3oyXLNXE++MTOPC6fdsmC+VIax/OXBnDI4Xg&#10;RGhGHrqptmrJuwrtmjUzNfyKq9SpE9XpGURpRcUlb7z5Bl0G5YO4ukXo+xIXJ90C7qM+GDBfjQwP&#10;M+NRaX8nghInRaSLTmTYHH4GUiTqZb0Lgpxv+RtAnw84s/wM5oo42SZ6h51gPyIbBhHxlywKEbWq&#10;IiRha9T81Ga5UYz3H+YAUTTAVf6WPCUGM2+DsbcXXGzXt6FRzGofhbCqLzw866jwWYWpzZKCZTAQ&#10;6HlLDqyObY6hM6vN88hrRvK0Q6Zq374YqSqpY6fOh4+c8BZGpcC73n77XYwmXLxL+ZflY3bs2IVw&#10;nJyaUlAEVw85GOrI4cKFxA0x02vc2NGaodCASYmB6+RoyLlKPUguKjLkQ2zdsk3cgzrBDU1PSbhS&#10;Wow9JHDRj+7YkcPKBhUDqSVCjy8ouIQ8QiqIKBtDKfP6aVQMW3EYXxnIQYw5i44qjjgbIwOkYgGP&#10;1In0+sSPc25zhfFOIp3G0d9/4KCRN2hmjjaEBqwCYJDBbd26zdKly267/TYnWj5VFlkYxP4J2qQz&#10;jAhSzOteuh74Sy1ToZdU7fXjx5oDeGDPnlZxSWVFpcfLSry9RWmWmXXzrFvf/OuboQe/3kgpKeRc&#10;3wq0ampNibGoaOvWLSq++XPCA3gvnmc0xoxh9tgkisULxeYxatj/0RpRtlECSd0nvFTyj/kRwBmt&#10;yRQptFDOpf5HagY3PfHBhx60YXPmfKw0kqTSpOgohFgHXOzJxUuW8p66dumsybGkAk9Epz+22kNo&#10;xCSGdahEi6+8+joCK38/M6vZyKtHbd+260L+xSFDB73/wXsmOm3ZtvnosSPxSVVp1fFJjam1Brcm&#10;NybXVd6Ym9yjseXByoaT7Zufjqu77cZbdHTxwgJzRwr4rmw/Pb3F3j0H9DvYvMV27D549EBdQ52j&#10;Hk2948UvXrIcKVMx09XXjOzbv/8nn85lSoW9tKTTjnAhLgljW0NsJIdHm8cIdf9DZPRF3qigsHTF&#10;spUqpWfPnqURTFlZ4Y03zGhqrAdtzJg+bdXK5Q8/9FD//n2HDOpfVFBg9ujQwQOFNBfOn922fSv+&#10;PvSZb9W8Reuq6jD40tlG8ZAgLS1F4CrqkIdTAMc4qMYbhmPUTW2t2bKpFhl0q5+4LjhEFsuOQNNK&#10;ncPwldOtc1sfOHTg7PmzyoOi0JjTwUNxoupryvPatvzq4w/3u6rnkcP7IRCFxcW6MFCU8G6QBSwx&#10;PRmxjpOSUFent2Y3LZ9OHDtkWqvA7sjhQ3iuekWgLbJAVte4VWOu0PzxWa8ePhR4ZaTjqGuu2btn&#10;NwsNdAKd6f8GAwRYHMXxKy3t1LHDws8/15aQHIt+KDIRqXx+KNM5rbik2MAMnZ6NJUY3/8PzLzz+&#10;+BOULMWtUWWIDivKLEUoQjx2DC3NcBQMzCicgowPHDiYeeOVOyFqKZTrBnswe7bi3Hnz5g8fPgL7&#10;btGSJddeO3br9h1KV+YtmD946FAqZkC/vhJdUmjIC2g/6riZW2X5HEDM9W9849kDB/dTTHpDOLCz&#10;77qTognT+Q4c0NfO0lHBPNAusUbRokjkYqCqRwJ8K7R0HBhUT6vb3o9++ENevGjDsaQLkJIFi1x+&#10;ZIrNmzZPmzqtU5eujiz4QTSml6WwUlkxVU48YrW3dViITjgiovmhNJrqyXETJqizZo0cPXKrHwEx&#10;DhmUIUNYI1EaIxHLxlUxBmxG1G+UOfEjxIlm9EUFecwM888YszQiGH9GxXZ80J/97Gc0O0Upk8+v&#10;Bw9GiKJ3ETY5LPAZmbkoSGL5+KzUo2Ai1OH9R399firDgwgqrORgLVy8SJqHkJN8jxHxGvxp6djF&#10;iFsPZREQHztxquRKGYLA4SPHUPOZASE1QJVgewDzkc1kad2m7RtvvmU7mjfPoW0pmTHXjunUuZO5&#10;oitWrGvbtn1FVXXnrl0qqiquVJR379k9LSNd0YU5KdQkkqQdlDXAgEXbefwrD4d4NyFOsR0rxUVg&#10;5A4cOATpOnj4yKhhgzQ31FXokO7yOS2qq8uyE+uTk4yMqe7crVtKWqa5DH179iI/rVu3MNK2pkbf&#10;hxr/GtnsKL6vrgV/1EPbXLzXVX0C9yQ52ayHAQP6cQIkzskSspIWRGyn5eVdzZnzKeqEckajdYRK&#10;sqrbtu9q2dqk02OUBmWbkpqmKvbtd951LzbJrNY5cz6BAOnZyEUQTvmxlbfcOkssqP2EFJSFymmT&#10;O5gfPnBgTlrm5ZOnxgy++sCmbcdKC2sT49ITk9ISEvtePRRDJDenpaeyg5xm+6VxgZpRjjZId/CQ&#10;wVI2CKiyCbgSYPmFixZbW/4BSWNjpC0Cnex/rp0M/xprxak7H40h04ZnyMV0srjXgjzOsc/wNuTh&#10;ErG3ly9fxsXWYhk8yqErLSs3UMck6alTJkmKaHRGUq2m2iUtS2LtkwtN7XUt0uw8OEj8svfefb9P&#10;rAE2z278+LFibZLErirgcDjleBqa6pIaUhrjk+oVh9VVNotveqhFdkZ8i+0pmcdbpk+68YYR3btV&#10;1dVzzNXG8rAEHNrv51+6SArFQ23atGIpETQLC0pPnDi7besuJmbf3kNm8DpmXOY//+UvihAxQe+5&#10;+25AAaSOSYBLhoruWMdDGvyLcPJ/tUawouMn9VlqO3r0NYgFLVo0W7ZsJY9eUo1bp30A99NmuCT1&#10;4dQ5isrguQ/0giUSRpDF3Xv2Y8MFrAfdvL6BbmIDOCCzZ9+1dt16dcvC8Bde/KMkre9a/IKCy9df&#10;f92Rw0foIE3gRwwfIeWm7MmkSxO4FSpZW4R7aoiKiUoR/Y4Ao1fWPbPvJLUozqoTWDIN8rgkS5cs&#10;Yh5MvhCEoVaL7WguXUm+/NADSOTIl4q0rInKMIHsO2+/a8iTSBwERtEQegqIeQZ2OWwCdkUD/Fma&#10;S9hO35F+jg/VYymIpn5CHAhtbKwyyyH+0A6EkKDosEa6WshcPf3Uk2B9skGvCa9JMS9YWKbUA3FZ&#10;UQgS4K9//a/NmjVniiQhqUVXJqmjRo9asnghXFSHMcgV+ZROMK7Q2EN6VptEHZ3tb+jlihqXq0w7&#10;NJWwmH1697ZooRX9qVM+GfXaEkLhQcTipFH5oSnqpaiPtc8AlOgIZ5LvxiO2vB7gbU5ov364NFoC&#10;WvbQ6nvderWrOjcKYkCR7oslGDWaAl8I031GpeQf/vAcx0LdmZQJH9waCn346dixFjlGouuN/hCb&#10;TrTbTQVJsgv8J/4mWw6mtqGhW3OLHFgibBxAFBqxHD4cBS52walmIbwgoAxNlk6EQ7AfX5BcyL8P&#10;26YIDXNYyJlfbK7dQfADyMhjaSdhfexLONF1dXSTvSbP9hoAxTAEfnksgWGJxFXwSRdx8ai7j3fB&#10;ckS8lF/EIqMZTPTRYmfb1oDUfXHuogZoPskmeSTXZI81JjD5bfOmTWJZluP6CRNoXgYPnMUy3XDD&#10;1JUrV0PnZB2YYWEWyLpHz95Swhje1t9qgx9oCZlLpAD5FeJKR3k7LQzUsvCtsUvzL55HfmPnwBjQ&#10;ddrp408+3bhpy6Ejx06eOq2inAY367lFy1Zdu3cXWCuszG2dc6W4QLK2qrYu5HaLS2OYDotZe/TE&#10;MZH0yNGjtKETmdgjDyaeJi279xgvtFN6+9XXXifwTAjM0IEVB8jQ8PL1vf3+97+rPM7xIflGXikz&#10;2rF959Fjx7WuliB3sq67buyOnbtZOqHh6NFjzFRVVRIGBdx0I6fE7jAA3Klvf+tbAju9YlXPWZ/1&#10;GzaKDa66qpdNIQZisa3bdibUNV7IPz92/Nh//4cft2/V9uili/X6E3DlGxrTc7LXrV5dW1UDgyVL&#10;hNM+4iN5EdKuYA5DLfhD2oRPnWoTiQfLQScwTgQJuSxwmGM//2slv2+RW6fDYUGzdAwJAyydrFoH&#10;C2jpEp9/4fnYKLBWEAY2wL8tXboc4gkYYUAQDQWMuPMULi2svv2999//7ve+QwJg+qoLX3n1NSw4&#10;TQ0pXMYTiKT4MTiSPXqEFNyypQoVuQ9h5DYiR2NKXWJiQ1JDfPWVThmpSs7K4rI3JqaeTY2/5cZp&#10;9QWX6xKSKTkaSuYcsm9ZyfeECWNUBEoX5edfwLI2ewGCJzF48IBCsKNjrh0+c+YMkbL8vAYhHsPQ&#10;KhjCuHHXWl8Hz0x7mtEmYV5Q5ZRbKEb6j9jov8CdXxSsrV6zkeLWv+faa0cbioEj9/Zf3/vud78T&#10;UbYCQ+nYMY4DFpGCauaWrwoGhFbRxbFZDPGxEbdVWdkhM8/18CcyCCb+mdOnrBvbf+usWz77bK4m&#10;bzY45iNXOyq33mpsV6bWos6weAUObklZsljBbBZFzIGlXDh9UBfm0BZSIjdMndSvXx/RjN+FIEoN&#10;KLLiogKnKyUpIcUI+ewM72zXRC4CJgEobs/SJQtZbsfeu1D0JPK+e++1RFHDU3qNdQEhYsRRT1bS&#10;I33yyRz6SNAtW8NUWCIvSxl5El6hH7oyGkFkiehQMJq+hZMmTbZQtDOdLrSCBoweM4YcS7c8+OD9&#10;SHf60YWOxcOHiWWZEw2ofNKtDR8TPCkPXLt2nbAMzumy3OpobBoggozZDqJrWYQ4MsaUqdhRAOTH&#10;6xij7pEEB+7lM8ICmS1nwH9KeMgtaUxOtj0/W6J1IYNEQvyNPLA/WTIbhzMStRsADLragH79lATF&#10;mgBtgfvZersAKqFhKeKIfaA4jDpATPDk2KFeSuES2qT4SSs5nqyUDAnXRp0KlsPAhlIOgUMvicub&#10;sVNuzQNF/ZeVZZDtvtIWF4Rr+dMesZQRUMZARm3ryKHHYwihYd7UQnkSvrnd5LbjNX33u9+NiAZC&#10;zAjiY05AefAlfykPJGCSfvBDH1GgZIzAUxzsHFiSAER4oFWKeopHCQPiEbX5CaHq3LlMr6WO5qdE&#10;SS97ZImsjLfgRthE20SiqDml5qfP/K0ZhOMjGcNnCtesr+dN8xUCypqZjlpmAIReA8ZDcI927gIZ&#10;gkyyvZ27EC2Vc4oLIZ+ehFNvTVgguXBoW8gcZ6QfP3rkrjtv8/u6dRv4qVzbjGY5ly4XiW7V2EkI&#10;O2aSXoOGDPVPPLZ9e3bdO/vO5lmZUvPliKOaNHbqgmuXmpKuCRUY/EL+JT6TckVtPG29V7N6XuqN&#10;N//qdju277I7asOxTHlu3IvA7FCIfeyY5VVM5gWlLbHGrBsNMJnrn28Q3yGANwiH00aFqnjlB9Bj&#10;qsPla0FwulXJfWLcmWgVJjV/9LHPw/0Ad7KbJlbrHuGytK5KaqhDUVGJJn1ZLbJPnzvVpW27yoKS&#10;0isVhfVVgsjMtPRcaYJWrZ956musuEAfFGQ9W+Q037Fju4oFx0f93KSJE6l64R1XgNt0/cTro1Ik&#10;+krX9mgqaSgGjnV5juhpES2AiiUY4Z9iPXOZWHrDISKoxNJSWzGbRWjdlDyzVYkGFBk4MXGini4H&#10;H/7yw6QfL5mAEk3cBNby/fc/oOjl8AmWmg/+5koXW7368ccfg5bgs9qA5cuW62zP03T1jz76mFoh&#10;l9SC4gAwC08kVmqgr0JybVJCXXxNem354La5I1NTC+JSCnJaTpp186kjh6tLryxYvpLaEsgrSaFB&#10;MKJivUbpx5zu3Tv31cfizFmArCqXs+fOaIsH9crMTBVS8DH5qk4+Tq3NZko5MITbW4hF5PN0WvPM&#10;ZizYvGj5/mbS/6/JtygbySYtXa50sbZtu1ZIGbJcO7Zvc9jNp4r1N4xn3vm8gkVJsj59+wQeQWmp&#10;nAcFZ3NoDRCzCmep6/MXLkGurBtG6bz5CwYNGgBSnzRp4v79B4FRbtSmDdALwgNOPXzfvXfz9T7/&#10;fKGVnDTpOohoCMDF6SkhtqNTeAOUODzH02t8ELEzbOSdt9/EldPwg/c9afJk1OSrevUcdc3Vbjfq&#10;6hEmrEksZQYeajKKkWAZH5s0FBdeplD++tZfoWcqWjw5Dc6Dk0SkdHr17qXQgaI3+BLU6y6GjLBP&#10;hA37wBpSLqifgV8Xm5xNAxIvz8PtcFqsa4yCGNoK5Oa28/CEO2LdgAIMMRI5AaNRA/hZ9iKvXTsa&#10;xwmkdL7/gx9o0qxvr5QkgwdopUOHDB4oZgKvS7PQNcRdb3KFPppLaqsoE0YrsQ2SFpx/LPa1a9bS&#10;nocOHiR7UVdDHhnGJlVu3QiqCEmP3W9/57uCABvBsNHOsfYHPZFlxRwUOtNLj8cGySS5ggYNIetG&#10;zZndN/ZajepvmH6DQNm4Jm8KKHOjqOLHMjKoylc9Jwvh6yAO99V+hup57NHHNENZERpGdOW/Q+cF&#10;0AIFe+esOroeQ4ZAB16NVrF1nCD2ySkIrmjoRF4dlTpZcObN6tHN/tOOuAWH0pNHIFug1e4LA9zk&#10;rqgSK+BjXg3DjbGxcWBt+TDmgYrRM4I7bAetkpjJ60St2PglEdNXQOmLYiNLx093F1/0n7ESgtBS&#10;i8djlSQC8S0ljWhSvHamy0v5ZFTJxHjTOVELXWImLkHgJIdCPWIr8Y4h5it0CxqbpXvgwfttjaOt&#10;UIA08tRxRw8eOipH5bBTYW6NEOR23teCeX6TyayM6NZneMH8oXHjxsunqpwTo8tlkhPe/8IV6+FA&#10;aZlZldXCgzomh9KQF5RMbduqZUH+RfM4xev2ceDgwc7cydNnMeOOnzyT07qVWTGXLuenSZ516ypg&#10;Elk++uijToEag3Hjr8O2QElw6rk7pEXGiJNqDQ2clSGbNOl6gzDkZv7y0susPrcGjtKubVs2Ekyn&#10;jTdOkxw5rYuSqsslx2v1mtVTJ2teP/mNN/7qCnYcUw6dj7sgw8pCMFSvvf66ql7SRZYoIk6PhM7t&#10;t83at3tPCetTV8m1Sa1urCyuOFdX1piUIAYnLZKp993DJW0X2ur16i2Lc1XvPgIvcq4FJTGQxFFS&#10;jfmNTH97rIKKI2LjtPTFAETUCUc+RvVkfSO2HneZIrI1EeRA5CKXhcgRMw/IeeJF2TJtXxg5qpLA&#10;03WJ2qmSJ4JoHd3juef+wDghDiiAB45j4z311FedRlWBAnPPwbEFvFomDEUexDVXX4PdO3joEJEm&#10;aYCMAcQBKbrh6lfNSeEl8YPIqOnbYLqapPjG+OqWTbWDW7eqLC4t4gCmp545eWrKjFt4fe075l07&#10;ZpQns52hEiIV1yAMnBBYKg5NTIrftnNLZVXpQ1+6d+iw/impca1zm2OPiMTlWihKhGav9+c//Vlq&#10;UUtyouzWRIT7rzVcaFa9dZt2EhxhAMj/0RpFaB7dZK6JoKR/f2mGrgKdBZ/Pb56dw7YRDgttTUXo&#10;x04cJ4JiZNfHQqYgWspiI5nEx6vt4hqXVVTJeCnGhubZRdqkfTswiB7h56kG7Th5c7PvuksMLtlu&#10;h3htiCVqBeRaydSvfvVrouyC589fdJ455iGdXRviThIQ0Uzt/d1338bjaAzskMYVK1bxTFX8yA8Z&#10;8JgUCoQb9Y9ooydbj17wwFWrVgfpl14+eQptYcK44MKTwqgaFC+AHNtZAg33QEByU9QDhkrG23GS&#10;ZKJNyJw193k+tS/S5mhdVjuwK9PT+acBKg4TmwYyG3wl4APtP/PGmbwmuTGevul21BN94WXVYZw9&#10;G1Ag08qBk8TXHafdcAPgm5OB3RDYQbi8XQ1KKXTAJKsYDGVkiiXGjx9H2NRiB2w6OVkPCL6CWgUH&#10;YPXqNe3btlu7ZjVNZ22j8n4PjxHkaVXDRG67uNmTh0alaWl+wZnUI5yCe+prX+OZhTbN+flibhx+&#10;hge0GGOFXUaXR7PUuMVsEc4vjpAVh1+xRvZFnHHX7NkOlAZa7I11Y+d27t5jfWbdeivckjsCPzDu&#10;M6oGDWzvNWvEiwyw13cpAYSle/CB+3laEXsFLVCMsmfXbr6kNXfW2BL/5GwT8qgikqGNun07O+4V&#10;OlqlB45GBNbhNcRoSmE6p/yQW0ccdDdksaJiEa/ATRHauprfYQyRNXJlNwKy8RG5qoJLp4C6cDXu&#10;CLvlTHlNy46jYbUB++ANR9JDRvxAqie0T8zNtblRQiuM1ejY0Qh3sWPHDu2JnIdxcIAZJMRngGxc&#10;fm0LVq1e663NVyUq1AsSttQjp4fRtuM0soa83DhoHjKYP0W3uACiOubcE/JV4MCpKUm4NvfcE8bO&#10;eh5O1V8/mtcsJ8fwqpzWbTR3kc2mr6zzuNHXpCYn9u/T+7WXXxpxzajwYAmJ8kbHTujac75Lt178&#10;Tf5gZnbW4WPHrh4y+MTRIwSG6+Nssu5Hjh0HeLAfobdLYlKoeSgro46cVgIv+LPs9viTTz/jhq5a&#10;udrKq1h6770PrQMD7C/lsRANtGX54P0PwZUYZFTMzTdpphcvoejgCFVpGugudfT1Z74OuoZ5IAiA&#10;kvwODWMq/KuEOhi5tKi4S5/uJVXlMyZPvrD3aOWF4uPVJY3JCUWXCwf26//4Vx6jxnGd4CXQCLx5&#10;+gyLR5SPykhm7LK7GBjEJeWnaltMDFSnsH9cWw9shT0zoYUfKK3x1p6QRLFPzgJ8mEqJ6groEObZ&#10;ftn9qORZepL4cXGMRJFMSuzTfwA73KOHlrTdycfAmNjh7Xzj2Wc8yr13320MBJ0YuJvFeqFfIIhv&#10;vPmmTC9CMFAIq7iktMROAJcI05q1a7R8591Izcm/xdo1JmMMiRwvFxYKMkKivL42NOVOSmuWkF7X&#10;GNcmIwFJ/NjRE61Gjc7NylE6unb9htSkhFHDhzK5icnYCk2hJrquli4T3xhcxnnhOSDJ9OreQ2kh&#10;9erJoze0mg89cL/GB1Q24YB+mHoS65gQ6m8EAbAvUg5sCTNcNQhoCj2G6GzAAsqZ+ziliurnLVis&#10;5FXTp9x27bWrWLtuIwDhj3/6C3MA9UZhMk1Is7WJkyaBC3wb5wrMUlFZN2TIQHK0evXG/HxzTtMs&#10;LJ3lGCB3oCYatbdyxQqkMv4Otx0mPqh/X1pD0jI1PcsovzMX8nFyt+/YLUNmSjF2kEwm9oW4WGhC&#10;DwqMjh0/IUiSEsfzCbNSahuuG39NQ32dPDwHRMWAtwC4MQh/43oY65meHpJONTVSIPBlzvfSJYsn&#10;TpjghFg3PB8Nn6KKH//58ZyPH3roQcQ/6o+nIiXLItoAoNaHH89hpaZOnaYsmaJeumwps4RmQ6fI&#10;fwgIqB7td6UxWL7nX3yRzuW4UCK2g1iHHMw7b+MO9OvTl1IARRJQbDRPq5GPsifsIA8gzLruuuuJ&#10;2c0330QsPYZlLy0ptmgCTWdGvk0vE2mJKZMnzZs3F/M1DH5NTqbpHP6FCxfpu/POO28//dTTbFL/&#10;AQOFoWPHjUPJydMVe48hfua71C1bsRKJkX2iu91U7aYqPLwmJBQWXf2c06KqV5cUH9Dhggpxca+g&#10;kav9Qqjctn2naxYUlThq0mASyCqv53zyqdF8NII8PLKG/WI7pQnpC3IrN+DI8Ihpk7NnT8o9mFGn&#10;x6D0KjaEBj/UB1PhlcVMvEV8Opbg9ddeU4PMqDhiUQLMm0ZVpZ6HAxXCoOAHhB/7TptzgJyCDh07&#10;adnZs3sPnq8SIkrBjjBq4jCfpENZi6AN9fLIyGAbxEliIK/vk0KZKPBllhwx8Rkn5sOPPsJ6cCPR&#10;PMXHCHF4oSNcMdchJE6o1+TQ+HrA7lJTYZIeOAaBBijM70J/d4nhFj2Rd/g69AHry+WlhF1ODGTl&#10;RTy2gMfQvkPnP/3lZdOZP5ozN/AVk1LSzF7Obgb8ZCrCpNRAB0gUSGps6iseJikt+UpFmTR2SXFR&#10;Z0ML8y9fN2HczJk3OBE4CGKg0MF50TL8T4YqDNHyDHFx3Xr2UqtdVlqM/JKcGI+OINqgOhAZsjPS&#10;9DsWMVCDee3bVFdWABgunD1XVqLgN9/MzkWLlxZfuaLlnLNAWixa4Df27qX3HVIAt8AdAVKCVCZW&#10;c3H4s0/KBUPwrJuVRJzTWkIJPN9C/EpO6COQCY+HQ+k886GlVLZv2z5owIC33noHNA0wN94JHiCu&#10;cgv1IWPGXDt6zEizF5ws1nrHtm15eTiQ1dicXTp2SmpoPLp399GaK5UGIMXF9encRTMh6o8KWrlS&#10;LrwvbwA11u4QQsbZRQxDuP2O23/7b//2yCMP4xI7yNwyPeRsgINPHmyoiWLgUwpk9dp1eDrEe+jw&#10;Yf0G9CkuLb5w8byUqkwH7ojA95VXXlckp5Mns7pz1w6JWNqYosY/AgIl9uht3ugoA8JRsDhWYNwz&#10;p05PnWy4xVuOkxfeqB1y+/bugcLBGkm7GXS2/8B+ZoYX9pvf/haDXsEzRY9EwD5R5W72+ONfoYVh&#10;9AMH9KN8J1w33qIXFxdUV5QlNTFKqZdrG/Nat2mf0qK24GRWdVlKSvaemqZhgwZU1ze89f47t916&#10;o0LhJGFkcvCYHDAeNyxx66Zt06begIXJeoR8L3OCqhhrs20umf7HNsBUQcEH3MwZw1bETXKKuBsn&#10;Tp6Q2wyJ0OPHwDvCZ9ZOGETbhpxWLDsX7hRLfqzbvCU+ORlP2rssWbZSEUPfPr11xKJJiRT14SC9&#10;+sorM3QWSYjHdeYqPvPMs2vWbEpPz+YdbNmyY/fufVYfHuU5idFf/vKSxz529PBPfvwPehlIIFH0&#10;pgrh8HA0XnrltR5X9csvKq1piPvW15+Msbb20JVanJ3XeOvsOZIKbPR0oduuHoWXCzw6DowQmyR1&#10;7pDXumVI58APncDQ5TpGdCECgUCkjaOAr6lJ9RLkx1ER2CFSP/Tg/bAOlUAUQdALzNLixX6hqmgl&#10;fROE6pnZmXK2gYfa2DB+3HgMYpoIl1prXSZqxoyZWJs8IFiTE2WuOd1H8wbnIEXB7B7OtaMCyzLU&#10;S2jIqf/Tn//MY1DihzfBgeKraoMt5P/SQ1/iP8JVqBL8dNXNLK7id0Gk8FFV9ZtvvOksWnAJOe/E&#10;dHEwxUaxBjOhokUy3OtBUzUcUlMiZMePR7bkiqoE5NSv27ChR89ey1esZEo7dOpkcRCfFNhxQi6c&#10;vyCRjoV1xx2367wgNOFhiMzA2swtEqhhIsILaS0Z415XXaXjX3VNnUM44fqJ7fI6nDx1Uvpwx86d&#10;/GK7htCIREO4EG/zL10OffYKi6j+1q3aUMrgMqqflerZM4TdDU0NJOTzRZ+PHzvOIJFYmUi6Nfzq&#10;E1/Riy8rMwOko9ovTEBOTYtoaRacaxWNfVq2YjlQSzdYBRxiOBCiCg3PSZfJP1kWaiKiX1LBUW4P&#10;lVn0A8pzFoiT3Y/SpVQbP4A4RcOKHAf2yUU4o3A5MWi7vPZq3Rx8HF+p7eFDhzp3MX+iOVfDE7qO&#10;TRRcghPh5ITfu5ArdhT1i4/MPY3GClsBvpGv+4PilnJ2I6G/FpgG0pvk65PkkLaSlp4zd6Fec4VF&#10;JafPnGvWXEf1NgWFxdqFYB7LCGiTWFxSTCRm33W7cnV4r+CsQWHQ0SOoIteOGq1e/babbrpm1Ihw&#10;vOPi3Yjk6LVvNDPwoKG+RgdCJQ40gUHPbMymDesmXT9BmsB19BlS9ybzKv/aJkcPsH0YsELULp3y&#10;KsrKRcyyqh07dzx1+uw9997dJrf9ytVr5G+8o8pZnpN4otdVvcCSPHtWDaRs8rV0g84ImGnsaFlF&#10;GXfNjUgC9iDTbsXsLKsD1+C+y0uZyDNgYH+FB7JKiq6wlrT94ECTVZGTTEoYl9OvLztNeAjIurXr&#10;Z902C++J7q24Uiw2bqyrv+eOu1544Y89O+Yd27HZ6J0KkDmda85ATgsd+yRipW+9kbhCNKP2iNYl&#10;sW+FsORZh1HghciAxSZskrgyX1R3Es5K1C5IsCGFltehgzTFufMXHY0t+odv3czGOCPp8kzJyTU1&#10;HF8tQLOkCIyJUMxgPJhdZgsl87zUylUrE2fedAvJoDjoSnMt8ZL15xSzQ9CZPt6KvAiSXyyPXcg4&#10;gdHZQK4f7pYcDw960UKcvzO8bGMpiJ25ywJSBozzy2Yg4MbaJbfXL+/TT+dGGa6QC9I9obYoryyp&#10;S4dcJqfibOnpQ5dqW6VXx9Wt37nlxlm3BqfJAPJ4YJ3Z7+rP0xYvNtXY7KmRUZVvlPshYfwptSPa&#10;IbA9dJ+DdMedtzsYziXcAOjH+5bWdvwAMtrViGFhxLrzqlk/ceo0KS8LnJyy+oYm7G/jyddv2rJx&#10;89bRY66leshZyMzHJ1yJ9afCv4I7s4+eAcHJW6BIGdMplJaj7tS5A8Yk/6KktLhZs6zLBZfKy69w&#10;avXgmTFj6qX8i6WlxdOnT8vLa+dIczZD2J6SrKew1krNclqZh8TLu/2W6Xkd2rtvjNlVOEEtd8eO&#10;HBB4qYONOsx5pGKiojOKxvYdO7x/7LWjSDwr8gXL5b+Q2IEbf/zTn3xDcoS58lKSN/AEjjBcOMxj&#10;Xb8+YJitWxPuCNQiFV/60pc+/exTCtTneSdSOEQQAGV/gRJqwvhugAdxvUSoGCvmBLQgtS+/9LIF&#10;h59QnSy6gNJ2/fWttwNHOTMTb0q/T+0mRSQid54+Hra7uyNVRbsxYFOmTtXv44EH7hd3ysSoNOCZ&#10;Rl3pWK+AxTc1ojMBB264YbrWPGGOZ0kpFStj1K9vX3qf8fMitK2uTBwUKUPf5bN7sKiNhU0km5bR&#10;qAsOHamWQCaaQnwm09dRw5FohSlSGk7Rgw89wKWVS9i2Y5frw7ddwdLVBkBpPF/+h3//9xMnTUT+&#10;3rdnr9eRUiZvdNNjjz0qB6aQnElWA+cWFgrYqF98clKKRaAMBg8eKli3a9ZfFR2OTOhXkpNDy8NG&#10;fvSjH7FDAKto7idNzQDEeICn9+3bK/coVyfQ9zfqgMGPfB0vC0vhbTBVrszisGHOjHI97x65X3Sf&#10;Q2ELbCvXwcF3WX4xSA3yJrWDRhUriOp2+KjWJIEBzLVHyCZ4xgvRJlRnBOhFzeatLd3KzjGcVsbv&#10;nj+qPY/y20ydx3Bl78JrAaLEiJdU/F6pOB9jyDnpUj78La7GjJkzclq14U9UVVZTW6xsu7by/JKp&#10;KUysh6c0fcu6SEByJWNM1zixAHg3r137IQMH3HrTTKl5bx11sFT0tX7dBpMJjbq/ZsSw0deMmDbl&#10;et5hm1Y5AVzKv9Qxrz0DOeLqEWAAzAJ1cg6+I49n36JVm5Vr1rnp9ddP2LVrTwhiDh+kyfVT4NBz&#10;cyH1strWE6o8e/Yd4lLeJEccrst4hFJC4E9NjU68Vr6wSBQ4AKqGbRFYabbDjKjE0MTZlc2ERQR/&#10;+pmnBeWWAmxOtBZ8vpDFevCBBxw6M7fYYzw9CgEoSpk4OMAAZ4QfyVJys1QsOMJRaw/B6OZPFgxu&#10;yjhZWn65vCKJz5LQdPMtt7z08su8SR4zkTDWRGEMGfCQhldFkxWxpr2CjcY2gHr/86/+ZeTIUQZP&#10;SzabbR8Dlg8wQsh4IDshoHXWFwPb9MP3P83L69KiRauTJ85xHz05A4GkhmJGElavXmnfNS1zQiEr&#10;SLyJP/jhDykIyDuVEehJA/rPm/uZNAYVH+t9tBecR4l885vf1BnIB4LOyskJyPuMGaHza2Mj80hw&#10;6aZf//pX6HOIRs8885TZMCAOXRsICmWtqe248RPIJc3C17bifuoTGq/Ux9VVlQ9v1jazvOlYU92h&#10;i6cr66rrkxMPnzxR29DEl2ysrY+Vwycgca5ZvQ4cEYvYQlvuqN4q1qKjlmnkQZNUGpmGRj2UXHBQ&#10;Ro8ZzctwDpEpzCkJU9p69Vy4eFliasbJM2qDdtU1NO0/dBgytnf/wW3yZFu279l34PS581fKKzhH&#10;Dh7V4Jcwe+bCWbFI1GvEiRJVcItIQ0QOwSjHRiEuffuKzbc0a56lM5Cizvvuv4fPqo21gU/jxo7x&#10;/A6bx4CnQWYC9zsMKT+2ZduOlq1zYYMYs+dPnwSUnzl9NlYAG0+bU6mEOxRC1tbGiJjnxA1OY8Ra&#10;CcnDOE1QQnMEhKsvuvD9F7qg1Boz7Pnlz2lGiCs3GgDr9OJxqX2RTgAjxCaoDgyMtG7dHB4uFGWH&#10;bGbjaCVOMZ1OA/7in37JjQIlQeSkUiQ5Dffk+smL4LCaBRn6HFboDBsvPr5t1iwBvteRJKcFcIzB&#10;+lLNfGNBjFyjV6PZaS5JLFbBSdCLQYzAN/eC1gdHYMP6jWr9xB8uy8FEo4KxyO15KSpezp/BphP5&#10;cZKdNk57Y97/gf0HeSfAbrgi59FiBn5wjx6MDaceWUZHVAQ5eWD6AqVbWmv1qlUo+BE9R0cGayXH&#10;JhC07HDXMBQuLX3/wUMCGpgnYjErRdj279trrhL4GrORymSnH3jgvhB9DBkcDQFiSyw41UYAiJC4&#10;UA0srVRbUw/MkfpBTA9wUXy87IQDojkNTInA+DotGc3+cYKiAvhocCphKK/UHzmUrFo0ck5JOeGO&#10;BnUv0AQjwzM42dgTAl/Hnp4SCNKbUrnshwXxpytHlXb0YMTx8Ytr0h3EGy4tWNR2llMcEHPFua1a&#10;+YCyYh/23ejH30QUO3eP1IJfHJ+IN0+G5Q7dlI0EZhA8/o19ByFKtuk26xfnCDYedWDjY+GgUnMK&#10;B9dt2uYMUtdBL9fjm+QpdGXhoiZ+sY5H9TzO0F6vshJ7lmXSB3PY1SM6tms3eeJ1aQFEMZ8MNdXH&#10;65SshIOcmSGJO/OGyXmaNicltmqR1bVTx6yMNOpbLVpqWoZZmpqtdO6Yh2UOeaLoGVMNIfcePGKD&#10;7LuHt2hg0IMH9pNbGw1DZhu0fiH/oSavrV47qRYNFsI/3rZ1uwVhGDwnfq80mAHkXpN366ngK3KZ&#10;xEPrFtqG0GLfeTUS7hfmjQZj+n/1L7/68Y9/tHbt+jAIpktnX1y1cpUza0jSBx9+xHwyJGreA2s4&#10;Pv7+++6VE4o4k1aeH3bjsJHJh87qJF8lFkxMSE9JVPv4wIMPkjHdkkTApOiuu2bbOwUDinODCdi7&#10;Vz5e3yYjzWgAvTD4ndxH7+6m3/r2tzVPMG3PTgHDX3zhj5aFeszObF5aUtG3T/+dO3dv3LBl27Zd&#10;JmVzv7iVgSqSlSUaPn/+DD8GFkAjIUw5O4mZWQLr5pJUmzZufvTRhw0swX2i15g4BsDiEkpKlqqV&#10;a/rBD76vyAOyibssQXf77bft2b3HWA6DL1nvP/7xT6K8f/u335JKg8YZfGpupgh9xHDa4aWXXkXD&#10;k5qW+Aq9LNA56pvONDA31QNSAwa8sSI/ub6JU6PJV3VDk7GqZ0+dW7lsVYq66pRUnhE+t6hTlBMB&#10;DpHvT4MTfTGQwIjTjVjCw3KKYgc7VAjHmoa1IUxW0JF2RN/78OPUrBYELjElVWSfmd28c7fuLFCz&#10;FkYnJJdX1RQWl9oV2TwwDqXjOmHjqyudf3qBQlQbbWMQLpQ3RXzov/u7H0jGnL9wlmJSCKjyd/Kk&#10;6wOlcOe2ispyw3D79rvq0KH9995zDy+YqlK+h+DHs0Z9dUGin92iZVl5paUzG1IoGZrEhAav9cIg&#10;NiAGhvThRTrD9kvkS7nzPSOmRlN9NVicBGu1EgWOsfzB/6UGYOeu3VSPTiSy5SzH1595WqTLeNNQ&#10;ukkCUtgeRQZcIeqJEoF6uYLw11LIBUql8svnzp1fWIgldfree+52Sok+SB2UJK/wne98V+JNjx9g&#10;lXoRa/XiCy/gyKAIms0M3+PH8I+Ui4sj6bTtO7bHSFm7586bq4TAY8g5UVseIHQnio//+OM5zqfN&#10;tX1yy9h0GhYwJA7w4kWL4aXf/c53eO7yn6AwvhVeKO9VxAnNYA94rOIPWkMsCMWipxTfZWRlyWzz&#10;mrmKJmwF571jJ1Gg2S4crE2bNit6pVmgQxaBhZON37xZIrcP6EPmhkEKXdVnznj1tTf8pUNLC3Oc&#10;wVNYfZQsyOi1199g1yFmzohde/edd5WOirHIvHq1H//kHwR2+uVTsmYtbd681Tj57dt3qeVq06Yl&#10;Te6CO3bueuP1N0BvMCLFMQ6wwyIzHE039voUseePuuaIt5SyC3BtGRCCPKBi8l3Av5ZRIpp94gEw&#10;VJHwIGJZKzbGpegyMmPNvYjEW+zUH8NZ4GRI/7gj2bbgNo62ElsTSBeh7hkuBcJ6xzIt1Jyv+Izv&#10;CilUw3h9vqkfiszvlkWcpKuCOzqPHp6JprAYUZaVG8dZDj3dY2WL/I8YkSiILkfToxDavgMGQSn9&#10;TTRpN+YWx3tfK+CCnCHmmRYjQjbIVgqh2nXM41t8+P6HXTt1S45P1p3E6BaI9c9+hlHdSydobOaD&#10;e/dsNrqpQ4f0lGRpFTSH1jlm5h5gtQqKStdt2qoVFh6CzKU0DIoBUbxSXrly9XoGw63VJHi1M6dP&#10;akHigXlxNuhLX3rI+GyJMWwvGWt0lV/9+l/pCl6FPYIRMV385h//+B8BSMJfSwRLsOlsEvHTC3H8&#10;uLGevG8fU+n2KzJDaFqw4HMa4O67ZxNIPBQLK7UJOVDh57DAhFgpyBa3myNgQOhXvvJY1HkPNWbm&#10;jOn2iFWjLuxCfGFJ1YHjB2oqDxcXJmSklly+iF6IR0ePafGFhqChBs356ScBDrG2UVHzpMmTuFAh&#10;vY1d2X8AsYzIfsSD6yp1JPSXlUA3lzf1MQGDSLRDxzaSRukZajZKsrLBj304slJlfAUxn/Wsrqqk&#10;rFTKz5g+Q/ft4FXf98CDNM7qVWtMSramiljvvXs2OMIbGoJL8VkUQZkkELgDX4X4PvzwI4Qs1ro/&#10;EKY1d/ndv/8eNiJXRNEIxwStPFxt7kT0Qkh4MccQus0TNMLcyroIr6akprpFXVZ5XHV5fHlpQ0V9&#10;U0J6bfz4664bPXHiFa1oKuqqyyuaGvCaDDm9yLpCsTRUdLoi9z8SWbYIh4rI6k/Dh4XLSS2Ess3Y&#10;MK4A5VGEjU2GKnng0aNGgtGOnzydk9sRlF9cciWreXN+4fFTp8w7UeCmHQjOvtYvtTVVlBqbJ2oM&#10;HL9jx7KzwuH3dggwXtx5PnniODI+J/TJrz0ZdfVYvXqFdVu1egWHKLcd6m3Tv/37b4kRasu//+63&#10;TXGNJ0+EZp00pm4IGpLy1rE5AZi4PSg9Zj552Kx0nPUC7rPjCoFhvfC8QgI/M4O+EBOEProZIW3g&#10;+7EyyfQzJ49Mmnidf+VrcFGjxfkv1ggvH0cUP54N+HzBAgErGynK1ioYmY1b5CzBi/HBmCi3RvNV&#10;2aiugsOroFuwC/PVHlRHKWVAYHcoBKDm+LGjBmVwb2M+0QlsC8OKmAc6Hd5NF8OOMf490XPPPY8O&#10;oAAIT8yBxP1FnZg+YzrA4Fvf/BaRcFrEK5aawDjnWrkDh/mJQijOUEc1SWfDiApeDl0vkFr4+QJK&#10;Te02c4hbZdPtKNnwCvLHkprCIIoAddjFId1mKYmWJN0dXekubM+lS5Zqd6csn8DzK6kSao0L6XVs&#10;PRNII3/lK497L2YpJzAmdf0KjFsdBBxjK+kBYKcasV+6dIGxBI/4e2dS8oCoEH5bKaoA53Kc+w/o&#10;Z0NxOuhcWfq+fQbyddD37cIbb7yt59iZs6dlNyO7EqaUXs4XmJI0YAvFLVqlcDlVNsgqWS5amAwA&#10;Ujjbq1ev4otYOmUoMnwsrqSCc2FZLoj1w08ZVANLWKMT+0s86HHlz5aIqqK/dPAjS15KiGwFPAbf&#10;i5/B0pj2JnSzKb6iNEo1BWlhgGPT0vo5Zbxd9yIP9GMYi1Bbyx+KwlwPKavqLt7aE8pOOVAR8dcm&#10;0gPa0ogWwE0ubn2+mJ1KZlS9qKQ2lAthx08gX8Q16VPBtISOybF4jrtpiaiF0M+iqsoDOIP7Du0X&#10;1CIreffVy1esXbN+285tUCyJRuWJ6gidqbatc/iLhmRS7qrsly9bqlmJZz587ER1XWNO61z9bpqn&#10;J/EhdNHlqEGPfvzTX5ixafXEwRIWrHuvnt1PHD926603e30amTgpkyKEoXI/P//woSDV5lDgsuoO&#10;ZSkQ/FQZCkeuHTvaGPLpN0yXyiVs0l2CA0vEcnhNPVDkgCW8cZV1VvXM77zzrte1d5Qqikq4+OHD&#10;1s2QLazdCddfd/LEyUWLl8AqFCAzHg9/+SFZT0EhrSXQsYOM/fI5n5afPnuwoeZyfENNXGNaU6NB&#10;zFAEHg/hdgSURkhA+IplpE9CV9K779aRS2wNJHM8XZmEuBHfjhcOFQNdvf/Bh3wbC8LXmTjxus6d&#10;O27fsRk6O2TogImTxt1447R+/XsBrpwCnQ1CxiEwR1MaG2p5ilwiHZ5gFd4l8Y7Zd7MoJoHyUHhJ&#10;d999V+vWzegXEahmLeDNUJW9d29VZQUSgW0G0GlK0bNXb2YtUGlT5C0yP/v006efftoNaAHlsaCA&#10;J598grsCREZB4RZFdvWrTzwGKcLadZxA7UKTpKamhqT4s1rfhzBG6Wvczv17rsntuvzw3ryrenRp&#10;lnP4yIGWHdsVVVfFJadUV9YZyqsKWqaH/4JioMLKdAprAfQQMy1YuFi6ceyo4eqMdbdJ0BCPfOE+&#10;N8UtX7lO3YBRrf/8q98qLwjNclrmcDzBHK1btcxr17amuir/0gXuXo3+IVdKsa5FADpE4UoRAma4&#10;MaFByVia2tRm2ZrtNc9pMX3SJDivpsJjx4xxxlgpEx/UjYtmjGk3i15rpcyMLDKm4cdnn84bPHAI&#10;V8PaUgQ7d+zSqGXOx3OPnTlfXlWHCy75HIoZjfHOBAaeCvy25i3CzMBYCRTLCmB1yG0kIgnRByKp&#10;PKM+FEt7GC8VhrcWXD7jeB05FLasukbASkQCF7amZv7cz6ZMmoT9tWDR0jvvuf+GmTcuX/S5w2zA&#10;iSBYYC/AH3HN1aoZDI9s0TLnozkfT51+g9gFJQxvYhsHZEcoj9UQj/q4qndPkzBkbj/59FPIVW7b&#10;dqZ6f/LZZxgTIiROySOPPuIM0w46TiEsUVtbNm3iqYUBcY0NvCfpUN2XxeJ8Ve0A/v6HP9JYlMet&#10;5h3ERkujTlB/qASCEkLPBPHyNLISFjz66CNkt3PX7kOGDRdQmqd3/wMPog9AzIVB7JAuOwAKuc9b&#10;br65TW5rpeyOEARyxMjRq9Zv7tC5a0p65tr1myQIf/C972zcsF51IddSDKFaTmApHWXFgQssjdeR&#10;LJSQk3rR8Mb+nzpzVroRBRnaTo/IAJPdPXv21Tc26XCRlpGJWUtHiOhFe15BpCWhRRXSnQQJB1WS&#10;kjRWlpWKY/UIPHPmpDi7c6c8iTSZfOdWuCYT1rp1bs+efcrLq7XEDWVsyUkiQi4C80YFBGuU0xJV&#10;cs4nn12+XLhuAySzHxYEooFofvHiJYbEAwlobTRUzo0ih1tvuYXGj+X2mkVDWjnj0RA8ZoOpUIeA&#10;bi5OcnK57RFYxyRzocAk773/nhnqL7zwgtVYtXpV965m4eTaSsfZazKQo68dCQkg4TCxY8ePKkbB&#10;nKb3PXn+5QJaD3IlvfroY48yri+++EdDbxXRmgSRnd3y17/+t5Tk9FOnzp48eRxEBpEDCXLOuAIZ&#10;2S0izAowLrtAhcXYGZJkycQp9Alrasy/cKZX9y7Tp02ZdP243j279OreveDiBSdZ+aqsLdewpq7G&#10;fEhSF40Vtq0tm2fbeowkBH0vQifOnzsXvwNf7+TpMzQbHv+KZUvOX7w0/OprTH85dORo1+49z5w7&#10;H+PgaPde5lvSinygQ4cN0q3OFAKkZ6Y2U6qfsnbd6nFjRjqp584cN3fC8lLT//7vvxMhKXS9dPGC&#10;ViygPK/Ae+a7wa4B0VGHVk2Z9T2iprHAHQSumFyggMyIZKEwSyHO1gaTOw1iYXSvm3i9fon8LQsB&#10;dfB1SAkuzz2z7/63f/t3d3Eq7bUiVk38moQgGQmFiXr1hYG0PXs77qHgCUUC3xonEHaFjsShPHj4&#10;UKyv8cnzZ8/ddONNrBSZ5H9rAMbP4wpIiJAcLouWDXnt26LISpWRN3Cv+tR33nrLVHiWEnkYLH/p&#10;ojLtIr4aJ1XZjG5k/BFJIg9sEKWokV+e+OWHH9YciObjTuPL/vKf/xkTg8XmhMof8vHBX15++bJl&#10;X3n8KxgKhhvhsNICDDhGAyzOOZcK27lzhyvIMiJZco4ick4YC5iQqPWARfnpP/4kVOo1Nb3xxpvC&#10;fx/QvboxIXg3oqLqhKTszIyeoRStaduBvaXxdWOvGz9p4niN4BArc9Kyz584k9yU2KxF9olTJxAN&#10;+CkolSLTMOuh5IoGiy7kb1SlDOzX+z8HBkKk4itVWqDyCgUBr772prMtzqPssjIyySLiltYd7JAY&#10;X5QKoMP49FQRedRBilGSGqprK7h+xIXjA4YaN/ba1ob+xcXJLnJXMfqIOKXAxZPrGzVylHUzYmvO&#10;x59cP+H62CAQBOU8HEAxaajhHzm6V8+rdIg/cPyE/nnGnLumjLqZidzbMJUrmdUpFwSxRqGIJ3Tm&#10;blINI871G+4pz9FnQHZhgkhum9def00bEhWvnTq2J7XIb1pJ8pfVISqflKsrpFLHjQvM5pVrt2zf&#10;vf/gscriy/LTJnoxJOz04aPHho0YznRZSTWJqvBGjRoDjgvBe3IyhwsRoEPHPEIpkCKXzL96Bpxv&#10;Ff5w/OdfeMGYRykxFAlGK1Ro5uVF3ea5BS+/9JIXtztowSoVCN8rr75yy823MDD6sRI/01cxc+wR&#10;xpHaQGtInOwyfyqQAhMTES6EkrHOe0Gf2vfDR4+z/UilKt55OaKxrz35VWWS1BMePwIF00uZ0pLB&#10;h+3VE8HpTy+9WlffROAZGLmczz75bMyoayrKrlB2nAk0IdVIHG0OsnaxixYvEnkgpH6+cJGHwViD&#10;sIk+aEPmhDPOLooIOSLTp8+wIxwFNozWwNYrKryMYAO4E60a22z9HWxqHanBS4kJZNrat2nF8Chu&#10;5sP16KEMtoeGoUZh/uTHP2bAqEggjBHVu3ZxdfdyQcLIg5Q0Lpy+vf6TGgkM78Y4kL0OjYrSGOZP&#10;PpuL68H7pl8MSySrqvHdhPOLl2+dXcTGgTTJmJBL+gqs5IejTWF5dyEd48oaeXefJ7RRTzxGK1Co&#10;Dx6gHJVVOO8qijigQhbL5WoY5KiPGBB+MKZI7C0337pi5WoZfjQQARZmMIqyaFIjUcgbX3b4iBHp&#10;aZlSC3gfmHKC3hkzplmQE8dPiTB4MEIiVvP02YtUftR7gm6hwkD37BD/TMDB/TcBr2XzzEsXzuME&#10;gcptlqb5BgKMGDZEQUWrNq2hsgwQxceWg5gAvFKPwtPi0iuM3B9eeJGN5P9dvpTfuUs3HYr/+tY7&#10;PDnwWivXzcrSQ0G7wFGjr5nz6Vy39tYW1u5z82PsBkBstv4LToHfcbQcQPmh/IvnWue0YCvzC8wX&#10;rd+0OYxK4OCq40R2ACbpHoTPS9NqSHDbrFu5d4oW0AzF32i03k6HIa3rnTvwjvJEQzFcNrCWjh2z&#10;NbSfBJgYOhjsjAxrceL4Ebr+hRefBxvCt//8l5d0llP5C2zUk5quxqTYtnhZn87tt589XdWUHNdY&#10;171H17QUBSRVkFi0L9Ttxx57RBWEI8cC8UjQsnQOE0uIxtQjimgpqGPHT2KZeh3VYNiDgiHRPu4J&#10;E8iZwGwyVFelIJppVma2jGzb3HbgWX5brB4xpBg5ar7ufQmk7Xj7rbfYkcQhw0cAIu003ad/iQ+N&#10;HjnKBiB7GLQBZv3Sl74s7ewJhP+0/Pf/7gdDh43QzfMn//AjkQo6EI1DFwubXn3ltdmz76SFhZmz&#10;br1ZgEl9XH3NCPXDrDCvirWXvZBBjYaDoWFEuZ9As6MF4xq6JWV0TGy2vbpgSLfe53bsr0ptbN+l&#10;Y68u3fv36j1k0EBDnc/nX9C4QrgGdoDX874tMX3daDRcYRGIBrGkbahOR3D42/8amuLmLlhsRVq3&#10;zuG/CEEIBH1HnXk+alF1DtAJ+iSrwfAgYkCEHRulqXJjDht0C7DTrUuHU8dPtMttqzXsLTfOlOrl&#10;vFkQ59YPraRUy/mJhu/BpvSMAqSSXOfc39CzOJpYEbiMee06PPaVx/QJ4ua8/tY7SgQ8SeRuuJ1G&#10;5jKcOoKLx7lUYtCQ2unegxtC/lgs3CFbKPtH4FgFIEmocW1smHHDVGBSnGiwvk5DDUxYaUPZFPE+&#10;zXvi6DGaVKT478+9INiRtj5vGcsrtmzb/unc+Uhi4htoday/erzsoEkWtkkOnENNvzvDzpsQ2YiX&#10;737nuyLp++67XyNbNR+wOBHMp3M+pYP4/lt0HNu4SW8O/rKHZ5zkbJgKr2a1kRqUwVpnXDifpwcl&#10;YARDChpA/yKbW26+CSnOFjulb/71rxwCFgtiLmlBTHhe3lTIwhkaPHQ4HBXubEkFcLEmC2nUFm0I&#10;zcPYjjW/rpXJQJRwXAkwccVZ0Pf27OlTovOOHfLyL5x9+MtfogejI20lYaHcScpI+Sp1AzBwcbCJ&#10;BIO8iIYrwkfNzXgPNCOXVsotCHBTnDNiEmhamiG851G0TFch5IjRIEcQDSwRPZUjSQ0x5xTpU08+&#10;oYsrEFsoyXYSIfGZzhdiGsJgtYmHdPesWTfCdSViGUUlsIGqd+CgQhYLK0DEaF6ydMWECeOItF3A&#10;rEENBzwSWi4RVMfp7tG1mxeESkXHjbeBvk+jiThFkLx128RIOD5Mr1gnViaYJHtkQbwmleRPPA7P&#10;75/4B9oi0MVqPOkNkI4QQZ4pNE/Jbi44ADjL9cbIh8Pklb1gIApWVZ06eRrZz2W5ybpasM3cOAWe&#10;5y6cUxS5efMG0Lt/5W9Jm9sO7r8cG0nIzgl0r6ja34NBqnkArKNTGajkqC411bhtKP7gBPm/DRs2&#10;6blgYDYHEYgqnFW1zceXvfbiCCC+S/9aTxZI9dhHH3+irDD/cqExX1Zs4dLlHERscqJVWXFFgb9O&#10;ObFK5KIjR48prnAGw0SxoqKYDQhQh6uBiAIfpL4+r3Pn8+cudu/c2fwMYydFgYePOt1o8cclXcQK&#10;Lvvb38Ltm2ge0bxuLyJXr8bmiTagGhEvX1QkWaDKEPzw7LPP0CSCJz20VFsDmWlgcwAo6tA+UXo7&#10;JVnu7eKF80pB5Cn5oM4aRJpbiZjGNmA9UP3ClE5JKQ2FxUcg4EZhx9U7AiHuOXCQvLmCWaZ4DQho&#10;118/EYC5fMVyBTysBeUTjU+M6NAoJ3ZKCBXYxeFvEj/44H0dJr/+zDP6s1BoaqTsryNpqQkY+x16&#10;tJ8+Hco5Ll0SguulgI7E+XPEIgiBT5M4/rqJP/j+97HjmBx6E7x4+NBRp50a4QXceNPNVOHHH38E&#10;iJs3f57qRhpK9+4pU6bqPiDZTjtIF5NI85AkppTua4fFe9BdylFxe5rFhNAf/fDvHV2o3a9+9avY&#10;iI5tDpWGIV4sOOO6BiUmViU21puZnd3yYnZc6pmiSXk9t54+fORiQIpTuL45zTv0MBAzVQ9KfS2N&#10;iuLHRbkRC43NBdkkHCFJe+kyX16UReFqHsrmz5u/kMXiz/IxQwlemEVGi2YEJmh1NT+R9Hs8wgEi&#10;8zCWRmDkn2LwZgroP7CDSoqzZE3j4u8O0FOybqSqECLKAIUV0n2nT+/dv58vrKCHdLoF9ofcg9iC&#10;v/n+Bx9gIhlIiEBiaYcMHkqb/OQnvzBBlqtnzxxa3gd9yk8kcGH2eFZWxB50/jnXMVJ4qXX2bEwp&#10;n9HfewV/3xTXcOHcuTtvn4UUhCDkA3AG8RwiH32hKtaW6wPctVv3PdTAwSPiPv/fqaiqqT17/oIP&#10;w5fgR5s3bTl48Mj5cxdsvfZoKPWGAYppyBzn2vrcevNN+mUxk5JelJ2XgguJohj71994XTZSu9j5&#10;8+aB8gDlJBvuYem8jrPmUSNeshpPsqX2m7vkZakte6oJ96jRgcYGBZKqlALUFMG23zprllcmS5xc&#10;JQeSOvxQ6DwH86M5n/B2vS2bg0q3eeNGgLP/YeUyfiqf1LuIitgG1lRkwNQ50rt37vjSA/eVXym9&#10;847bPnj/vdtuvZVpZCOBdVQ8Ha3nLO+blmE+fd0zw6VNO/QTkeCVFA0fcTVkgzcgGAq3uHCBrypn&#10;xqPkKIRx0e1yZci8PsHgJHKBcdbdgtaYMT3UIXz08cePP/qIzbXFgWobeGghD8JIm70GajPEk346&#10;d+6MHJIAfdfu7VOnTjY0DfucW0oSojQbyfBUOgF++MEHTgSfnSek5ZJzIU5ds2YdpgaM1Cl22gOF&#10;t6Jc6L93317bEUgEsWFL/p49YJwi1rX1j40f3e+7gktxDz0rmox1NM93LjAs+LlcZt4SP5eXacFD&#10;jVp1rUshHLGmmFQkJ6LJoHEzdRbQY6uaUEYdUUP1hWrVOjTf+tKXHqBLeLG33zFr2tQpvsKtNGVA&#10;wtyBLSmvklaxic88/VXJXVVEltqRQRiTjrKnnKT0tGS6G53SmjiA0A4q0rmWbAMyegUi5AG8UUgq&#10;x4XZIr369ANy4i5dqajMbt4CHLdo3mfacnbr0fPwkeMILx6yqaFWYRD9FmKdSxfBKtxclj40ndHc&#10;vWtX5tDrw1oC4BmbNXzhUhFtVlRQOOrq4Q6xHnkqSMIY++oa2IAkfSAkT59hpolkPm+JhLAfRJoi&#10;ZT55PPQ+PcYRlFCw4CIbLr5MDl2Ehy7E5+iD40LVV1W1QBODHz+LvwgJf/mVV8J8vKJCQujsMEjo&#10;7GqJ9NBiogDdVw4djTt3eV9JUWFcfFpivD7O7drlaVl07733cL7DCOCzZ0LpsXGXZ87cdNPNoVMq&#10;2GzKlKjxR0SPoo58ktiLNQFu2uozfkYOffDhBzKOPk/ALIi3izg4YepV795YCLLgOu5TmzZo3Nhx&#10;vkV6bbc1DL0uhwwb5oRLHUn1O4TOWFVl3eefL961c++8eZ9TTABWPbmJo+JKoT1nSvWFQgrprIgS&#10;ChW54/ZZDLgMwfZtO9zY/sm2ubrV11ob48I4cfcDA9JEdIrKDCUpSh28s/MTmdxEI0ma6oobavTk&#10;qykt7pOS3SkxLS0+vnP/q+asXtJv8JANa9ceO3Lsice/wpAw8hi0sQqGsDpCBOJFNOU2yqrqVq/f&#10;uHrtBvPXiq+Uy55wiwIlISlBBAottBaK6QA+1ksdKJElaqwROwEgck00kkDRKSrmfAlB6QuNCHt2&#10;aN++Te6YkSNPHj+5a/uOE8eOHzwYmJ2W27bFiqiSLLdT5zH4dzLYJJXHxHIIvd1U25uConxFxGqJ&#10;Jk2c8tlnC3VjG3vd9U6+RBaXIaK+8PS5opCWCKCzOFaSH8Fbl93hEASCaMdwqCy1I8djouslOe67&#10;5y7VfGAxcRt8krfu4f2TSQ1EHAGSfZJaO3jkaHllNVZMfWO8tsRVsktxCdrgc+prKp30uh079uzY&#10;vvvM6QAo5bbJiRERG3BwXUfD62eefpo3wD2ENWkwxXeTPfYwnjyvfR4zvHXzltl33218H89X6ON8&#10;Ll282B4RaE9OkKQ9GA2e75cf+lKsP1AhBJLPYZFZALTMgBvH5F69vTPvF5rr0ccewc11HcviAWzW&#10;5YIi10QZQC6gCDh3KqjYqkD037xJqEFZcGDZJwkh/AV0qXvuvOPdt974+U9/sujz+SocX/nLnwD0&#10;EhvmculAgV9L69GDUjQULu/Pw1MiordQiAiVDXTKtsHSN4Dfyy0+NjDN6L1Qw+UACLxfLLuORAGD&#10;C8NtQ2ND1TOm+fEe7D6gn3sOiXrg3ntCQjBWqBD9wjP7y5//YgSU1fjxj3/yrW89e+r0iZdf+Qsn&#10;FtDklI0cNcoJclYYBnpWuMauv/7GX7UDkLTwJMQsBlilqhqxMmquOcvmSlkNNyVjpFpAKWAi/DxL&#10;Hivl5e42K9oglyXVUasbD0YGIh+Cz26buDVIBAzhX//65j133xOeuSHwpsWvPpOR0fzosdPnzp7f&#10;uHHz2bOXjCVt1iwTxxInc8rUyczGQw8+KN+phswx5Kd+GVS4fzfA6sMP3x82bPDOndtGjx4p+erx&#10;hGjONu+E11tYXGZzPQlsw7FlhKDQjr772hS2+dTJ45I08qaAI3+Jn4auxhXggDMkoadUcQmhEkWR&#10;DcRl+QzOUM++g6rrGnQRzW2fd+HSZSNXv/30V8mzeR7nL17mqHnZwssX9RehzcCe3CaDi1AWhYnR&#10;1FB2/aEH7x07dox6T/AG28wBymnd8dD+QwKR6ooqZWdZGVm/f/55VFJPLr5X2Y2O5CCjIttlhQS/&#10;+pdfuyDPBnlEKKxvC/1pp3AioHZ8TVpbelXSBMWDVy3swMQR/D38yCPRDEMsR64GWyJDJsn64ccf&#10;SWoaF+QoIfWREPw9OvArjz32wccfTh12TdaJS2fiGk/h78TRbPnjJwhyJnz4wYfc+nC+0lJVJhBd&#10;bEmv43TrYhyp+igwch4Bm57Z8ygndQokhNB8EGdwxMBUQgUBk69EuCL58XiOsG0VLQmVoiIZeL7P&#10;EDZbo2GH3E3izbNm2XiUOWw0fZ1V+e3bc+SxRx/Ov1QIMs7Kag6Fu3DxjGwnzYI4DxZnyc2cB/uw&#10;kCwbYIT/4rX5zui8sSmzh5goIYh+hXSo5hMCFBV8OPi///3v9RNUM+U5NsW6BFoCAuQlMxriAf3n&#10;Koo71yeVhbl69X2rUrLLG/ITanO6dGzdqvWqD+c+9uSTKpaN0gE6Gy0GnzV6Z9jQwcAT7gOHGrBT&#10;Vd8k7oa5GydEyPDxY5QVI+2LRRviVikcU4b4vrowkAlbhWmDpgUN08iAR4zJQ9o4WaGLc3UNbQIn&#10;bBsM+4UN6zYigwHEcBP09vbuFtpSAuswetkVZ0ZeBHop3RfhMxSuDiFuRF+fPHVcjykkYLOg3n/v&#10;QyuPmIg5xmXjLES9IORIuduRbsKSiKpMKBoOCyKJ1B1ghPWyu/g5nhDdHHpu4DrgD5O1KEwAg3Lk&#10;a7zAdFGv9Jx2cMgzlJ40e3oWtqsZxuVlFdXCUzU0Ut8VVWgc1ZkpaSSbBYVZd+7UBf571+zbHB5x&#10;0u9+9zvEnq1bZLzCcCPePZF99713nU9hA2X0tSef1LCDooKk8RWkfzgcAUWpq3vz9dfF1lS5BhCO&#10;XOgiar56rBc9trH/4WuhgxEYNoYtp+LRDg1QkNLjBoMvFHz87ve/N/cFLM7D5TwCKzTmkZNQgutb&#10;7gVMQKB0Sm0KIJ7iY63pazAgRPGB+x+Aj42/dvRLf/6z8qmtWzax4u+/9+6MmTcKml3EmY8q4fj4&#10;TmBsxFwblpIO+tE//Ih/KjvgwIjnSIeuuG3btuH6hbFpcXFG/1FwGLoiCUcuUCJPHKe/eF2wOHQY&#10;KwhVZqVuuy2EYvADp/TWm8Ip+OIn6k2lpSxyLcWNK6QxknyExCg2JkjwwIF9Z86cKy0uJcakwvO4&#10;HW9a/C0vQlyhlG7tSNL4tJjRJEwO6i+dEnXdBkvQAjSCpYhKU5koYBGTz/MNcBy77njEJl47/qQr&#10;alMUqOT79iEyULjSSwz+/AXzTZSPClqJIiG3v6tXg2kNik2/fJmjcF1lRdUTTzzKuxLxc+HFBLEB&#10;bluJkPBd8TT4es6cD6ffMPX3z/3uqSefPHAQuDf47GljvI/jpnuqP/3xT1994vEPPv6M1+jWYRyf&#10;UDLVaMTawPJp3lzKl/vRpVPHCeMlYnu1btMKKUYaAzbDACNNCA4cw2uuHrErRnQWUpMcVsTWHDx2&#10;FuKkU4C8JKwEsb5Xp7YaCkgOqfeQBHL99m1bA/pofySUULha2wARhT67rz9nzpjWtWsn/rDEH7iV&#10;5+GM57TqAKc19aimssIwaFF1hy76nXeUVbWANsh58r/Q6rC+njsuJEUwETT8629+A6Z2FmI9i3sD&#10;Pwm83JVco3Bfyoe5FUItXbIMF1TNyVtvvf3ww1/Ga7j9tlvXrF5rHRxPaW8eqRcMstHY+PLLr/KB&#10;nCbS4jqzbr+tZVxywdL159OTjlRWJDRot9aA4S01BcjFh6J22G/YMrRAYCqVS+3z9qhQDgqDZOUF&#10;JOgzeApEzpsSDM43cdLgnw+NCqEgyX8SNnGSr9NyJITSBWPw1wU/MEAXxMwkxlFPfWLJwUp85pvf&#10;2rN3P1gZwUlzdU7E5KkTt+3cPnTE4JZtctZtWLP/4L7hw6/mjWsvuGbdhr79Brz+6quoK5npqbXV&#10;VRPGjt0nybpz+5CBA3//+9/9/d997/XXXpkyaaIG20bPbdiw/u++/316h7f+/ocfmWjO7GH7QFG4&#10;VyJTJ1OHLnCbxFJ5fENlWmJCY2JRVW3fjv2ulDe1zaoflFCR3dii+/VTilum7z6/R9o3OS4Bb6Gt&#10;6bn79/bv20dLj9TkJBBp3969xl07WuKyqbay6krxxbMnDKEruHCa7r5YdKVNu/bmZjdv2QpIlZXV&#10;LLnJVNMmk8RDrW1CMjyEYwtT5pKEHv4Qufg4ABfSnQcrLtQpPDOvddatt9woyzpu3Bhz9vR5pHk7&#10;degAf3Mi+QK4zsiajzz8ZaQ4/oWEanbz7Nx2uZu3bpYSY7owJlq26dQYn3bw8Mlefa4qLa9IyUxX&#10;dR8bCmVEfAEvDPa9aePGQONODzV9XJXL+ZeqakKTOTvnT60dESU42jQCP8ijKoFGfcZJxIDwzP37&#10;9g2dvdMz9OoOT9ixIwynQ/u83v17xyUmKA6Ia4wbMnBw8aXLFaXlOVnNgER+b5mV/e1vfPWWW6fq&#10;51dYeLG4OL9n76579+x46smv0ozQ8A8//OChBx7Ys2uXU4RCCRzwixd/8onHJ04Yr7/I6pUrTMYE&#10;AHBHDJ3ipJNL3pTmb+aYCcG5dcc1db5yxfBK9ArOl4Y6jDrpJ5fmKmFFr1m9evadd3AzLfuyJYup&#10;48ghW7BgPoOktPaPL76gGpyC5jatX73qhimTWjVvVlNZntMsq12bVvffe++aVSuffvJJ7bmmTZnS&#10;pVMn1J0xo0b+7Kf/+NTXnty3Z49JUfL8+sjxhMCfOpl+9WtPag4GFTx46IDTqMfayKuv9l5oTl4Q&#10;TC91TDAUkXhlTH2a2my3lKycdnmd4KGCy2k3zDx0cJ+RKCxcU0OdkW+PPfLlUydCxe44tHLURDMV&#10;EUW6dDx/9jRWukE7psfs3rVDk7qQLU2IV/gjpOVmgRzFHDx6zRMx1/FXYa5bt+6UwRWDaYCempxi&#10;NTh5tTXV2jRYClZKXWG/vlfltsqpKL/iCJw+WfC1rz119uzlpsakfXsPb9m8c9WO3ecLy05eLFiy&#10;akN6i9bVofvZ0bHjJqRnZW7dscsswXPnL2jTaVno5WMnTlDEUQqTHwZ51mIHf5UnZLNsBomyucL9&#10;9nmdFi9Z9rvnntdYUtcbGqpnnx4PPHR3564dPp33yYMP3bd67aqR14zQahPVGKHJkgIPVXGyi2Bo&#10;MAZqTGFhSVJS2tmzF2+YNmP1qg0jho/CtTPFB+vv1ddeU3Tpk+u3ri8ozJfMa9kyNyE+8GCT402x&#10;LItrrM1MT+7bq/t140anJasgMimSvMA1UyqAd5VVrBFdDDyxsytWaN3Wxtl3NnQ0UNfRpWffY8dO&#10;+oV1QL3GEFm6bktNfPLl0kosvlI81wp3acjL6yiB17lLxxFXD1q/aSvuamVZScvsjEnjrhk+sF9G&#10;UkJGShIVlN0s67U337tYUDR5ygSzVuOTk4rKK46cOXfpSnl9pS4WJdKT2GgGowwdPGjb1i3SM/gg&#10;+q7BMxd+vsjsWqFqv/79hYZMtafas/swvEu2wezrmTdOpfr5K394/kWdULwlt6lrl04K7e+5+y6V&#10;oFMmT9y+fZs475ZbbuUZW9rs5s0unjjTqWXrq8eP2X3heHzLzJtvvaMuMT6hWfPtKzfkpCTuLjtR&#10;nJrcLDHtSnkZ8ygUfvedd2Ds69asRbLgh23csEkzC8468MoUbw46mu78zz9X42FEQJjZVlvLNTds&#10;UzCkVRgf8chhRMrcWFPaOBqMnLBenCeInMI+KS5DKBxznp86hChBE81y5DGEFlyTp00XysBVJPE4&#10;ROAmiILqOW9IKSDkRdOIly1diorDzZQw4LM4tHM++eQH3/8egI6HJecUZsgDOGJVmRJf//zP/8zn&#10;omj4kh5IRppVFJQBc/QgMO+d2W/Vpg08BONOxRYEI1QRNcYlN8Vn8dBLr2S1aNZUWdQuM7W8oKQp&#10;JVkNOiV+5vgZ0DmXjb+mRDyatBF5l7FOXLW0s9w40j2fzmb7kY00XDIMcKysMHeALy7+bdOqFeoR&#10;L57elyFoMo/YfI7qGt6THlCiDS/CJwJ30BdCk1tuninbGJs3EzrZxYZLQcOgN4GBbaOidlviM/el&#10;ZyP4BQ8H+0vh9DNPPzN69LViry1bd+zbfxDw5X6SlqwLVgx4xFtwmkKPgNJSxRBRgOLxPRVgSmhF&#10;CQodmHC+ngjSBci3KMG3fNel8Njx1KWNcppnDR4yCBE21jI1zBrgd3iqbr30Eq548823rr9uUlFh&#10;sfha9tkJDlmxMA4wTm2BgetuZNGgHC7OqBpJziVE7RXsaqmAUAcN4/Jw34Th4h5C7GXpFyX0dsQC&#10;bt2uUWMe4xoC/Pg4RazCAr6zFMLDX/4yDrdWlViFRitxOb0UHxYnghQB8VzZJ70R0YQ20GI4zeJL&#10;WQppV5RfMimX7gyjSTsJEXUzahjsF9/y4xcOPleOoAraeNMk3BOSGQ8mdPja175m9QIjdMsWwLdC&#10;DR1oyKoN8pr4+s6J6MFjRJ2n773vPmQQ2QrxfcilV1Tq2kmQPIFKAG5yYnzT4UMHyIwfGC8aMd2B&#10;1UokbKhYR9W9NvDOhYBJShlEA2O58cab3Eitgp4w5IFYcoRlZxUbuktUTGbv5MbInCNtk6hm3D9i&#10;L5SJGpqRxxWrVnKJnD2hsJzTO+++dfc9d2hvfdvtN+/Zu+Nff/NPZSVF0ydfX3DxXLdOeUWXLwFO&#10;ZRnFc4EneTY01JE2GKCCsk0bq8oiiiyRDrjGSAQQXV1WOewAH9fHC9mwcQN6t6pLjCRfEe4AkYBv&#10;UoArV6123kFM77z9Dk/CvqgMJSdWnj4Weh4/flI6hI8sk8ThcELhorzjMFgdG62xAUJAJ6ieNoAD&#10;c89J5CYePXly3979OS1wGQxByFQ1WVx0UXTOIRNY9OzZTevjiAf7/w80w9Fscio3btrISyQPFy/k&#10;O8tCxrlzPyMGRNcECYIPE0CqVf3qT6eEyXRZ2RQaqUunziGXfOrElbLSffv38Fkv5WsP1i09Nbmh&#10;rmbWLTfpuxGg8ZgeSEpJPnDoOFAFu6wg1vodyMFj0PB06ICr7Bqok2YweMsoPzWIFgdtCkgQqLYJ&#10;CcbaghYCb6W9zpPV7737QU5Oq/KKK40q22sqgbRy1f5SXLt33/5YXcElTTPkYLCd8bzNhVEwpOMo&#10;heOCXkQH1S7dup4vuBSGqWY2u/OGm1Nq6zKTUtd8vnRAZXxSQcmxgovFlbXpuLsV5RALYKDSb0pb&#10;uIYLg8YlICMDiMGbNm/hKIsUHVtB51V9eseIZ2GUlEoyyT+yQUuMGT0GETTMK1m8BBEsJJbOn/fK&#10;BJU8R6eDkifzTlbE0acuQkYjLs5NWazEgUOHP/3U14TGigNIG/JVGMuY10G2DdABIhbNuKVUJ9AD&#10;ecPlnv360xon43cuWrxYwh+z05hquZMY+6sEJAr9x71BqFPkCEwk3AopvB4Pyy3pC/UczJh6VZc1&#10;G5HXE9hoehPUx2loxTUQa0y+eebhk4fi6qv7ZqQnXbqcnpYzatrNOrOmpCTGst8jWGChw3+2Rt42&#10;VhAXMHjRpdgZ707nSo4pp7VjHim51KF926qKcuogt21r+AmSW2Hh5SgNY+G0BXHszZ4w1YoxDzP6&#10;2rUbO+5aM1jTSZ4HQ9WDnIbEzN/+5z/VLxWXls2dP1/IHJiXsSk+IRmQkDB/4dJ2ue1RfRwDMRCw&#10;lTWi+NyMCIJWpEDYA09uw0IThPLQJ0ovHHRzICfF6tgwP4RbnO4zvguHlVCJCuXcLuxrUyMd7bs9&#10;unUpLVKvM8Qy+JZnwFqmvJSdcv/19qBWFDkaIRjawbVw4jKk0w4fOaiPkQETt99+q620hrQwZerd&#10;Caj/NKQDPdaCd4XmdOkSLXs0gM7DRA0UYvS5ZIiuHfd/tFhAzC5cUCL3lcefoC4dEiLhT4bnvXff&#10;QYKAlfFdWBRS5BC6CK+FHCOvBz7YyZPqS+wLEMjWIM7oDer4AQEEDWgLcGdGBUwKIxJPWJwYhqwl&#10;zwOOAQ/RO/on1GpuEHQOwoCkw/BoeadmmewBDbhyVk9iyalwJiFacCQ39dhMMrwunJP27cN0lY2b&#10;/uEf/sHtWDiJd23kUSFsSUVZab0GIi3CgCUwkSUCjgFqmBY2IxbR1gpShbwSxVIRunt5WhyB/v0H&#10;wiRBxH6i6YXbd2wDqVtq/xlZGtxR7+tMEQYfaBGrPyUwpJRgAM3sviSZnfKZaKzRoiXzJ0wYe7ng&#10;Qk7L7J27tk6/Ycqm1SsnjB21bNGCZ5/+ampi3PixYzBp8e/xHjGtnUeCB+BAjlfzwf6Fxh+9e/NN&#10;ORD8HkVs+NyMLqEiw9AtFtoSSbIq7cColkL2McAmdxBrkQ0mDPwMpk5JVoCAqmsCXbuiEnE5RmpP&#10;DzU0V5T6tTaWxRt5X5uCO4Mii8yC4qWaJ9ZbXcPfhA2bN3Xu3PXCxUtVVbWIh/D5qsoS/RTsQiCS&#10;JEB9k/7TBM1gkgSXsi/a+5JkXEcvKKVBuSlX8Z8QUTqCxfU17eswf5SXqFHVjqFX9645zbOxUvH+&#10;y0qv1FbXts9rZ5bN4CED2deduw1bMWAg7v577nJeqCqeRGSNVJudu1jAUwEUZWemd+ncwbgLn8T3&#10;27V9s6fFLuFReRIMXliITQS+Ift4GOGaSTc6mcnMQapgmzt2hCZeHoithQqwytgDcz+bB36REAqt&#10;OO+4nYvmImFczsCBSKfsgY4ecp+UuQPlbO4/dLBn39452c3vnnUHHaFi7ZX3/9pr8FXdm+cc27Ft&#10;a+G5s5kp/HDsDF6gfjp8HXNpWVB+AM9PJwiBiwxc6ABQXS3zhE/E8nkqfpJbOzKYBG5kJdlaJhjd&#10;USkFXiI/RmYh0hJ8bglmWdhQtX72bKw7V2Lgr8aHhhrCHgqBVsGpSZw+8yYv4CQ76vxcc/MQoOk+&#10;AK76UPEBpIsZf/wrj8oV0fRMiI4U3GdpK06rtZg/b74MubPRrm075d8aYQmAMNy4gZouO07K5ayX&#10;ZpEGIixdtkwrtqHDhuC2m8A9dMjgUNdWXT1q1Gh3iUMriouvZToSm05cPPe173xv+Yb1uQ3VefVx&#10;Vw6fjUvOyejZLqdNS1ovqjyIGl9GDpE3jFLBvP5gecPExnIZIEtWcaUkt3XLstJCwE5aMptcf/7i&#10;ueYtzFw5p3FFbrvWRs5YDsvtqDh79K83BZTZVC/osufOXTBg+KhxzOcunDh9ZueefR9/On/P/kOb&#10;tuzAmBCOazTnRaZMCrMJ3DpyAYqKryxYsOzCBe9dtGD+4t27DyhbcNrdi7oMFd2hI+dVtpPmjVWT&#10;hBZnYbBphzzWlKZgHV0nqqgHBDPzsWl+yVbVu4tjLEIYTZSeLsIrv1LSo2uX6qqKAX37SgWFitn4&#10;+D//+c/sVuhjX1uN68waAUYcaUa/Y+f2alyuvmbomDEjFyyYp/uv7Q652ZRkA9M0ZTEwu3+/PtTK&#10;vPnzI1YrcSfmsdVNZDkYtlCF2rmz9IPtI3meVpnar//119/5zncoCKImcPT8uh+xxKSCIeFcK0rV&#10;kJcUsjreRRBDlnjB9JToXP5PAamSA1EFSNoBlpyDvGBXo0tpDEOvCWvCoOtt2ywaze6+UQ9Nrpm4&#10;je6L2FOeivss3hJ3WnnRm65Iii49fEhVZmTcdvvtVlKixWIyZqHDSG0t8YbaU2ScKn+Kth1OPCW1&#10;WYBcWcMLZ89OnzZ5QN+rhg8ZvH7Nyu9859vMAPXhvkhQ5ilAJHipoU21U92vn/jPhIv773/A/Cpe&#10;iiDAwXR3Z8f5QrejoXS7kLLyDCAs/Q5UH0v+M7fgOKvn+jT7gw8+5JPCu8jEWhYvznByGsCeGhSx&#10;1q+9/gqjCwFmq/RFdsGlixZbBOklID6Ml32desN01CnxECHnj0tXiI89D1wO81BwsODzBYsWLvRs&#10;imGFsJgXPslsqGClbpz05/7wB9xoC2sTdZhWfSl9CPELX9cwOCtLRkmhm4QKXplKAxqAa4XIQyWh&#10;j5Jb2Xhyy4cRNn3961/nNrkvHUeeIRa8HMGWhutsZG57lJmNxl0OHDAIh5BXtm3zOrYhuH3hqIdu&#10;14G3HiiyVSwRKpa60ROnTslt6DxEv+mCoRR+3PixHh7SiE06aHD/0VcPHzvmmoH9+6HlG2iE3t2h&#10;fauO7ds0NdRDU1OSE7gFzZpzDY/ARxmqJcsW6xcBLRzQ76prR4+Aq4aGzWEcWpPVU/T7zgdzoLgZ&#10;CfWXL52vr64qLsh3Wb/HNTZMm3YD5DavQ0cJSDIQNd+iB0TtP/rhDwN1fsAAAsOXEp76gNLPd975&#10;oEWL7MsF+bNm3cJpTksJmS0OhyWil0Bd4ciXV8DHVPnEOhmOxD8ypEbMiijkn+qrqgf06o35UtlU&#10;d7bg0r+9+Icbp03rnZxw5LN5+zdsTm6Xe0KCtLJa2TcV5I78YJVhnAVN5LB+5GI9lfVH4bPRCE6S&#10;f1wxR0zmXom0FHjEMJICvF+EhFwn7ldmV1QMrpfxjU6ZkxVzU0qIN4nFrSAeZDgQVZo4DWd4eEyA&#10;o5r40MOPKJPGqdD3xQL5K6QDE2IYPYulTSwYkTZRT+ebyn1pN/11Jk+cqLE/fXrXnXfgVmElzP3s&#10;swcfeuiXv/zlN7/5DWeQWISZWknJOH/OA0qM+lOgnENF2/L9lcK5IP4+syd0BcpDsW2vPnXqirha&#10;vObUVP2mutaXFjSvbcyqiyssLmwzamhSc0nFkGCM2l59YY3+czY4+t0HeG3EVSEOaFGev7io0C72&#10;6XvVqDGjJQPOXTijFyr9IqGr3Z1rxvqPVOKLswTsEL4vw4xlABQ6ePi4AIhNunDxskopn0+Qwwl8&#10;h/SAN5WW2aHhg8OITLeOuEZ79x1ZuGi5rFvZlXK0V0S+DRvXo7T6J5p01cqVSF94bnzJQNsrKHBK&#10;3Z2o4fJJXSCDCSglqBmGUNrSvFkYZx6jMEQtvaOBN+5VXVsDNNDFsmVw2Es0BuQw8pXCCh854njL&#10;3DLAwtAnn3wKKAfui49PiUvQpAKRMvmtt99atnyp5uLYShbBWwvzObbILG4n5Yj+y68ULQUVEFtb&#10;zgdKgpPAKvB3wLnUPTlh+SLAYcjgIU6IxHVEx2LDkL+Joxd5+623ESJGjxpNAQ0dNowGFKSCyGKX&#10;rUU98qcbibwXzF+gmke9gRBHep+HTqGr2PCv/k8qghVUIkPECbdw+Te/+Q0BI/qieWeD3FtV4u48&#10;AIssGi3gONFiLBN0iNVRBXngUMBOLb6r8fr79+3HM2BZvRRFL5hjvWjzuXPnMsbkTZz34vO/V9tx&#10;YP++4cOGnjl10hYgzoAWrBuiLbYndoMwS1cx3DmFaK4DSvWaSBZPxQY/G0DxxONPeCqenC/is3GD&#10;ODT2VC4aBxqjHQYAn4iRoc+K1GM/HU3JiujdnE0oGfSYeabrxZGkiKagMS9evNyhQ5cL5+UcpTyb&#10;n79cdKWyds+BQ0OGX5NfXDpvwUJeWiQ80s5IIogkIjknDvVLvKgKhEnGTtSrlA6ljyByUVjDT4cj&#10;oeTwAx559CsspaQ654mFAwy05sRsC8UbSpVj06VbaCbLPCvT5n/IFjAze/fuN/WDtQbARIMQEXol&#10;crjGllFqQBdHB1xSQD0QY6YXp5J9/iJaAOhL4QS2jh6Eo0ePycwKRRrhhymKWSPyzIQYsnD0xAmC&#10;FOtc0CbqUO5A4dSE7nz1dYByAxXke1RDZGel6/Ctwc+IEUN6oCnm5UmEVJZf4VTO/XRul+69cWSG&#10;DBmg7PfGG6dv3LRNtuyOWaHcMMB0mmGKrEmPYQWfLyksKRVu1pcX3XXH7aqJctu0lDjs0a0rTYJB&#10;yhGUUA59VLt0IaWUu8Hq0swQF7C8Uy94wgwS5UgoatTCaz9x8jhiCma/wA1TMTUlTUNRxtvuC2J4&#10;1TNnzCTAwnHqVJJ+z5796jRsgf4OUAqUn56du1XVVSelpv3qhz/+8bM/TFm97dTHn9WcOZ9cUdui&#10;Y+fdZy6mKIkpuPR3P/g72BiNwbbntGhO2hHWTKZQRYpVpFcsYoHj7PGcIO2vNqxfR0ioF3aFRfjy&#10;lx+O0WqygT3sAs/V+WIC+EMOI8tko6ERDJKT6AD6pL+JevKSOieXnnEAE8dOCKVJzCzGhcLGWMn6&#10;MQeAulGs4N4TJ11niANB4WnqAwhigiq6rJQU1SknGUochg3T0JBFJdam8wnwxX2eldQ6M8pQRJpw&#10;Xug54XBK8eIpU5kk3joLOXXKFPp84tQpJy6dw3bDIqytqk5PTDl7+mK/wcML8s82r6nN1eWnvuxc&#10;RtKhgsvUt2MM2PGcnuoLO/SFZEa/WD7GmbXLSE1OS0sxxVqK2wTikCRMiAPgarUkf66hBV4Z2gmQ&#10;wWl3AjVrsYhRt12W3+kKZi81fdq0Kbj+JtepG6fupYVCjq0YjVwxTcKNM2/ISlXHHRrdR676nE/Q&#10;H0NT+mbZoQeUIcrpmbA13YjDXF5tCiVXhTrWhCxGTcDcSPUraMi+uS+kwokKjV/R6iqr6HTbGRv6&#10;UEWte/2/4a1JiSqlOhmg6RBUVxrZLhsR+ofW1RF9X6HX9hzYm9PCoJpNK1asSc/IRi3Jap7GtLzz&#10;7js0I9oFKrDYyAPQ4IB7yR5+VhiwvXqNAAWihZyKmxQr8QprywA4ZvaCAAhAwWI0eJj8uHv3I488&#10;SjOQbAgMc6I8ln43l4RZ8mVqV9xGFokgk0PEybQmqv5Gbxvzeb2XS3Hk+fu33TrLFscqSEpFNoRH&#10;WgInDYymiEd8wLEi0KHJ3s03C8VMuQ7NkBoaOPWccX8JhQA4aMgGUYTXqWn98Y9/bHOdARbrnnvv&#10;5W9SUp5BPZDndJb8Jy/VOthNJ3Ov7k/79kGhgT/ExlqNGD4EXoTggGzJ3Xnu+RcAo2fP4sQH+JTw&#10;MLFIjFaebRZgeSOEVa3EWYuhQ4c5RAh49K+3hqlgysWqzS7ZL/AmA++LYZxSmthur7UC6Hlgy449&#10;L/xi9b24nfJswotPPv0EjkcSkGggV1279tu/79DOHXqKX+Har1+3qaS6tmVu+1FjJ7zzwcdHT56Z&#10;PGUqOFdyy3MWXC5kXT6ZM4fPzjyjF/EtLIUVkC2X5Iu1gAsgNiq8hYXVeAVWXRAv0IFkyMZLAqFZ&#10;07bLli/3srLIJg5Y7b5XXSUZo3aYLra54GUvyE7La8pOxWyHGs8wT53Wc/qglBaTWyO6QoP0p3SA&#10;7+45sF/CCUwH0WJN6PS62nJkWmdKbPSfrZE4ad++A4ouWAWRNCSNBmS/V6xYaW4eJ5s3YBIEbt6R&#10;I4eKLl+U//Cmkn/MkmAu1t+yEUHcnG/tDGbceJMeP3SjOLJjpzyzs7mgffS96NsrwA6sUF3QEoeO&#10;HFm2fDWSVH5BMd81palKtCHjIj8qDXbm9CkDywkkSBN4LppyqMUNbKTte+73z3E9kQgInqCZSzHn&#10;4zkUo64ugmBNogWC5ukxm5r68IQA4Ay4niA+T23qP0D4bQex4eKrPiaqgiG2hJa4bvyExLr6yrjG&#10;D+AB104vf2Nx0o7DTY2le04dTsjM2HTp3PnUNOUg2c2zcILQbJT9EVQ+U6hV6NZNrZT2xOAuw0QI&#10;mzs6cQAnal9ASTdyjsHOjphPOkqhcqikhKfFdKnXJpDI3LyNyEckDz5JhDgpJA1e6hfH1rm24/SJ&#10;n8Qp06Y7luDLrz35BLdux/ZdNTVVKrsQWPnvaFrwYhfylHbFwCW/KBLU3cRTHz1+omWr1vfed6/6&#10;VhMHhg4bLlp84cUX4QlyNrbWpFHzNwN0lpSc27oVXG6n4ef63Q4YwAHRplDJxfN/+L13Gztm1JqV&#10;KwsuFF0/dvzRQyZ9xTtmNQ2VB48fmDLrni1Hzuhc0LL4ypH9e8paNZ9274P9+g5a9tGC7NZh3nBk&#10;eyItGXlKgWMgYm9oWLF8uRTrpq1bT546w3gA2SZcP8khzCTWxvwkJDbW1rVq3oIZ7tg+N//CuTat&#10;Wpw4emjUNcNDOX27tlphepEAghcVDezTI66hNq6hLj0lvqq8JCWhMSOpITWhvmPbnLLCS+PHjCi+&#10;fPHI8VPgx+OaF508uXnrju69uyamNaZnJdU2lKWkx2c1T5Grrqou4xCcO3cSBXb16uXGrHfuhBLa&#10;yhk2eMJ0t9SURGMvYMegRwHcwH5XtWqemduqhSaP7XNbphiLHFcXh36Y1HilOD8ZsaX6ylXdO6Un&#10;xfukNnfAi4OHju49cuhMWeGx4kv//qcXv3TfA+2zWy5YtOSGqTfwZB+8/74rJYW7dm1bumT5/n0H&#10;Hrj3/knXT1y1fDVTFAjl9XWcLNDN66+/GnPcEswT6dylK6nChQd768Am3qKpObB0KPJeYckVr+y+&#10;s267PSG0udwgciEeuAlO2tp1a1OTkhQ2YrghFCECO0VACYKoXJoukFZkj4mIEM2JNWyJqjXFbs++&#10;/VD4yVOm4IZ8NncBpaYxlypFG6wVAtXvVFzM18wlH4C6/+BBBbxLli3nx+kugZKjpHHn7t1iV5Hr&#10;54sWmgCrTy7X/uOPPjKNSdhEb9L76IIH9x8gJIcPHhIH3zB1GsErKCrSAUv4i+PAi5p43fXUIgaH&#10;+hhAX5eu3du0y2uIT7pSWf3Wex/UNpimUzdCkNezh0hI4wkM+InXXccxBApprWRoprfW/rl1m7Z7&#10;9x3wyjt27jYEdvfxI4npaReLig8cO3Li3FnJxuLLhQsXLpbnV73Q1BifnpF14NDRuvrGzOxmbdvn&#10;rVy51ju2bJObkZl95vx5v4++dmydUrCFizV2EsFjvXKSjh4/1Lxldvu8NlnNuU0tclo1Ky0qbJaR&#10;VlKYf+TAvva5rXj9sGOkXnC9AUtgOBAFmK5rtx4LFy/hYOlXkteuHWdHrkuTZhukrgDrB10NXqrg&#10;jDAo/LhYUFpb14jKX1NbX1pWvv/AoTC9VPXF1m3UkEalOLoo0bnt8rRLbt9B3RJLdx6Uh1KPgvXp&#10;Z3P3HThgg1rntgUzdO/ZXfy/YVOYEUeJw0X5qeAgXu/gIQNMVTh88GAOoKBZc6J3+oyp273ad2wb&#10;lyAsqVH9XVsf1xjfVFJW/vs/vGBNeva76s13/trzqr47du3PyGodn5S1/8hRaWSD+U6eO799z14x&#10;4u4Dh/NLyl95691zBcVHTp05ce5iTVkZ0yhS4RCr2SLDyKijrxnaq0fXhDgno+pyUempCwVHT577&#10;eN6ilRu3vz9v8ZrNO46duXhFAGI4TVwTSZ46acK4CeNNBeSZtm3XXiO4xQsXahy3aOHnoStm69a0&#10;DbYRs2Ty9V/f/eja66f87oWX9XLGh/rAcPQWLVeuWV/TGH/i/KV+A/pt3LB58vXXJTQlSGPRutwU&#10;5ge+JzTZvmPP0uUrDYDILyh8//2PxVfVaSmde/SA4lw9YvTpY2f7dO0VV3xlw8tvDm9oql23IrP8&#10;VHF9yZqiyg01tSvravYLEptEQlk33zSDU/7i88879TiohJNjAc2S4xehOu47d27HOerRvVtJCX6b&#10;5admCiA9QpHbb78jctYhJdLFMA/TCHkAZICvAHM2JgqDXU0LOiXQm8mhWjmpQPhQerh9u7+BtIMl&#10;KITEd95998U//kla1Uxlzsrtt8/iX0jqehQSECtLNFYkdKHnZTMw+OzyKzR/aLG3b1/oXZgsGqiD&#10;8Kg01MtLPdfkSWEGq5BNDO5b/xGphKIiMSanHkTjyZShyRNJ6MWggFydHaBeivho/4ivhbDJcqhd&#10;GK70dfWK3HY5+WVlLZrl9uk3QKfrZl1ylZ6Chv+bNfqbUeIay4SJ+fQlM5YjkKFDjfEhXufePXvC&#10;BJHjx32GhQdGs/hcEtkatH0xMraCijZoA2skNOE5ouyVlhokk4qbiBZICbZons2PdjOehVCGBbQf&#10;+jIFukuSdjhVmdnZNKCgJy1VQrsm1uFK21UDYTujuPNJO3boxAYIcqAQyrCkOhQBKda7e/ad0nKe&#10;BIaAa9DQUOubiCu8LZVVPC+xuVfTYwaaAlSBhilcZxsMfOSFKTTJIyubt146ey6pruGhu+5JbIyf&#10;M3+u6R76dtxzz91SNQ4zGs/6dWr187QPUblsB8X4vDN23YHhB024bgImD6ItJ85+UUwTr78euMIR&#10;EwFYQBgsHwrEHObFXbq0ft162UucVM4Or8UueyMeEIgPpiSTGbXgvOPOO1kdj6qLkjdirniskiue&#10;hB3yANwlsR0xlR8SCigJcM4R/FzNBlltbhdP7ZZbb8bGfPzxx8V57n7nnbfLUP7Dj34kbQCTQdZi&#10;bLwXKcUEw+xAz6FlvDLZ9hgexj95VDLMsgLBYXphSHZT04oVy93LySPqQjddFfwTLeBfKWIEnB69&#10;eilaFEs5IM4e+yqWijKgzq1uDiq0eP322jEjorHisDZUiSBSZRJ7zvkQZIf6ttCot3pgv/5VmJHl&#10;5eDHMBSuqQle6mqyaE6Nr1v/aCyQZRQuOInKa8T90jk6rUUDXklIbJZKUih0w49NChk40YbOWVFf&#10;bQ67OMfLAqJZdwAavpz/9Arcc5xSN3VMnN+tWzcpmwvxmV5ZsYYLNgVtUmwaOvYeOWLRho24Jq99&#10;7sJFS2B9+CnE5o47brPvhw4dUeRnkT2Gv5RFC3hpQGLlWRoFQPBnsZRaGX8v4Rjq7fLynHqZRZWw&#10;H334AcYwVeUW1lwEybsT3Xbt2r1lTptrrx0JhwRB6qXUt+9VCC8xgE6Ox5o1ffTRHM47nltRSaGJ&#10;6SIqhrCmup4Nq2vQcRhGEvYIESAk9KqrhFb0jB90OxU/e/Yd2rHnwO79R7bt2n/01Fkkb60swQPS&#10;byUlcmcF144d17J1ezqZy67SHPcBuQ5TF3EORihvr2fr0IFm8mrRIu4K5VhLly6nuEVm5tXyrj6b&#10;O98iyEtxR44dP63NIJ8enmTzeFFaPNhuMoZRjRqg41txUcHAfn3FBgReK0h9JWTctbwBA8AbYfLL&#10;NeqNNbdVOZRS16Rl7ZWaCpHeQ7PvWDv/s6UfvJl6qajmwMnTpSXzy859VnB6jxZozZIv1lfFZWU0&#10;UxRxz+wH7ruXaLFw7L4g2IMJcdAWAFqcURQzisWJoCd1RNT1R0oVsKzlFfvkzFpVxVjAAHm+MEj+&#10;8uUouA+VYWmpffp4+FxBs4k/sCjP6aS7FyjFjttWeswW08NclcS6pjCyGt5nIKn7OTzgdRqNMCmY&#10;d+yjMZq2zTnh7SoAHjSwv6oo95P1kk1FDyUdYFw7DQb53ne/45WIPgaXcT5+/5u1IDQUVUMD70P+&#10;wLGUFaenCAfo35RPFcFFIYOnAkC+NJSGKStp0aLZ5cLS5q1a9h7Yd9fJQ4n18S3KGpPrGpfs2dJh&#10;yIBtq9eyDf+TNYIUeQwP8Nbbb4uqEb1EndAhvfzkSx08twjTU/r2RR3s2KmzQwWCl+763ve/n5yS&#10;xs08fOgwMZVXRMjhMpFauUEpO6CNhIeu2LLNuJsS8sywzAc2uYK+UaOugY+/9NLLsdlLqkNOGepq&#10;1pLkUmVFNZq1AWvg0NLSCgbp5Ekj7y57X3xFeyPHw/3TpBy2wHoJaQEjMEa6Qw7Mjsg8C3tpE5GB&#10;m3pH6oYPsnTZUqfaUvBrFPOrTVa6tH3rNuVpmJd1jfVLVyzn4APWZIDwGyBOxI5S9oyfzPkEc8b5&#10;h+3qy6IxnasyETzodm1zfcVluTMwfeeN5xHlxiJNEVoo1dQCac3HQLI4dOggGkcYc1BbR/tLLAV6&#10;YWOTQCE2pPUGqLGQSLYNYKWCkqZzHbemj2TgVefgPXtB4xPxrT0MJ0mRuf78uvHys/bt3xeaSMZa&#10;OglYQ9efhAQAMh1Kb0JHJK50O2UM7HVsYtMQMilWc6Ik9tG0fv+73/3617+OwjtCbjWoeHxuOAO3&#10;g8J1MHB52D9ZHwk2WR8GiUtLnqF/jpBoCX/SF81K5pzh37uRao+BugsePDhq9KgAQNkWXaPi4uR1&#10;qBWZLZRl1l3UbFWjaFv+SUcPbVC5GvkXLpFJxtLbgUqwrhGZdHDgnFI9iExOKSkVLn/7299q1bK1&#10;eYDasUBXTCXQM4bpxYbXAAYeuGrNavRXfmuMuhkGafKy0BeVVSD1OfyOjMGP8CaR4sSJ46FqQDkH&#10;DTbrdFhnWZ++fXpLIuJeUxzWljPhmWEkdDNmPBeB/iqrrJk3/3N/AyDCsLjuuvFMeE5Oc76OVLa3&#10;8AC26eabbwytQnfsdPxBu6yvvwwE64rKWLGtbm9ZYfB8u/b0CXdt+LBBB6W49M44cFDmijqaMNEc&#10;Gd7Pcf9acFlnjVaxgUbN8M2YyQCLxCVYblSj+fM/RwmTthw6fOhzz+tT1yQgq6trlHRp2TqHnw0b&#10;1zpP710HX7mkzRXrU1ysJrZFUXlds5a5J06fP3vx8oGjJwzPXrtiBXxvyBBBfLWBzhMnTu6Q1+7o&#10;4SNAOi24Lp4/171Lp7OnT37/O89Qbe1z2wzs3xdzgX9guVgjZQgO16btuw4dPXbm3AXF+EoeebR4&#10;9qHFflM8IEWRvlJ91BjqCO2LWJIo3gcLid2nOOnk8ePDhw0JvZJjkwcI24CBAxwribdNm7Z07NgJ&#10;/1mp0COPPnrg8IHqhtqbZ05bO2fOhTUbzy1fmddQn1VanZGand888/OKwrPZ6bXoGdmZNaFHet13&#10;vvHshTOnQVYOERPiGDrmCFBYHrxBmX7pPcaYLDuelBXtxLUyoODtd96TuzWQVwhhIitXBuUBl4QN&#10;k6YBQjpEjondwVB99bXX2SFyhUjpkFoZSoAc+oVNZYSoHSkV9izxmWe/wZ0BT/tbvpVKHUC2FWkI&#10;vSnbOId8GRi91KJcK+6HB/ps7jx2mP0ku4GNevIk7oWvm6IhftRFAyiMXCFNzeeVBGMPAlNLyY8k&#10;SewnFOKOH48phHUjZGMndILgfGk9TS9wnGO133vTMlIamsKIwkuXCrNbtiiPry+8mN8hNfPo7h3N&#10;slLPVV4ZOXykwxZZI3rNn8wPNW1ZuZBUrcUldnJagayVlIjgL+lIp/B2qS1UYGqC08EeM40GYcAo&#10;rFRIwdXWqZ5TF8kei3icn3OBeRxmWcoYDx066N133582eaLsNDBKOgGBkBcAx4B20nHCHT5jly7d&#10;L14q0gYqPi5RXFVcVAr45vqj4KtnFHs1y86hxZw3QVmYEh0fzy2KHbAm+0pNS13z/vSf94TsCnsw&#10;ePAAiQT7ypriS0a8AJgqHFbaWYIBTCT+O3bqBKk9fODgtBtuaNex49nC/DPHTwp9lHBjyhleqQ6j&#10;eU6OE8iXEf/xQrhscmBUkg49UUdnE1EZSOIVCw0b5PDdiO4MDu++fcHH7N9fTCn5KTty9z13Exua&#10;S22EH8h1LHkQCqvbtAqzUuhfj2pxyCUcINY6vRRE/OSTT7IBCsulmiG9v/nNv6JTo7qdPXdeYO0t&#10;7r33bqS+KJGOYEKgSR3qpogEOwP1bsvmLSqQaBZqSas9jRV4i+RNxo6CBjdJDp0+dVJVpDQ1Ruij&#10;jz6KFhExvD2wZdHxk3dFOUqw4SwqxVXiJ6mpyycdymfiE3gAhtm31M3wI0TDd82+i2DLJ5M6sLAT&#10;4cHET1AmDoozKc8nkcPywSX1VSIeTpDeprodi32nYjrqyTJu3Ohrrhk/dixjZqgBwyAKdjRoVei3&#10;FfOQ8h92YeXKFcQgymDDxOZ+NpeO9mA+6diitEmAq6nAVZkSG67j3Nkj/0qqsXVNF42Qj1jar4Eu&#10;EFWHGXSJCRInzqlISx5dnk9+FN4I6nBGrAnDQ1FySV0wmhxBWvy9rrX+U6ccTTahCGKp3NzWXKtX&#10;XnlNQAztAMfGOFfnDW1iV+xIGKR08YKA8plnnvr5L35hx8VG2rtIJ0ikSSy1b9fG/tIAZqRZZ1E4&#10;hc4qYzHsgiC1aQfGbNasxZWSct1GxNYOOPwg1tK7YcGCRY4SEMKmGBplHp1Svw55nS5dvBwGEWSk&#10;lVWUqeX05LHkTbKYhvDDS8Sm2Mmhz1a8GpUi/j6BD9SEulpN6BgPXTAU/Rw7ZojwzJzmOf369PIa&#10;Fy+cjUdNqa5UVlFXU9u2desRwwenJAbiuMwWK8ihxGqxRIlpWRJ4zVu2zG6eo6Z21q03TZwwFv5o&#10;BOeiJct0RQk0+stozEOikrjgQ6emMfKupq5W0bRCV8gNr8XAsBFXD+fniU5wqSThRBv2UVwCV+jQ&#10;p9vJfbs7xSe2Pl+QffjU2NZ5uSnZ9SkpW6pLlp48WpOcFteYBBTNjkse3rPPD5795oiBIWNikDT1&#10;aAvCRJv8fLLBfTH3B/DgXYxt1KzIMeEBICZE3XX79OkXBuCWlvLkyIatpxP8kA2pijD28+qr2S1q&#10;xLhnIs2IaFJutFAElgASvKwvEiTMfsff6Gc2KXH89ZNYP2dMihikK3n4nW9/y/ZHM/FCa+L4OJAx&#10;pwZcY/OoFdMJGQ9KfPZdd0It3CA6qJ6YV+6ZQC+bN22GSKgeoM4ie/BfytMcCecT+84D0el8TN3b&#10;9K2krThNxowydZcKLsQh9Bt612hLzik2KigtqKko6UMqqxpHDB3VdtiQpORwuvxE7YUoL/302Ax+&#10;WThrdXWgLQ4m205GGSQrjnClCw6w0mo6zJZMTIMZ6BdQhhhF05xOXbuLF6MCJs8fqz2Ms2GC2RnT&#10;pwoItK5YsmihBh72Q+HYz3/+c2ZYfxH5ZIeQ+gq9AovL09KyJSQhAQrdoV8abWl5XFtbf+E8Pr7x&#10;cec50G4HawiHJGS8AkyD38ggeR235gVyVHm7M2dOp50Zco+kHMp9jfEWBMSAx70WHylOcZz4336P&#10;HXr11oXLT27f8+hDj8q4fvLpHB7Dyy+/YvYro9uzV2CjUbEwSakOnoR4hSmCXvBxrBvnVxxmI6wn&#10;H0e0JHSwX9J+GgFYKF8nT26UnplhWqCoWqE+yqK/WbNmlQ2tqatFzhTUP/ylL4vDWFmaUdIFj8C9&#10;BNkuOGvWbXC/V1551YwvXAPNeeFmgirV+8jxFj8QSfKAq0f8vWoQUJZn8/c217nlUIpFaElPS7fa&#10;HeFIxBdXB47o4QPiVd63wIdTTC9IgfDaGEtP6JpeJGI3uI7zQBgEASQeKYu9REzyT5LJnpyPgmLH&#10;0thrd3SkiZzQ2clkMAwv91Ioyx4AMiwiYSlfevll51BMw6WA6Pbo2UtOhe5DXrLXchIa+tINdhzS&#10;qHF6Q129kEHpDEFF93AduChSD0zCIffK2uUBPcgVUgl32LBE/VsJBuOnhYpNhGFGYw9ZVrCqpeD1&#10;kwd+lRMRisPOnPXMAgUialWBoaZKxqYkJ/JFYtLuz8DE6dQhjzxLBvBYrSd9QQOKL2l/ALu9U2Wo&#10;/a4x0BwIS2ooxtp164klbS6w9prcLBpTaMXkOnQyCkwFd8p327fNVQKIHcP+UYXnL1x0BXf3mhh3&#10;6vwdAslwnZ513wD49+jVXSHX7l1aHjdqppDTvFVBQQmrw/eCwaIYyLPCMnFbRO3oC2Lrg4cPKsPi&#10;/5Vd0WM7sV3b9lfKS5kZaX9vhwTIMQWWOk0811DI0a4de9yjY7ue3ToowmnXqtmF0ydLCi+zE5s2&#10;b/z2t5+Vy8BgN8WjRXY2v7pTh3Y8oD69e4K5jHGRtNcnV/k9jxsHlxXkPXgMLcf0Ds5s2V4BfkFR&#10;ibFY2uczKj275AnpZJryC4p2792nU6LQCi0b2CBhHOqdE5S0VyqBKirIHzp4IJtBRYvdkZXkWtRF&#10;rFyxUlNUsu34C0OhNRT1ye07RrfqsPu199oWXemQmni54sqWsvKtpflbKgoaWmWHsW619e3ad/77&#10;Z7/5wD33fjbno8MnDvAaODF8WVuGNSpIQJTAOn7+hRd9mijGALp9gjayhNhpK7V/w9bjqWj7Cd0V&#10;MxE8/8oRZ8y0/fTiTOPgQYMoQ9ZBEsFhEavA6NSP+yS3VWwUWaNQMB4jMwvOEr/xzW9acSo4VtnQ&#10;USRoZAxQzzwMIblu084ebq5TjTHJp9BvBm23a5fOhFXVtCIJqmT37l1nz5w2p5xvCKb4y1/+LJrj&#10;PjsA+AtwJEW8JA8mEVqhxNiYAk8fhmhZxEULF90Mnxk2TLJr6JAB0HZwkLO9eJnpeclpuJQJxmqZ&#10;33Uss12LhqrSeGTWi4WVxdUtO3ZVO1NdWx2X0Lht86ZP580vqK7OQdDatl3qzBoFNkN8HIIW7RNZ&#10;LId52tRpwArW10pR4sQRvkmMYNlMKdFsamjUV1R5tZ3wNwpUA+hnWG1JiTyH8nLTVVOSgpdKDXlf&#10;6p62bavDaPNsdTZfe+qpVWvWmeWqpXEMo4sj95Y7jOPTf0hTn+wswZB9hdUorGPgA62ueTNogxyg&#10;toMyhSQM9xpHdsjgQTffOFPnKkJs5fjXgCmmCHhF6Tz33B/0ahs+dLjM8KmzZ4U+PXt0u3zp4nu/&#10;fS6jrCqppKxFWU39uUsH126Ql9q7d/cD/z/W/gLMsuu6E76r6hZDVzMzM4O61QzqbnWLGS3Zli3L&#10;zJk4OIkdv0nGcRKzZdmyGCxmtZqZmamqC7uYuer77XsSjV9PnMl885b01FNdde+55+y99oL/+q+1&#10;Pv1QaVVFaXEhx/zNN98BnbMU06dNzspKhd6sWnadaFjrOWVhU6ZOi88YqRs5Yrg2rdwZIqgCQY7K&#10;F0eGZx+vO0pGluPPcn9CR/3OzmvmzaFcGBLRqhVbtnQZR8SXJeIBMOdsLVoq6YLCkX6poL/+m78N&#10;rZfVdZZVaOmlTFX9mUgopHaOn4A+BTetsR6Pi20mHiqW2Bu2E5UCpws7WQRAhYlO1GqMGz/Obwh9&#10;PLl13j1oBObAO+rf/d73Qt14e4e8vZlYxq2KfjAY/TIa7CQiFPToff6JBx7E7nPzwi83IG/kh+AH&#10;nDgBGzl7DpG64qGHHgR/8QDYVDcgiuAP+p8lg13E+xOOYavod/fAx+eDWyWWjyrUMAlq5zRSwfqH&#10;ynVNnjqFt6RFAkjW0lH9lhE9GuxZUqqrego8nBfMsAiOi4oLQ5NxTsDgwc4viI/DhPu+aPEiZpt+&#10;+exnH0GdgJCQLkAQwp61ItsAVWsCbS3ILzhw4OCF85d3797nSeHtuAPMyeXL+QjloSV5sykJ2foG&#10;uYIcmJJGICS/x0FwEtns2gaWDB7V6SnmzZsjYhs9aoxaE7lOt+o3BQX506ZOEbmC1UIl4q7dN96w&#10;7tdPPCE6jCJszpZVX7xI6UwjMAadysNu37aF/rKBFhDKKjHZ0dUe4mhpHEU9jc3ZWd0YGOZZ7sdS&#10;Y+KokN0RqtDqWWICJvlUE1oVb5s8aQpqRvfcHpx6C2gLBFshM5GYNGP61G989Ys65964fu11q5YR&#10;2gXzZk8bN2rsqOGzZ04bOXzooX27VTdzIj3FypXLwnzCoiIeTBhuQIMmp/zil7+gZHSx4UgwtBSL&#10;ll2vv/rqzl17SNGa1auoU4oFYM6xUGmHvcWxk+xpqKueOX2i2hS9d0nskSMnldn27J7L5jbU1Usg&#10;EZYb1q0cPXJojGOakQ5EML9c3GyLTcazuYOGDL18pTAtIzawX789+w6OmzI579SZ66bNrNu4Lf1M&#10;waK+w0nagcrit2qLjmSlF8c6qzramtGlslKnz539za99ffyY0Qze3sP7uw/p19zceuZUaJjL9+U7&#10;cjKw6rjm9jR0xuvsIo1UBwQiasLJIvqu9IJ7Z8ozn0OUzzXUR5WzxXsTQim/9UsJM1R1VllWnqjy&#10;luh8aArdguuPoqlmXEbfLz94/yMsUMhwbPbseYAgpU8Emm+oJOjQkeMIHiyHsR8INmyyk/Pbp57i&#10;bfFHkG7tnJ4od95+h+5hynco1m1btmhiBiNy/sFwNNqx46cwfcH0hIgX5uTj8nLuwnTwxCTYDjvB&#10;xbCpAChnhth5fo3gvv7Vrz54/719evXYtXNbYX7R+DETS68Wd8U62hLazXM1PfeGhYtb6+saYx3F&#10;ZZWNpwp79BvdbUSfH//6p/279+xMSr5UXb1uybIXXnpp6bLlhMOgMw4+L5JBhWCycJBQqWPiRIHa&#10;XREY3eqXSF/6sxguXlhwxevlM7W2xvzGL8CxEc307BNmWFy/WmO03LSkLt4sLJh5Y9VeeOG52prq&#10;QVKv1ZVwlXvve+C1t95t6YytWLFM87oRI4d1dLZxnVLTYhcunvOzlj2lZcXZOZn9+veRw7e7IkIC&#10;TYU5Y8V5JUgEiQkd3btn9e3T/Y7bbiagjCWWpyw3P13jDc2pqFQ6GqrG34wlpWiD/5vnnh09dlR2&#10;ctLQPn1+9k//0JUTO3X+lGChNb+ovqhY9+Pmxtpe/XtNmDb+9JHDA7NyPty4y6zMcydPxLra66vL&#10;z5w8/cFbm8pLK+R+zp29qHmm9kLbtm6RohDpQhI0sde9ijGgR3jKYoXQZvDM2Q82fMgwEzjUf8Xm&#10;58+eCShHZxcWDTsN9AiNf8N01GM8o9Ah8XIelFLtmlYXprHt3Xcg9Lptbpm/4FpyDOo5efI0Kh3d&#10;Konq9ab+UNkMtuPhg0wEV+4HBqwsuwr2UqkmYx/V5JpxBe0hcoZRymbL/N1y861WjvvshHOJTp4+&#10;u2jJUlMHDbDZsnU7R06R/KnTZ2yBIfRcOY6hjq3wEGoxtKpKMgH2CIXrmAmkRAkkB5gJiBCgvPTi&#10;S5gmoHOJvWVLFutfQIeGEdvJydxMBoAKZmWtxne/+13WXQaCmRHfsD2sgqEEeJvXrVl17uKFwuIi&#10;qQ4nc9/+A/aa4rNoofn6vj3a+jE7HmqFkaBDBvuZrkdscjDjrV37sX3YvVHBdehx2T13986dal0D&#10;2XfeXB32PAWoUISqYQyAKTenW/8+A3v26H329Fl62Qg1v8zOSjfqwkOdOH7MYfkf//RDR1iHldOn&#10;z4KZlixbpo0QZYr3xeAaUheatmzdgSptnaVhDBdwebw0Pb3q62u0gRgwsK+WBCryQO7Tp0/94P33&#10;sajnzJmlSAs52yPgo+u2J9tEl2FUW16tZnv16hH6eE6d6vHFnT/84Q+0nY239QCddaLnZKSFsV4K&#10;7Bqb6pkimaS+fQYoADh16ihh4MOF4b/XzP37f/hnZaqmfDlWRUXS/t0oN/5oGKAbi5EWamHdysUg&#10;NUUR+Aj6gfNByZusiWWk/TZs2kw+dQEzOxh6hJSrrVe8me+UqJhP2pULeM38a9EC/Wbnrr3PPf/i&#10;uAmT7rj9Zun9qPemD9OvcvrEMelJHUaZ1FYHuOVqWfGCBXNwUDUvLiutPHzweG1FqFuXmc43T3L4&#10;iK995Yv+OXzowOlTJo4cMUypE6YovdoL3JeTA9ts7Uyc6QAsmzl82EjM79aSsmt79Tn122f7Jbf3&#10;7tnjdHnFgdaWTU3NBZk5jlVNfWMorkrP/tEP/vXa2XMunjk1ZuzozJysN956q0/3PpfOX7TyFhz6&#10;FcZxhZGvYoyDX/vqVxSB8Sm1lOOLkHlgA/WOaMb3Ci0fhw9X5IBy9fgvf2kx1clSfVxtK3zbrbc8&#10;8esnRUJ+f+lSnrlQJ0+dJqgua9Qv1PSmm1Quh4FuTLtU+ltvbTCDobKyOXbTzTeDy0yI4MRxrPTD&#10;V00uplGAbeiIyEvaXATA7lE9OifiEVHBAnOJB1rJR8LlxR8mYdgAd2y5mRytsql4vAudZuT0UF2X&#10;LF1skpj0DOzFU8EHxKRR9wTfoaWAI6pH+1i0Tg6Ok+mOjYATiv4bSS4hob65ta6rbcygoVPSemY1&#10;d+xrLGgrKT9w9kS/SRMOHz527Yw5NyxdmpAcg3U6OfITCqFuuGFd1ESHkEUNe/7XL3/ih3qZL1Lr&#10;0y9fKS6rQJNLYIHibR0C2gHu69en9+CB/dW8iXjeePsdeWkpUy4eRMsk05deeGHp8uWmdonKVWkz&#10;YyXxNLsaJo4bbFpwauM5s5xB4YJup7xRfZKgB9BR0CgS1IhhmCoDVF9LLN955x3iIdhJdM+cA+pM&#10;Nj4ULnRhp7e6JVCGkYbNrR1CnNdeeHFi/8Ev//SX9V2Jl5oaqrsSqptaT5eXn2mpb0xJaKmsTymu&#10;TSlrzMnuVtXWVFJVd+fdd86fv4iHZ8TSoIHDt+3csXjpYl3IAMEpSYnSvHlXLkuzYdTE27iN4N6y&#10;B5aLNUL3cEtwBiEat+P1115V2Gs0Q7wsPlHHKukflUaibeefQocaozn5TnOZm2XGOUXPW9f5CigK&#10;gtM3xct8EJIeebvpphvpF7V4YqlXXn1VY/KojNHSgRz/8i/+4uCB/fEWAycIIWVNkiiIqOuXEJNH&#10;j7GNRgEI3b5thzLy+ODEbJsVmBdNTZqsuLIc21xH9NJF5gpVBFkxDBEPbW9Cl0N4QrxPdgdr9IUv&#10;fMHPXGCBnb6iPloyhjb3KXoPwL44j3ZQBYbjDef80pe/hAQhgPNoPg4pw0U46bgu9JQsF5kUWMvw&#10;O0G2lVvjhIrM4IY6S4oVHDR3Eve7NUJssVYKY8EgcifKHmHgxqOFeUsXLvIxHVUxN8jFMcRXBABg&#10;nfF2v/KVL0PdTQtE6HUDEDCmXTzKFtL4N998w2+efHL27JmqLDVngvKDKDxF4JscP75m9XVuHhwk&#10;7pQ8k16KWkCxyrJQkvDSRUTajTHJyF3Dh9qf4RWVV++5+y42gANu7tyyZUsl+RgAdAwRK1/H0VbZ&#10;feMNN/jNju27cnv0VBEv8yE8tYb8enciluWO6MKJMHX67AmoY1Njy8ULl+HbICykJLC2gdYgfbPP&#10;EWNzctJturdbhMDOSknTH9l1ePr2HTIPNrCnAtN4cNwezPDKxS+9+DuuOsYHWTX7BggBdfjVE7/2&#10;jFGrQJTXKLLnTLtDYqbJqd9YZIo7HopNlY6QIuKpK2SWUbaqBMZbyGF0bNlXLHZj+txVY3ML6NWA&#10;cw6u4eYH9h8iIaYWmbbI5nHmvvbVL9KfocNMUIAmiehIWSMtmtqZ1Ld3HyXFhhNeuHwBNjN98tz6&#10;jrbkqrKu372ddvZcr57p5ekpWyoKtnVWn+xsjGVkpbQnpmXTtDFunPTMiy+8yCkxJzc0nQplf+Ue&#10;h0izQ27YuSaQ0M4vfPGL3iLbBwcCzCIuSU/yDJCl9ZVfsniR51LMAHmTtLakbJj38qpRulyZARND&#10;+70qOikkGU2UHPAdxyi0RBk9Cs012IjEBCiuyEyj9/PnL0ECM7PSY9/7/v/Dj1P1RscJx0DeRpEQ&#10;A/dBIGgHvrBOsTp0ge+ARbw2qc5r5gbCrrDOkbAr3/zGN0Fe2j7+6Mc/ZkXdXCSjXgkG4dHQtujN&#10;FDcnlIcojURjKWiwZ1SbmxOmeAudDlUTsIMdzYqle+kpzUicIn+1Cp3J0oPFgwYPLW+sj6V0ZHQ2&#10;z23qbG9qbcnqvvr+ewYO6Z/YVLv/6EkIhju/btVKYB1T57YjGtj/2rghEhd/dRv+6jbjc6s2JySn&#10;YWT6jTI6rrcATotl7Rp5PcOHDDJ/ns79cNNm+4Ema6H0Ulu6ZPHLL774pa985cWXX4EIc/nZNorG&#10;xoQmQNVVjgQSFNmy9/4J2yH63btxd3KiAYjugbIbOWwkXw9f96ab1lmxkJJNQQMJtgeWqDsGAZXe&#10;E/nxYW2c+9+99xBFap7e2CHDf/v9/9GrK7mqPXaoqLQhKaWxM8nQ7EsJ7YVXC9WFFF0prq2ouZxf&#10;oFZyfI+U8cMGtzoyIMFBAxKz0gYM77/74J5j50+W1VVerS2fNmvG2ZOnzQx87rnnocDUpfR7VNgL&#10;uPO5dBOHA9pAoPkU4BQ2RrhskhCgX68pMAV9GnqyJiTAhS2XPARB37l7z8RJRqDuFjqEBolXrshh&#10;ALl4VU47XwfEL8APiiAlRVpHYKS5S7wq9iN6EMpPVyqujKBnuybAlRsfE+/lKlYApjjkXsYIqROy&#10;oTKaW7dtW7p0GSkFQ3EvZIBBbRPHj+N/iC+PHTMPe7aUuLX1A4QhqkUFqNoar4mQSUE8fS0ihMLp&#10;MytUBSVRPHIY6nDtOIVOyEPEMHIU/gt3G0mHB/Y/fvDDxUsWw/fk51yHwACKqUv8ddw2HG5yDpzF&#10;B7EmwG2ZVKLrOtgNePPUvGwBii2mn/oEi+bpYOZAVLOoP/zwA5Q8r3fnnANxkeuANORCxD3KVCGN&#10;TjR4AzFHJx2R0MiRwwxPWrduzSuvvPSXf/kdaKGqSWeTemLYYAZ4ccBJaRh23TEX49omOv3pp54O&#10;eKAiX/264uMNoVjmbtBE1RXVyALjx48pLoH8BxIEYM0CCms8iGOi/S4BoHbvvOPOX//m15IxykUF&#10;NLxYsBuraYyItml8VJEcdWRZiMCIUcMYjzWr12pOJgIUcaaptutsq6gsGzZssDbhp8+cBPvwMywp&#10;7/3subN6o9A4HAHmCuZpKyXkXRYIgYzOJAPP1edRl3wgOT/PQQlAMhRHgtV4KmhEiAPWUzyH/C2G&#10;hq9ySlkJHg8fgxkDgdopG3rD+uvxoWg8WxBGRseTu//TGnV0SBPCh5phQknJ0iJXS6xxhcUBLC9e&#10;srCquhxUrivrnXfepiUm6E+8yOkR5tKrJA3E3aNXnx2HDzSndB49d2zBNTOvnD/Z/2rrhRdf7Ny2&#10;dURutpmh2wtKPqgsvJjQVpYaa4ulpCelNlXXzlu44Dvf+VPLGwg4k6eEEaNdHdwRDpPjHAGM0URm&#10;YF2gHz/zjC7gnF3MFA49V4+/C9WQsX77rXeQfZxZiDf7Smkz7RD70Hnr6FEYJsfFd6xX/TKQ+E+d&#10;OkN02f78/MtMkRjjsc8ZHzUTSIsogef8+mvvWCTcK9Cuie9Ao9iNN95E8vTtCJa/NjRk3L03DCYH&#10;/LGclIIeU/gVzja0l3DYb9byySd/Eyb6NDQ4nCrdKCm0bD+TIVdzi5fzCiRF+HTQQK/0DIBpfkq8&#10;oP2KfQUyyA97pMiP8OUYnDl3VoOyRYsWWyxBCcdWQR9HG//KwgWDEUvM7Uy5UFR8Nql56PgR4+oS&#10;x8fS2+qavKwmM0kn3kNmaB89cf26daIioM2/Na6Ld/kkIr9XIfv/CpBCq4W4LxO1mANunjxzPr+g&#10;iF7gbQmbeKYMFmf1mnmzB/XvK7p3Kd1HbKQ90GXLrXLKBg7o/9//5m9TALop6fox8PJ8ZDQ+WZWA&#10;KIGXwOe201aJy8b68oACEbal2Q2FjkfdcrPSMvUF5mRpVSLJzVHy+UJJGXjZUU3mXSc0OX7vfQEo&#10;1JFT9uKLL/ftN+DNt980XmHLe+/BL6pbOopqakKauro+Kz2TK5iS0FUbS7ia2nWxvsrZT21PmlhQ&#10;WHHoaEdBYVpFJY5/r5xuY0ePmTNj+tHjh6fOmTFs/OhT50737RZ6WCGkiavx00yskF2gBPnO/O7A&#10;mCoqBnCRV8qRJcD7lIuSo9aPTjZRIMjPIDwcKOlrm+ipdXuzfDqX+CetSjoxCFavuU6QxOcVKlMi&#10;OJxCBIkNZgDsLhEouKT6qcjQND01VZeapYsXY1LAB9gkkY3Dw4Bh3zlL3E+RgTEwOs27bJya0aaE&#10;E3IbNddwS0yjWcCYDhoBUKaCVMMrXYof6m7D3M+4Qol/aFc0VpW+8yfKTpdHUY6aLbuPYK15EsAQ&#10;SuZdQnmRorI5cCKMDrPZ/Bg6RVEXahy2GBUD4CKfbpLHTVHKtfh8ZDYpGd5rSelVeo2WFC5TQx5E&#10;6KC6CAbleCIUWG0GMkRvubnII8TVp8g50afwT4dux47tFoTn7oSqFwnthdB2Q3Sok2edpCzaqUxk&#10;cXHh1GlTjh07wuiKDty8JuvgFJ+O6AUs4UBwbNVyyVEhXnLL7rn3HkRZ3dndDJMs+g+ctJYWV1ap&#10;3S07V2yXmISJ1kKrcrZwr1X4s2H2XXGlYEhLQAMDrSQxYM7vvOsuZbD2EakBT92lGFHRNTNgoaIu&#10;MjW1VdjbcH4VtZkZ2UnJSX369fSZ2iHocu1/iQMdCqwkh89S01TKgdUOuxnZLwdEEoHm8aGOE40M&#10;RFUv2FMPgnHjQJoWysPaWYEOeFMQTHtqC8IMqHyi3MJY5+Mn0HeBLvJ2HAXCLHsPpw3zSDs6tPSJ&#10;D1AQF8VzEf8+RDHSMpgqoYNyLHno8GEKic6cOZ+dkePfdkPv5vaOZqR2lVvOtV4ntJSw9Z//+V/A&#10;DJ7FVEBxp2px1btjpkzYe3jfiCEDlIwN1fl93+6hJdVtFbWvNte8WVl5qTnW3isrtT25d1ta70S0&#10;7OQHH/sMH0U/Vp8fOtdkZsQd6160HBPiqalcW4DGTNEJNiy13Xzu+Re4mJg+7BB/QrAhcGEdsdIk&#10;cb0Aa0Yluz8JY5gfkbQcsB/eefddXqP8FniAugi9JRsbNRiD53gQgL/X4DYKcxGXsNgH9B8hTww2&#10;JC31jVrd36SRxkkFAV6Nkcn7U37vPeIbPFl4PYviZ0eC3nzyt0+FhgvwoEkTAW7R4Eg7AaGyspxi&#10;9l/whRkCRAINv/nmW7BmjnxgCtTVyeyBXG++6UbPwzOFPov1CNDHFgKSwA6dPH4i9OE3O6er63t/&#10;93098UCT2JBMGjc51ljVntzSkJpUVdd+4mxR2qwZ+9o4NS0TO9tKNm7e88b7PTP7eQrcJQf7PwTl&#10;/re/ZCCd4WhSHCeav8Cbc/JtXuh1ZNjwv39NmTTZre7evYuC1vabBGJP2RuhIXvDolPE/Dh77zp2&#10;GhvCUlC1qvzoLMlkDqZlpHQCK72ulvMCgrdWEjbabEefg7qqIxYinIHfkFL9TMmQ4WPi4q9/7RvI&#10;VAAK8G1WZrrSpA92bm3tnrEn/+yJwrOtieYONvfMzZg0ali6sVpdyZ2JyW1Jyc3JKeerKg4X5r15&#10;+sLBovJ89OOdB8+/+ObBv/vXM0+82rTvXHZBZeXx01vfeQuLmV/8/vsffPrTj/CpqSR9zLDO3DP/&#10;yD1zr+hQ/2SH1Lp6fIX9ghVRgm21XJYtfhCJ2QmlsqQ26mqjAMCxtTKEeuG1C3kKDIwICjr99tvv&#10;/fQnP/vXH/2Y30MLKNO5+647LeDtt98hw8EkSM7bGolhAZn1jHqKS2IpBaP3+d28HEsEKGbjiT4a&#10;DrP34YYPdQaRpYC3U+WsqfohcCJvwP3AZMgkbUIb2kG+hUiCc6CXiQf0YrcqaCbATqlnB73y/pCS&#10;ecdMBX5/1PHaNaOiAjYMwgl8LiwqRHljtLxdoyysBzQwqpa0v/TyyyEJgToxYQKnh8cVpsJkZmo4&#10;hLiIj8rP+7M/+zPvVdUXRopUVlgHbl+8gVwossbX8EHUPRiZuhF44b9wPBWWsdYUrtg0hK2xGDDK&#10;cE/jYOh30dKBg3vPnZdfKDly9ICJVvv277lh/Q36VwFRH7j/PvXRjjbQ2PWcBTVbFjlKUH/nO38m&#10;2HURd2Nz7TX7rcj9vnvv4Do4zuIGvBuzM5hefxVUSTzQXMIskDJoEe1e+Au7c6bYAItMJ0BK2XIJ&#10;c5iB5mRCW+A/O4IB6LMiNofpw86mv6JVJ8U6WlobyspLTOSQbM7pliml+uUvffGTn/rkPffc5ehp&#10;xkF0SaBloVXdWNQRn+sTAJ5CHU9SQaYcEaLrNc6jHywaIVTr+sKLL+3ds4dleuV3r1ZWVttoMqaJ&#10;O0iAZ/mjH/1YLxw0IuMnkI9E8B9+qFN1c+iWF2+X98e/Eq0wyy1X1dLUpneRjp7jxo1etWrZ6dPH&#10;r79+Vffu2Vo0ZGen/+AHf79z1070OXg2w2/9Jw0blVTV8KeffPS2eUtmJuR023K0e1vK0fqmZ0rL&#10;99e0NGp23q0rqRVACRnIRrBfd4MxkjXayUvwEE7qS+YC6uDY0pCq4C2O/pPc4r/6q7/63Oc+B3u3&#10;PmGcfGMjmNeBVbtCLNGnNXJDn5EQgseQge997++ipgEcI3eoRAf87mp69aJYnz1zjmETKIO1RCBx&#10;6DKG0uKN9tQMmV/84nGYQXxAqO5Tiz784CMo5Y4dW995783YT3/20yeffEq4LSS3mPJy4LVePXvI&#10;Mb7+2mtULQ8UlmMPKALnHGbNYxKNgg6YEy2/6Fk3p3yV1nakFy1czA1855135Tmxv6h1DoNOVtQE&#10;i4KGZ6vobnNcwNA4glFX/ICuqqhOSvIaXjPNpaLC0bXr6o1J4datW3BUmqoqavQVSM/IaU5quFqZ&#10;F2vpO3RYYUmhaXaNbc1lZTUdTUlLb14thZ6Gtarxj4YekW8S//pjsdHH0hPV5zpv5VXVWuG6H9R7&#10;jFhgC0JOt5zssaNHjBg2BEznkhnZObByWJKcEkeGZvnNk093JSXDwfoNGCQyI9ywNY8ARIrPDerh&#10;sDmBLmsvYThxYCHD3YaqjhylP6VnzpwcOXT4dauXxtMtOMAIewlor6o6wPdSsDpkQ2bYP4xhHs3m&#10;zVsNaX3plVeXLFhw4vTJjsR2PT2MOjxXWtKUFEa8CCXWrltbXF6KS6rrfXpHYrf0TN23WlNjV7pn&#10;XexqO1pUmFdbU8HxL6+qOHU27/gxWm/iuLGrlyzdt2vP0uvWGFRx+513HDx+lHGdPmkSyzFu4vhT&#10;Z88IJnheH27cKNuhYU9NQ/1ETWOTEjNT0+AtgJf4lOtrWFlAzcZNG5csWQrTEy3ptoA+J57QD56Y&#10;Uc0gxG0796DYUVIwZiC7VvzisOCITDeYWKq8QW9yrBm5RpxsAdPihdfui3P5GCQHSWfGnTt3OFoy&#10;K1/84hdefPEF6kZiCgQX1WlBxgj5jOkzyWEoOD93jgCvXbNavbOE8ZLFi1kLxUy0lrwRdSYgs19M&#10;CwdLcECXScmINfkKOAjkhBpVcKobLywCyxXMRdp1EqLpHn74YeGFf9ome0S8JYecQH1yedD0l5sk&#10;7qwF5EAXIp4T985aSZ6roVZopR4VMYH85F+5bAwgVcsRQSslNrzG0Om5RmKyC0oRikUyM3jQXFH2&#10;DIDpTDFIUC8uHYulx6VOoBzKxx57VHUwupoIYPx4/UhH82ygmpTUhAmTeO5U9gsvvIQc5WFpomXL&#10;l4JcHFhZ+qKiUswa8Al1RggdT8XRmVnZeOG0sPyI0lQZbletrTXpNRVcA4riajhZ8n/PPvesagTb&#10;hw6+Y8cuiCVmU9S57s233xEJMXuqSp2go0eCeSMgVtvYvMVLlqxcuWrW7FkLr12svTQHTjgivFP6&#10;ZkxfnBzcraq6UsedzIwsbgTmhlmr1u2aBZocFlIpjjNpEQqFxmtZWdYElTc0ZcfG7mpF4rcXCo8g&#10;PoZkaibm01mmRz/7WSA/y7fvwD7hjnhlyNBBPXv1sOZ6arht/oeY9aNNm7v37H32/CXyf+LU2fqG&#10;JtwDB7almSscAiIdK+kc4y1q6pt37z+4cfN2bFtDoIcM6KciztSJ++65C6P9vffeGT5shJS8CJWm&#10;/fGPf7p42fJDR46YLDpq6PAzJ0/2NARy2qwl18xNd3je2ZB4+GRbU8vGsrp3aipOZ6R2NrdndLZ1&#10;Jja01sVSc7I6MtOuv/2WJANqK6tKS4rgwer3kWs8JrY9LIGsWjoV64985jPOIysrfIRPSmAreqW9&#10;AZKcgEMH1eRN9gJBxX333yveoOclkNDuAYwie5GQl0VD5viCPG8bxBxbWzK/bdtW8sM/0vWV58Hz&#10;Vor0y1/+StTOvQPXK2QmxqqSEXNuvuXmMEroH/7xf5jrTtE8/cwzZAIol22UUG7OzOlTVy1fOmbU&#10;CFWfpJ8dUsmoZxTi0LvvvqMRqhoODYRYURL57gcfTpw8BXHCadSciusq/Hfr629YB0oSKnM/pYgD&#10;8HLhglOHxgrN6Oho8/Pzzz+v7VBg2fIxYqZpZUh8vf3WW/oSffnLXxK2b9+2FeFtwfxrMHDq2xOq&#10;K2o7GpuS02N1CW0Nre0VTUmN2ennqvSU7Gisru7fPWfs1GkABH2m2sMEoqCQo7zFf8UaeU2c/5WU&#10;lpm+eetmdkIkjs7d2tKRlp4i5MK7Hj9mZDw72dXemXjsmHknKVj8yDbbd+07fPKcAvUO+VNedjPr&#10;WJaTm8sGhtYSHZ2h07bEdWIi55drLKSwSV3t2jUm6C9eWXW1ublu5Kih06ZMmjt3lr2hGd33Bx9u&#10;VKYgo4XKb5yMxbRMAweFfqOrVq1Bftu+fd9X//Rrg3v1WTBvbiu7snFvRlIS/7lKtZOQQ6NWrRxG&#10;j8WEgVHUNSKCaPSSamZuc3DGE7F0yxITzjU1nqgtq0pquNBUWdpUe/bCucqSq3XFZQMTswan5xw4&#10;dOC9bR8hOBheXdfZ0tjZZsLbdYuX9EzLUm3af+AAof09999XVVtzMS+vtb6JRmWKrpm/AJLphj21&#10;XmpIt/hy5DW48BXlenwMGzqEB+of6KoFJeU4ir379p81dx7SnSLRigq9n5F5aqF/JPtTDz8kAEKK&#10;YaUqysuoGE6cLKNIhR8n6oIcPnDffTt3bL/j9tt27djxqYcf5sF8+1vfCkWjGu2cP6c0R8Ckh6bz&#10;gDmpSkGUQOREQnLsUixhkKJpbG+9icPt56oaLJswZ6GxuREDhUvhzrfGuelVFeVX8vLErJyIa+fP&#10;R/bVyg8e5ekkbCdPmSIhZAVEZuyFxVF+xCc7ceKYD4VdKDBX0rt77/4JRoNfugyf4NPgoqmYpgh4&#10;oPobUHyDhwzSrBoShcTPTQHM8YLwF+gFwdHiRYsl3kEiEopRdR1wBnHAI2CaqbNmt6gDKeXTCrov&#10;nL/jtts8ZlqKjtjpPbtTTb0GDRy8f9/BWTPnsOmKh+CccqX9BmDQ6FM1PO9Knsrlvn0HatPa2to1&#10;ZcrEnj1yTWowrwj0Z9eYOsHl5ImhRAb6Jw967uwJbxTN84sxOCibhqZaal0spx01onZu9x6nz16o&#10;r288c/Y8mk9BUbGwXhE39rm7AsNA5266+RbTZ0LqhROMhxrmf4bWBkJzhpYM26mNG3ZYbj67SqOx&#10;o0dpjTh/3jzz62+/7Va/QcxraetEJmKEAuVq3Hg+BNdBAx6207IwOf369Z4+YTTF0i0ny+Ri6QeD&#10;pAF3UubwNjiqo1dYVGCc+P/z/e/9xV/+OSd03749ioXr6ppMsVMcKfE2bvzEjdt2FSDPV9UkpqQV&#10;lpYdO3X+7PHzKGCm2SqoNfdt0+bdu46cPHD4eGJyGgyWX5WTlbZgzqSbb1yb0Nl+8vixi+cvjBk9&#10;bsOGzToqOeMfbtikOmrb7l2DBhs623f6pMkrVq0YP3Vyn549GnfvLXzlNUMPD1eVPFd0dlNnR60G&#10;drRcWnJrUqylPTkXvrVyJSSJbTb8SD+hxvoqboROD/ffe8/mTRudx4GDh7700u+ww6BWEFrhu8ri&#10;S5fzwBIcmqDXOrvYGMWCfk9HiTE0U9fIMeKX4gowSFAqnjROEAfigw8/gFts3b6TH0by4IpkI3R1&#10;WX0d5uf9991Ly0k97Nl7cPOW7Q9+4n76+MDBI9cuvLaopDg9I3XBtfP0o5k6bXq/foNif/lXf0nu&#10;ZXTQsl944UVxrDx9lPNn9HwkyXCX0o9yUMI9XSBRR/iMULtvfPMb9pXVkcrDoLjzztsD12jSJAyo&#10;Tz70kAzHksVLQB+ASIoAegPWAD64aY+MqB5VF+rE6pC7mvG3gMFoZFHwko4e5aICPWXFxfj8aIaN&#10;Xh4/IQTXhBX+wE0rqa/Nys0CoDdW1A7o2b+5sjarsKnH8MFNPdJaVDJ3JJjglxBatPxXrVH0So0X&#10;gWDHj3PPhYyxQK1JSz54cL9J50qv47Sxrkt5BQJV4wOAsFww5Sq2WlaDAwvG4QUzhTKcvtMRSMZ+&#10;CEPS4qM+AOWgKiBSZXk1mqm2V+3tLY9+7hGn/M7bbg98jU6dO9q2bN6qddWefXuF6lwB2VSFe1eu&#10;6GOdNmI4JErjCYScfu9t/mjRNXN84ulNO3sX1MgH1GVnFpSXR0iFpbLs8EMAoIyuIEASRdojahnO&#10;pY0eWcamI6dbaWt7dUKsvKOrsjPRIIx+OEBXCvVE6i3ou1CYd+hkTWl5dWXVR1s23XTbrZX1tSxu&#10;ZWlFSkfXY598ZNb4KenNHY0drZwmPBzJdkhm1MSFZKuVpnzdBodLoRzYimzwTKl7i8MNupJ3CVNo&#10;wrjR1ZXlC+fPI/QASWQW2IKfFRiGXW5qEke6gshGwsbF+W5eQD/C3zwsvyfqhi6bYvCzvKv3PvDg&#10;A0AJTjruqLoZ90PGaKhQUVtfj2wdL0fPhCmmJKu62BY/kqEBozYBzpJMOJaEYJ3oCumEFKIcJCXo&#10;E1Sdo6fNlRQ9ZwsNCdrMwWLG5CGsvKhaQkU/ZwEZ+8SFZAItjkxyXUMj7iIyhQRyZVWlQkIseRLi&#10;3tAZps+YBuCCkygxERkvWbRU1lAkzfoKdER7oDteFxCGwROHAcHAyPQISRR2qBkSIVk0ZTrGS1oc&#10;VoSrF/e3jGlWMhdqq4WVRJdaocUYOUeKoXGoV6xaJtx3t3JnPGvDVbOz0mQh+YgP3P+AN7oHDE8J&#10;4NACYNAgXiOGofc6s44wGk5goTY1m4H06quvz5wxa8NHm9QMGCJHhlXCKiYTNMveQfX5JbbGGzUr&#10;0rmRCoqzikIdnmHYQG/HRGuPrVu3U512VnVGTU39pMkT+vbt5e2vvfGavdZgHsXD2vL9AWs7duxe&#10;tmQhGN2G4lWPU8uDOj1syLAhg66ZM2vG1IlTJ03OzkiNunY6sJbRlWlbIiSqA2+SItOVWJ3Fi5dO&#10;mTwN93vkyNH64MGyTILAvdQsXPYkjMgpLh7QD1U6tAuqKi/Lzc4EzyrJsnpWmxlOTUu+dPFCY30N&#10;/sj0qZMXLZir4E/uwzY5jAGr7979yLHj8jckiryJTccOGXbd0mXDxozuO2SQVJOwp/7D7eXPv9NR&#10;1/zW1bznakvL2mLNndEI1k7hl6eAUd151+24uPJ2JBbRgxZBsldvLr6nuoEQ0lEk6oEH76fkFZYh&#10;BMXnupneoJVfN9Wfquayc7opHWH1CYP5BqrRMYe/8pWvPvq5RwUxVXCN2hr6KgDF48bRwESdGsc4&#10;8wMdBUPyxc7hB6B+CDHspcqNDRs2OU1aGclBoD9YcB/HOmIk0gMHDhwePHhA7Gvf+KYzCX7RPd5m&#10;HD5yeFa8yaMtIeVElrGhL0iVXlJ+b588Nvomh9dO+FmHRIcc3i1FGfCB6moHT6huZXv26onBwjfk&#10;N2nWArg3TwVAHO/DmDps6GA6BcsWzcmltEiwK4TAh/JooC6Pfu4xc8zixNb9fuOV1yxYcPhw6ALA&#10;IHlmm13TzpNr6WjrzEhIaaltQIWuK69z/oePGZMan34aGhzEu6H8J7ERrR294OMfmDoBH3DMYdYX&#10;C8vh1JnjDvMtQOpM+8S8dQm93YN6exoE9HHh0qUjx04SDvZGBRXVI+8KkSAH1jD0/aupoWgsrJuH&#10;n3hMzbj27zkYMoJDtDntdebsaRBEn56GD4Wx7m+8/pbrE01pObNPrJUUhc9y5nGGOZg0eENDkwFv&#10;5/KVUl4cOnhIZ1F5j+KatuyUvSVXalvkirpguOwNf4LHwH2Gm/snjeZqVBIVoK0RCCskrmvre3Tv&#10;W1lZa2BpSkqm0qbarrb9JSepxvOF+fRLem1rz9quYVm9umdlXyktuny1+JmXn7/rnntwAbK75YDU&#10;bMSrr736mc9/zpagqNFxaqU10MN/lUsQN7PHFDRwWVjzrW9/K+hB3Tzb2mQZt2/d/IkH7z90cP+a&#10;67SlqeedfPELX/jBD36wd98+nhDNrrjB6bUy1A3vJBTZnTOdYQbJZp8sMoAF30zM5IQTVCfEeVC7&#10;buVRFaQzP/uZz/7ulVf/7M/+FB4C4iMdIHVyRYOzZwVXCocOkwk3p3WMWXOwGmQN6DboDChBpHFG&#10;JM84SXACveGdDjfvJFthTWh4JIpI77vvfiYzbqsekPGWCT967Kjjw7uC25w7J+1vPuxofjqwmrqG&#10;ipAWpxT6DbIG0kn8TJ825XL+FfCIXDuO36SJk3/71NPGQOTnFajVsGuerv+AfoiOriZPA1sLUwSf&#10;fQ4Y+OADD/JXoHyCbydUKCBKgy6joU+dOo0/F0+oJ7JbVtIYXHEhc15WUXHw8FHWlA4ilrbjnXff&#10;MmpEtako7dLFK5z9b3/ri9ZB/gncCk+z1B9u2Ag3Vt8qy62z33333YNB+tBDn6AKMB3MradeV123&#10;mrrZs3vvI498RsdP48DZD8indNfMmdNuuvmmaVMnx/Op6RQCJ8nTMVTvvPMemoDAAvgmpue7OKCe&#10;FKHAmvhZLS/cfuCgATt3bZdWUA9nm2TUlN8pqgJsBt5QQcG5M6fMNvvUQw/OnzdryqRJRg3pI8eG&#10;vf7a6yzH1MkTaRJHgFyJtyhQW0A7hzbKLS0+DhqpNPUzj3xaiMk6kgEuvDk73gX++tXjv2L4c3Oy&#10;161ZpTrVNPqqirIJ48ZUlAfmB6T94MF9Tk2Y1JeS0kNl9PSp169ZefzoEX36773nbkbIR9uFkKdI&#10;TGJKibSQAgDIeAhB+KMSzEntCbGqlqa9pw+/9vrJ6pJ3ii4ea24si6WAKZNaQmrcXZFhl+Jxll4t&#10;ojdoCX900B599JEtmzY52h5NWtfRmL9gPv/snbffVUuER0B6Q8PlpUtZcQ8OhnVyCYkNEuDiDS1a&#10;uBArQVAu2JVlWLN6zW+e/E18lOVAkQO/QWux0MLxN09ev249iBKZc3u845y9AGZCceTrwqlPSnr/&#10;gw9hBh6KV4FECrAVAs6dN5tbZrXZto6OhNjf/O3f8qEoYz32Bw0cBBNQyuqEWya8WC4n0g76ABam&#10;qJy48DugKBgKDzzwoDI0riWK6qDBQ7i9ikZBE8gn7pLQMCcIytrh+UHDRyl6UAZ/h9WBpfCpwfqE&#10;0jpS3FrU0BpEkE7h6YQuUj17OmNPPf00FqaMPaWpbB4/EsvFabQHpI167TDjobWzobGts7VDVJ+Z&#10;nlxYVdNWXZ9wpXxgv0FJORmd6aGg6b8YG31sjXQVfOXV17IUiWV1o/dBx9ryCmKmTZncr09PH4lW&#10;99a7H5BL7ifOm3WXyayspsoDQMfJxY7DsgVzU4j0QhhAcuE8Y2sFomGgPD72SQMgc+ZxbQ3M5Lwt&#10;unaByJsk7dq1l4iwQzIKSrVATOitUO9FC+fD+otLCsEsWNo+ury8qqS8RIkct+jKrgM5lY0l2Qmn&#10;6qoa48KKdICgKJEjTFm2bLGW/iwck2mFnX/sIxUAs2bOIpcD+vUb2m+w+Z0gEnRyjb06QAmpSdX1&#10;TdVpSZc7mvPNiWxpPcEIFOYjwQyJZc3vP6qppb2oqvzC5Uvb9uy6VFxQ09o8oHcfLOewMiNHSGI7&#10;bM4DbNauAQeoM5xOfXJFH7Qhc0K0cLVLigpkcV549pnszIxu2VkADZ1mCJUvthr1TvpK1w+2WYY/&#10;6nxIcbNDGjfQ9U4IifWw8DrCrUGOp15/ww0gUy/mSIlulaVaQKkL5ofx8HqQoY6FuF5nTp8dO24M&#10;68VI2zJHUQKG8Gsp8u577w4ZOphZ5UZE+kJ9kjWMc1XClx1X0oQNDELkaQmOlfuAoEkyIBHxDRdj&#10;2bLlZABNjkbgTPB/JTyKikqQhqBhiisiKILkOwXgPu7L2jVrOUOSeadOn83thmuryEEr7gy4FkJt&#10;PJ8/1qOBEOl3JDHurfciH0UNG/2TB6PMyAltbw2DNY0fpaM9NefPCWWQeEVkle5Turhj5x5BrKwE&#10;H9kiqNKT8XLeOzsUEYq/+8LB9u/bC2KVxaGtsL2NuqBE7r77LmN4nHpwtKSr0JNrq2xFi25FDmps&#10;L13My+mmmXfMI8DN7cv9D9yn3J4BiPud7Qg4PKEzZ065CCmtrWuQ6jde1s+MOgf35KmT4idbrNDe&#10;8pKcadNmxnmPyX4pr2ZIrirdeG1WLQATEHruzJmvfvmLO7ZtnTdnNrsliKArQXAwW8VfFkQuDUsr&#10;ImFHhFvhhaVjiuhHisg/BWEHD5/Qab3gSrEy7fff3yDXYs3lpdj7hz/50LJlS+prqvbpE9q/r7E4&#10;M6ZNU6WXkZVmQbKyM1QBjhqNY9xbdX0b8KOtGbd75Ypls2dOtwsRgcsC8q54ToYKrly5HIEUPSRk&#10;zuqqN27bvPHt99pLqvrUd558e+O+M0dfrsk7HOtoSkhPbk2oTW3PjaUhbXLmxJrr1q0XSwxS4pKk&#10;49pw01OPHD1s0aZPnWovqDWiKzzwGoUErDukKgy2756L7UwMoFNIsIEKGE8fco/NdlD25/ySB2gB&#10;wgKOCbFn7w0alkHEAiX8s2bPlqmho3gDthKJkW2LD0q/XdkvvwGWwKaSFl3TdJFg7UgXL2rZsqXq&#10;dq+WUpVNMj5MTNAVf/FXfyXfJtD2D9oTrAFCdVY5mBEG8qMf/4j1I5o0I39Qz02ognryuXMAPq06&#10;VXMiSMzMmbNU0thFNujCxUs82U2bN0tSSZNo1qQnpquFLp8LFqxYvtz2M0K/fuJXgXeYEYqr7YrD&#10;T+daC3fCfwwMgm65zCwwxFqYN0NQPtq06brV17kTqNTYceMc2uRm7OeMtoQ0naWbWurTs2M56d2T&#10;WtorLhdcOn5y4JChGd1y4Kr/p9aorqFBTUyPnr0lVIGw7qr/wH6keeWKxTIukLo9u3btO2g4wm0K&#10;romyffr7f/zB0OEj0YFYd74DYyNZKgaKpmJTLNKn1B9wGg33cpjKEcjfE8dNbms3MCLFpAhVC4Fl&#10;npj07rvvOxJkKCrHEfKLXJVFCbnEvDAu1RUjR40B+Fy8II9yVs1Srz495y9ecG77nuy2rg/qL12s&#10;q00yUjAh4Ytf+qJeyO5HlK1x4bTpUySxYVxieQ6vZccAvm6VSprkL33p8xV15XkleRndMrpSu2qb&#10;atKyssyNjKE+pGZ3ZOR0JKRfqS+73F5d0myOX3vT5ZKqs3mnDh7LSEgeP3K0VEVrQufmXTtSOhM5&#10;+8A66hglVAuQbVu2GrfM48Yuk4OUs+FS0Mjo18xJmHCIdFtcANE7uG/PzTffJJQ9cOjwmLHjnJCP&#10;PtoQ7wZbj2Uuoc2tUBshIg+TC06fMQodn+dP/uRP0KmJeESfYzZU5jqEhp6o5DUAxpzsb33rm+6H&#10;t8St4blz5BV633zzjU6IIYSYJtZKPj8alqGKy+JgoAjoH3jgftXfWryQQwbVifDRmvvFa3FG+w4t&#10;UHqiqDMUV545LYuedyWfkEcdC7nPEaiIeyLzgb4RUQ1ZqSsFxe4nXlwZy+mWO3CQxiqnQWcAd/GB&#10;sGzCeCmZOul6ls8PskFwJ+SYAM4kJHBdXV/r69AIo6GBX88o6r+l+aHxa3IkQl513KGn3+EjK1as&#10;5OFG9XYhr97ZGa0YT5HPt2nzFm13iPGcWbOgF0T0t08/CUoaO3acBkZSUAxhZmYqIhX6H2BTDWIo&#10;30mKySUztO7/wIFDPlr/Gx6om4HJ40Ho7Z2akmmMqeylZyeEq1evxCIzTYc5dE2v3LTxIwghvUYT&#10;SpjRa/7JPeLB0HdCefQfsoQpJz3mNImE2COdjXSKqm+ocyi4tuyQ/QJsCrv1VAxNSEtLxo8d9dZr&#10;rw4dPIjLxRhYuqQuR8LShWLBd958E38El5J1ZI/Zg9C58dw5DgSZ9E/XrKhEH28z6FGrSQgVuhAY&#10;KiMTuttAua9YvpQR69Gt2+RJEwb276dJI8oACD27m3byWr3oZMhYtHV2tcMSVqxYPmIY4G1kRpoh&#10;Z6EbN1XpC9TBg9GTW3WUEdgSLdqxjhs/Xq8XPZl6pKQf239g64Hdb53edyzW3pbSMyO5V2dyekJy&#10;a6+OhtrGdl6XZGp8+FwjXVFy9bLa0pdefn7BtfMdt/3791a58cpK+04FCYNo5mPxCVu8CnG2wwKM&#10;cWrwPLF7YBvvvfcuxFWej7MiXscPQCxSPMt7lkTwRhWToaDtxHFKO96N8GDADAYP1kkuwL/x2fAY&#10;K54c1v0v//yvajOUkau7gOhPnDTZjls6KTenb0B/KcliILauNMzSDTdcH9NXzTtRGKSFRD8I6UQZ&#10;HY5adHW7JZA1dmrjpi1khRIhyyhPxLSjMwFoFvrBlJbNmTcPGRwf34GnOFiaiDixf98BxgO4zFBp&#10;DKWjLWsHdLZ8yqy4z/iy1BMEEwrHccZl4PuYrAoipxdEbNYFs+W1116FyGuSphjCmdFF1FqQRoUG&#10;et1K2GDut2tMHEssa27mXDd0taZ003i7rujE0QF9emcM6J/oRfGEn1l18U6w/++vf+dlBl5fLMnQ&#10;h+Onzpy7mF9QGNwxr66tq+nqaDEkEMUgZDLrG/7hB/86ZMRINS7dNcpraTliiEuQ2NClm3kWXDJF&#10;CGO0Thhh19muYzwXgLm1ze3qBs1EaGmWG8y7fA6hU0Olu++63cmnYa0G/E3OX/kk2lIoV4zFKAg+&#10;oyQnMAcHrF3WMint5IlzTJHWkDevu37l8oWNVRUDGlrzS8uaBvUtqQoJzjCSYNqM4EVmZpaVXNH3&#10;qLGubsTwofS+ph5zZs/Rr14zmL/57//90596eOjQwTv3yN5RiwP0AqDLQitVJMDM9M72lkQNAFNT&#10;tTrRPqWtK7G6tSWvrvpqSldHTux8wYW8KxfLC66kNjQPydCWvxnWrA1anx69Jo4at2CWDNCR++65&#10;G3AKbV+6cKFdfuv9D89duMRl1qtbkSNUineWnZO7+vr13/6TPzVFxoigwwcPnDh5aur0mecvF6Sk&#10;ZzXW1UhDtnd2CrMYCebQ/DoLXlEFzOycOEUiYLKCQcUidLpryqkYwafxvNWzHSRNIzWt9qBzp0+f&#10;dGwAbn/1V39pVqwcjKqLOMUrB9SgJIjG9l2gIO5hSwQW9K9QUkcex0HIImXy/ocbwBfyYYhwKi2Q&#10;4LVXGDZ0OLYOgXf4eTBgar0J4uUTvTVu58ZxIZF9IOl8TFx/OV7wCEhQNoJuwqRyoLCbKH0EP7mM&#10;rEx2EPqSFBrt5GSIqVAnhNF4ZRwyp5XEGul2/NgJnG/8T5VMvVEUevYwKP2B+++lLoGi2liwmhEQ&#10;7Rjo8nDyzImLly/PnjNPH/ez5y6fOn1u+IhQEkQ167OnXH3RwqUH9x/v3au/1jbCI42SsQrYTsnO&#10;MGGrdx8ZYsGZh/VQ3GdqQ+MlmRUkCLkWEOWevaFrUQhDp0xS2HjrbTd4ubcLdGChMhY0fqDI9+wR&#10;9dHAaEfKIjktTY2cs+qqSlwqYWvhlSt8St6SoUQGWFy7cMHZC5c7xTRJCfhWE8aO1h8SLkXGmFgU&#10;FY4I194pc7cxZeMCqenT7RcxENlLNTOiAsftO3cOGzGSKqCawrxTylj0nB4QoNFjxs6ZO3fp0uWP&#10;//o3I8eMk0IGVhSbvMl1Gzy0qKImAY22pcVEVBmCQf36MTApqQqcBwb4Z+jwCaPHjR6pFG3csFFj&#10;Bo8aM9QQrIEDzLht4kMkp+zavffo0ZMQy7mYbfPm9+s/UFsJjPX2WNL4YSMx6/Rb+tojnxuc0r17&#10;RfOu/ftOFeZfqbja1NzWFEvMSs9I7uroSmyLpSUNHTBozbrrScKAATr6VBtRCLnEnJo2dfrcOfM2&#10;mSUxQGPAvdddt7qgsERzqe07dntwcyk1zZKaEY4rv4PiMsUOGj6IInHyz6dR/R0nL4xWsUB4BP1c&#10;hx07d0S4IoYaIBJakJqS5jeWna9A8DRPwTCys+hmpE5SVit3yh9c8cprb5jrWFZegSyqkCDM+hIy&#10;9+rV1NKM+Q1nbm0JSKOkYOxPv/OdMAvryhXsg4BpvPuujh38KaaIFlPQaupMt+7dJSQlrGCmPtjG&#10;ffbRx+C5EgZMDmcztJk6d54WUGXmBAoDxQHqPdmnfn37s/ZCHB/BwOAsRLPOeCLXrV7NvKmUFPdx&#10;T7TJEfex8KI2h/ng4cOeDeBITGCaGz/6CMZ12+23+fnv//7vPSQdMW/unAHhOcPUVBFGkrlKINiE&#10;zr4D+sm4phqS2lBXeP5idkp2r8GDOjNixu4mdSQkIn3/WyLpY5sUTYvFqAZsdjobx06eaWhqc8ZC&#10;LJ+YIJ81dNCAO++4RQIJu8FYUqDc8VOnG5ubd+/ZZ46RXmdMlDapruh+5BJYZdgLh4KxZ21U50Hq&#10;pG19DN4OiwWhsrVY3BZt7dpVjDQ816mL31yi93pSp0ikD14TosGmNDAOtcC1TV0dYMOsn/zkp1xg&#10;63PD9dfJlPbLzSnZfbC4sqYooauirg6ZcPjwEUBxaIxLdc/OUNgBxEDc37tnN3VMUXIAyfHbb739&#10;qU89LIh+7dXX9VMQwUydPLW5sYmnfM+dt+u8Ik2VkpqU3T1HDxZUqDCGwGTMbt0601Ir2+oaMEw7&#10;O9T+hUEobZ19+/fNTc/Q3agrljBr8fwfPf3L1ORUvCDSFeiDHR09evVu6ejUJNjjYKlwRbG5aKJF&#10;i5bQlqKi5StWXjx/trSkROIwq1vu+x9tzsjKrb5avHTZMqZdgxOL4ORMmDzFSbj11ttw8a9ff/2Z&#10;06edIjUcLAryYXAJU5LRwUF5au8hbyFH3asXgEhkwwmNY2LnOF4+3ZfAQtZEcAO4CFUH8XJsrwGk&#10;CLbkY9BmiKhu3FCa4SME8e1qYIWnu3bvYaLAB8ySFwiDMFl1h+PJ+RSglh9Qokk1Np3PQiKev2BB&#10;oBWWl+PUgunJTEOdSoBsip68kXOChxYRfJqB/efOmfXBh++rEPQOI0Q9I8UBfUIAgbQwRbrCXxIU&#10;1tbzVfmwXHWZf+A04o/AS3HF4oWLGDTMTxQmbrLHff6l526++VbB2dWrlUOGjti7dz9ei4jEOkCJ&#10;cQp27zoI/JEV0F6W/DBUQ4cOYjbMg5g79xopetgaqrpbcpM0AJvKZRZt6JUwf/48qwFgBJGvv+F6&#10;S8H1EcC5JQRisHxoIpqXD9o/fuKkx9FWjm+FFoFWx/wbEs2vR+vXikaywHLpN8S02Lijx07oD8TG&#10;FOnG1C2nvrZ67qyZqZg4GRnIEQQsxIjj8NM2CLYYIa4tf9EZsTUONa8lZGFjIZnhDhTeSqDqbc9q&#10;QoPc4YiRo3r07MUz5i6fM5z32HG9E3oDJ9SiKWpJTpZF7tWjT1H+lYmjR1+/Yvmw/n03vPn+jk3b&#10;euZ279W9Z1JXYkpScrt5Xol0TKKxIyFqaWpKaG2prazc8t77e7dsmzh63LJFS0b1GijPHWvtAsk1&#10;lFYUHTxSvWNPzY6Dl7btzG1uSjh7+dymXUeOnjxTWVLR3oxPm6FTp4gqsT0r12SHLGK8fNVqTDnO&#10;uv0S9SpOEhXxYLS11TCQP6F6DBfEuOHcHt1VXzEhVLSpN4imlBzfRbcqvsKjn33EvgiyWYhQ2x4G&#10;t1/gC4YJfkOGAPCpL0w5/Uthy/gLjsMnP/kQN0Jfj2PHT6xZu0ZLb3GFW5KxA1EKihylH//kZyNG&#10;jFLeZyo0gNrmGk/jBE2YOB6ipv53/nxth/LFKRwguzZjptB6cuzP/+IvXnrpRRkw0k9QYMr62Eel&#10;i0E+0tMhO0eOHjNZ9ob164z52rZ9m2Ye6tfIE74Qgj9ggStKcDdv2hSfHpjijXJLhJ6lgSdAigjW&#10;tq1b0fZcEOgkqc5ZU/OhxZYzT7mEmUDZWXLX3BZZVqfRSfOhoWF2/Is+FdYx2f7kS4k1iogOQBAG&#10;IIAA3gdREIFq15VoRZS8Ce0V1mSlZFZeLk1IS84cNiAwr5kihMH/uF9dnKMSr8DfsGmbTDKjyG3i&#10;cVgQgf+EifoMheBJUoeKMekS/wMuB/kJmdWyMlNJwDXAE0vMywODWGgnwSv5pHxqvqF/av0bGm11&#10;dQU4NTWZMaaRha5OKdfMyxANtBz1z169ukNOLCPjJBzkWfsTzaLpw7vvGM498t57b6e8pGcTYl2Z&#10;yUklB46WV9ftL8prcuoSNHSYEXXe9SAlhfnxEhmNvHLcPGd82/adeuBKn2J6mOcm47p3/z763e5I&#10;U5MzTgnjxD+VkHS8jX1UEi84ZsOiaUyMd3usKzU706KYKoM10eC5mqrbysqzW9vW3HT9wXNHdp7c&#10;t3Ll6n4DB9jls2fPd8vtboE/2LR51aqVag7Wr79eidv+fXvk5KImNzIrfLdFi66VX+RPCVIr0GcV&#10;7dZVqgqyv4cOH6E77BFXSwzHKdFEXAkIJG361CkKD9gYUQC8lzcNCVEbcd+991ltwBrxM+2UAgXz&#10;0nff+dPv7D94SAfr9Tesd5xkQIVfBtNJv6v8pu+QpXm59BDUSEYkUI9yu4f2cfLa6eka9pB8CjR0&#10;6a6pQdbgygiU4d5KI73ACZTrkkOFjmo7pZKBqSO90Rg6gbLAB3DvYviH6WKorGzbMWfOXN5MIK/e&#10;esvpk8dZAmgJ/Q5hWLl8hWhbiyPopYouwmplyB7nD5Nevwb58+LCAj6fXSZ+XFqPLCMYyEExVW6N&#10;xNUT9+nXWyHRsGEj1MI9+8yL3MTycvPfmvS/JsyCQiHarJmTN2/dZld5lBCnoqIronkBJVoKCB1z&#10;wfnld3oQBBasJfYAUcUtWR8RgCMv5DUBFXHaZ7E9R46cUBOGoaeXAUAbL4AxA/Uwxuy03eHgEsK1&#10;q69DeQdUyvBRGj6ouaUTBRmx0JU9NSCjZ+8+GgiNGTls2BAtKFNZGsJAt959992WV2P4QKEydPj8&#10;+VC9O32686hxAEgqjI/JDwch8GLGjBXFag0nm2jtSYjJLwSsq7P9jTfe4h9T31k53TkNwCVq2ncB&#10;lrYTg/v2vm7RtdMmj+d+jZw8YcKMqZeL8vcdOwiq2Hf0IAz8Etr0+fMVEIMjJ0ouX2k4daLyUt6k&#10;ocNG9updn5d3afuuUxs2Xdi9Z9srrxzZuPEMid29o6MwL7nWgJvjxrdWFOdr+XCk4mpeS01rOpsV&#10;kNlQrxJjd9N59k4o0EwWjLpS9vfQww85tqg9KG0KPTH6aA9jfYyo/vkvfgkoEzLyVID/Xk8SxD2Y&#10;DlB6pAbJe/lU3pLwQL02fFtcKAMi2UNKFeTwxWk2KJ8rx7vNNmhzxUsA8GJ56LUfZSJCSUF6mljT&#10;+v/0Zz+74cabyDzZ0NqO4yWzpUkxY/mrJ55QomdP84zW1Syms+P661cfPnRUplBkGVuzdq3KAHio&#10;biJu8f7775ck9EXHCYyYiuKSUi1Abr31ZgKq9ti4MAwW2Q3ZC04NAyCxwQ/VP43zInCjodatDcpL&#10;kaDYBfSEOWY51I4FylxOTpi/Ek8RsTEOkk4hCD8+E2OHvRVC8W391ROq5qNKHCrqj76GmfBDRXYP&#10;P/yQBdXpiASrO2MDmEDnk5INsU27gfOdl/Iv9+rbp0Fvt7ZWhZ8lefndujAgBnUlmzglmRq+ZAvF&#10;XgHBiBPu4pB66H0A3jl45DjThYRqKQMgW1ry6Gc+yTnSn+rc2QskVbwJ61Bv5DpOPi/Yu3EKVCyr&#10;Gye17oQZo0oQgm1q3uV8TgFJclxDa5nBQ0iD2KV3r+4uK8rU1RjADXdVu8pZo0bjlerl0HbJZI4n&#10;Rq+onGPuwJwNjXhHrVm7MjU1ediwgb/46S8GDB6Qm5qcv+dwRXXdvoK8lJwsfiBSLyGT5LdBI4YO&#10;EgfEyyVxrs47rlwHnZykPfwsLKBtSahFIGdIZX7PJnkKPZxYRH4DkXro4U+Qv9DCKwzLyUdKrm9p&#10;Soh3I4YgtHR2NXd21lUX907PHJCc0XypYPTgIc//8ldf/ta38EbhBk/+5umCwrJDR49dvHyJaHmk&#10;22+/RWCx4JprFKsiZCvEIz8W/PTJE8omIMAmYMbrChu6ZaRIH6rLgWtpYPPWm29pj+FsiESpy5tv&#10;vBGdV+0BKUVev+XWW5QrUIgw3jjx4WLEXMCJoP2lMAkYowULJW9YEuAjoiWpyZE6dOggK877Y2no&#10;zdBL21gCLWNHjgzMxpEmr89wrhhOd8VjtnRWiQQSUTYS8uywzZ45g9/mNCKpAoIgV/6EYOkEumHf&#10;SQiGq7w9l9xleQyOg2GUngg5m2zoj6bHEticBEKfUJpsnBN69nywtZQRuh2pMy8H60FJFjlElxB8&#10;L1wwn2JSN8rX2U4lrVghXAvDuqEGiQkS6Srkq2oqFSPLRYHERahVVRXY8o4DfSQuvHD+wsAB/U6f&#10;OVdSUiScMODRAAt2VCQh4mcquIa2iWTS45Be1AlxCRJTVXWtsEyvAfIGwwaosIVgPcfHnCF9CwmV&#10;XLKnvvOO2y2CEmPoCIaVER733XuPLRADKaFFShTTEA9HPgwSLCvnpLtIyMbnGlPZylPEL0pJ6lJh&#10;npOdyc2XdCE21ChtaE+pLxEt22PZOdm+3KEXRA3GqBSqVsG+MinOcYTiSECSc0xI6wmVtQgZynvD&#10;/D0zMroLcZj8nJ65l0vyblq/es6saUAz3FroP6Stf/++k8ZDDbEWhvdPyeyTkhGraag8db7hYkH1&#10;6QsFp45fOHT4smqpXbsunDxpolpBeUleUV5tc30Y55fQUdbaeLa29lxl5eHayqPNtfmtzWLPutTk&#10;+qQOUwtqGxsS4PKpaZwA7UgcT1Xnls7oIwQ5D8Lx4prrUSLppXWIHfFK+hONloPjREjtiGkWLV5s&#10;/IKXSYiSKFaZ6JqIIVfENwW9YOiw3ATjd6Fv9VSqzBYriL7n7ru/+c1vff7znxs2fDgBMJwM1C+6&#10;Cq01OzHIGgVkdJf0oRPx85//wp6iEzsRwDqXpR5Hjhoh6+mvtstGgLh5A8IPCDaSS+/ePaXi+Igx&#10;rDuXCxXyFRVKJVyCXnAJgy/1IxFHc5RC4/R5c2lMr6Ss+exxptMgYzDIunWDxWEAEkefR25IA16D&#10;8lo9SxwbzZd4Sdq+CmWAxXEB7c2uho79iYkyeISDe0vc6RfhIR6n2B9xXFcIEuBqXhBFSDK9kVho&#10;j0ZZ26ELF/OYN9JDe1t67o8sn+IdzQuLK8tz+vZqSkqobWpMbe1sPldYlVfQZ9iQWEaqoxnGi8WT&#10;ur9vjdwS5+utt96uqK7lkou3eLiMv+Hipp6YIM4kfPDBBk1TOCNgNDwipoL3xEqx0Br9c9+iUmRi&#10;HSaPEdf4ZzHeLBAbJoxVfWXRwDLCi+lTJqSmpeBKsRNOo7Qtf58yYsslNuPNK5X9h9Icb9HylsN+&#10;5PAB6ki/S2+sqakSZY8aMerQkcMHt21pvFTQ2pl0vKLUs7U2t9C/77/3HjIut6h/n574Zk6pS3ki&#10;7pXhBeJK25GVbaBUBwomjxW11KeTb8x1PpEUq9Dhy1/6gjbH4nRsXQFNaIWweFH3Hj3FeT2yu6fF&#10;0lsaWhrqGk2EQnpsT+4qLCnLL75aUV5z4czF3NScnskJvTKyX37hlRmz53cmp+mS29HWYr9gg1jF&#10;AZXKyTZfEnGGwv35z3+OloMsG4Cdzq6hw0ecu3BZO4CeOel2X/rfylgWGw0HF3/ryMDd04yUdYEh&#10;8/U4QAJ9ZgABgf/Ef1+5YiXFZFPYZiGXh2Jb8Lzlxpxq81flPFA8iCU5JNiuaZQtjALPwpmBzkVM&#10;XGsVL/DAUAqcclkTXbJYhZD5SDREXFlrNxEM4NrrDx8+FHzM3O7W02xGdpSpsyOSZ0T6oU88SKc7&#10;w0a4CuLj04yat+3YFcfKRO6JemIBFaTo8SM02sFFJI2f+tQn4TAADKxorWlVHbISurhq9eac+2hH&#10;3alxbN984w1/wrfmTacYohX/soObTeRK6Fp7/dpdu/aIZgQoBj8ikuigrD0uNQf88ZqxY0ft2r1T&#10;y5aSUr2cZ507H6RR+p/jx9gzS1pVxU9QCrzXeupeQ2WTqMWLF9ogrrTQQis8jS2sFxNL90mYYxKA&#10;VWWhNm0KYwHoKRoAyhdfulwsEvlw7iGkCKFL6k6PQcSFYydPG0wA9bDvTisQqaWtHXf44qYyAAD/&#10;9ElEQVRo2pSJ+/bsTo0l4iUuXLSYEmPUrXAEsXKO6aI4lXymVL+/WmQemI8wAJtnDFqHQSE6R+26&#10;HViBuxyJKBbvkWlX2J6cms6C4hxR7pb3akkRnvjiObNzE5Nar5bl7z9w8s0Pr2zZu/uF189v3Lb9&#10;mZd3v/jGgS1bdn+w4dLx41dR8QqvAGsbjTpLSDJ6rRaJzhTp9ma81aKOVlncc7VVFxtqz1bXlDYk&#10;1DQl1sfS6xCyWlLaU1IbUwOuSBSahSMDBqy0fEuXWkY7pEmNVt/UCMMgCsfdoHQ4T3quS5cgUr74&#10;0su8KBZdipwTECa3JSUSS9rfUCIlNwIAypa7zOe11CFnuTgsoGVRuyZSl+S28uSZyWEqkKIlCANG&#10;PWz4pNCou9DGYdJbQEsn1owH+qKjNCYtXnuTqLSINOkaFe/9uNuMGER/Sts/e4euFglUaKgcTU7k&#10;rq1du9IQhiR7hrEnDHJy4F3ODKl1daGrL56F6jYjRkiDjkkuZJu57QJzHgTOz+tvvGE6vfcyV5Q4&#10;UIIu5kTrny0g0+WLTXr/gw0u5V2y4txw0Rm4UA7WUSQoTjV8eeCAgZzEx3/5uFPnzBNQUo4B7PaI&#10;oGxWVISkch6QCAOlPvQ3U07hgOm+FcdPA9EeJTQ1M0umvVHr69zcI+fP1YqsjSZqqi/rbJKXe/1/&#10;/KRk1xGh2B/wGP7NLHV1WiCfxUviZrIkHg34S3EoajJndudO5XiFjBYX2JbI/fjfoeJER51+oBZ+&#10;sHNuG6gi6JQJFI/QWaIfW0wZUSg6qt1z9+1QC/pU5nnF8mX4vgLtaLI4toKPCArXBLmqKo8JjoDV&#10;iMn8VY8T7FIaHCX1mWeeUrNNOwCFpEM4HUHrJCWKySxXmLm5fj1jSYjRb/Cq+UQEjkFyz7rqYjlS&#10;uD//+S+ff+4FIsiFRD/jW4nhYFbWBLkT7fjNN9/WsxUir8cw64hXQ/twWkW7SArP/PKX9912d25G&#10;t7TElJoKhYltTRnZV7tl7myqeu38ybzUpLwtux//6+/VFV4tACJLraWgwJpPn+aMuVnw43PPvaC8&#10;DgGPK6BfDodj7fXX0yka3nzrW39if/FEkc24I1G1tRull4nQxAnjmBA8Q4+DlKFTzv4DJrvXOw8O&#10;0o9+/BPMBX4Se0ArLV+2XLKNIZFG+u1Tv+XKyXpak//2J3+qQ7lU5hO/fgLNAZUIjiewUCdIO184&#10;f1G2I36f+W++9bZ5fXp88ZacRtlrYSL/kbsKx/ad3FrzHTt38djnyw7NXxBgPV3M4cddXfA9d/LG&#10;m2+SqJ/+9GfqmjkBj33+MVRm3j0k5POff9Txpsqtg2FlzJKiXa27PXWcfavPZpPD4ilU1DlQOieB&#10;za0SDJxlNWMQGwWrjaXnSdBTrEXUdiv60n4bqKAD9z/84987blFuTBxjooEjr5YD5MiWMOfvf/Ce&#10;c62MGoEC3AfO4jB5BLEawJZwLlmyiDPx0ssvCVgF63KNWlc7BbSVykqPHNpDtLTRXA7F2LGjAQYa&#10;LrgrkikYsl/OPkVGx+rXh9giZLz77jtXrFyuAykR9XTunL9Fn6xauZwanXfNPPKvypX0uhNC7gcc&#10;hOkzpZtn224fSkKcF+v5+OOPf+c737GVUbUN/eOvQIiwC2lpqlm8xQ/2i/UC3mjR5IO04cdrXbVq&#10;OWcLfkM12c2iYgTo4GV+5jOP5CTEBnSmfPiL3774d//0u+/9084nX9q9Y/v+M0dL6ytK6irKm2qT&#10;u6U3tTZ2pnTVdTUn9MlOGJBbnZ1wobbucGHRZfOmtW6rrMhvaS1uaS/vTKxJSq6OpdTEUqtTYtXp&#10;XXVpnU0pXW2xzgScK+gNSnpXQqpRRhOnfPHRz2kPodYF20KWSNtyBJ9Q2J4cc2qdCFCbCE/BMu30&#10;9NPPcIlFCMB/vB5a2s1jzdDPYonefXrpznDrbbdoNWsaXuCFDxoUlQDDumlafDSNrEJHqJSwXOg/&#10;UaigqkecEEpWB4QGK84LqgJKt3aCkGHcVOEAz8OSsv0/+Kd/kn6j/6PKdIg09YJn5IPiPAANO9rJ&#10;HtBCdwhJn3jjnrUxte4iyInjJ1DozKbaBWYNNAwswgoTd7OrEydOOnzkkKwy8jejqnIZceL4sSNK&#10;bbk/ZAzFgLYKzRaPKufWYuCyieUaT8FzKsvLt2zZPHXypKjV//e//3fiPgpawUUYoZgCLIVFBLCl&#10;pKj4jjtuQxJVCSwvAiaibmhkmRgWkTZhEpwoWkDpGQfq0MEDPILbb7sFC/Do4cOLrp2fEkvUYkde&#10;KEzPauVS1EkdV4PpBwyI5WRW1xu+WZ/S1X4BASmW2XfEMPU0HYlhcit+YBCBQEAIg4ENDMOn06lF&#10;HRXX2KHFsps6ddKHH205fgJseU5Pb45ARlaOPsFhPG5+gVLk3O49WUQy4TEdCSlZGEjvHqH3Pzpf&#10;ZrqedU1Z+rzHOocN7r9i6bU5mRm7dmxBkbr37juBvDk5mWCHObNnxNMenekZAnNJlHNqhAUEvIQr&#10;+Xlh8mlWOtJLYNz36vX008/Kl6ALC8ybO1o/+PVTEzJ7lKQknCgp8izamgm3Dx86SOYomKz0EPIS&#10;rwjNYA/eevddjar4oYwZnBYF/Atf+DwnYJNIvEf3ivKr2q8pXCgquMIdZqL69ul99tSpubOm0xeK&#10;q5rbOvILiwUHcuyFJUXIDqvXXldRUUZH8OkSk2PNKKlZGWXVVRcqK/p27zckMaO5uPDciX3Z3brq&#10;mip2FeXpTZPTkgyFB7DPmjJl98Yt48eMBZRNmjtDmIgqzZTS9aH/9NiR40aO0JaJP8hLEGSTQ346&#10;R0xSDB9AwT7URXYBM0fQKYHByPEiTVbo27f/uYsXDXLQcIgPsWrVdbjjNogfIYLnBFBSUAK/cbx5&#10;guIwWJzt5dlxugVYkuGcnnfefZ8q93u4+f79+3hjYbhOvTbkfSH4ghIhVO+evcwkNHsUsZXyJbRu&#10;1Wlk0U11Fo2xUOwlNWeOKatgOxxjNknpgnnEjsyJY0eM+6TZM9NTVQEDnuVKAvPi8iWMGLMhhLwS&#10;NoJyJy7eBfxDLr926VwfI0pdGbiNvMo0grlcX+zu1FATr772ui6rwjLI9vXrbnzxpd9pjkASUPAh&#10;AneEJKjop8vsK9F5nFg1wlIvuGY+Ou/qVdcJLqXElCi4grXCFy0uKjCo0yQ9qsMZt004eBih5Vcr&#10;aBEJf+y4UcOHELfW5mZVoupkVeS88dor+iQVFuSbzQiKtIDrrw8ltNjPfM1M7FJlPqmp7pxXZ2WU&#10;Vfy37/yZSlV9ucwyLCjIc0YKr+TpZGhQ98FDB8XoVDOEQCTE3XR7/AYWiLpg0twqIIfxC1WVuja2&#10;tdtuUCEa1LELR82q6N7TGOyGPbt34ZT27dUrHRE/MfG5l1+5WlqZf+lKLeZuTe3gvv0vnT7z3iuv&#10;5za3JhaXxMx8unq1vrWpprWlPNaZ31DTnBIra24sqKksrKuuSE4p7+wsULdUXpFXVXWluqa+PdaG&#10;AdHc2hlLxs/zfMnUjnFr7gfHgd9sBFpWBuYhrnNzs+69SWjMscTUrPTsW2+6dcTwUeSqTp/M7AxJ&#10;tQ/ee+/uu+5447XXdKUxA1B7b84TBQXa3b5zFzC2W24P0QaIWy8rNUysKS9BNTQcnjJhd3mTL7/8&#10;Epg3RHtlpdKB/K0tW7ZawBtuvEFaAe+DMUObJGAh+snLt7A33nSzUnQ+BKQUMQHQIrcqXaqKVIwh&#10;ErDU/EuyqngA6ZqoA8AIpEZNhNPlhBlaPLOgYLrhI4erkBX/KMfkF9oC9NQYO6YxiUvff19op88f&#10;kRJ0u/xNUIOUpnppvvlTTz0l+pHdxeaEgXB2lKcxIZgYTqaAmsvGFVQQ4wl1xr32mmvck0P40osv&#10;fu2rX3VQsVEdLdUApIHvxj2MJvrwr+lWbp3DwBUlRoI+f3r77bekB/iJtLPusL7rv4Ln7Rm8WErf&#10;i5UKgCyOHT1ie1579VUrJfBkh9H/wRoUAdfG7p+5dLm6rrZPjx5pKbGrV4tTE2Pn9hwF13br2zsl&#10;M12BX7MIpb1joxns27ab5cU7VGmkghgkRY7djL1UmIbxDadipLktKWlg0FDy4AZIQ1VVjajFJjEP&#10;OlpMnz5DgNVYJ0IL80ObGsJMCh7foP49H7zvLrZZ0dL7yioHDTRMwURUFpE6Gzx4oPjAmshGaN8K&#10;+ezdq2c8ymmlcPVNCdV7YV52F6Y7vBTRC1Itw+GXFOXgtsSiwyeuZCaWhAHqSQa0syVyGJwRhOD1&#10;a9dwkSwjFE5ugEP0gaEmK1facQ6Eihm3R/iIKRzv4Ycesl/cQxsqo26PlFgzWlXlpTztbdt3GLV9&#10;+txFnOwe3bO1rVREQvhEaYmxxO9/929gOKVFxZ3t7VjdbYxHdkZFWXmNnspJHYNGDLh87nTzkQtj&#10;qzsbS4oq01uzB/fp0btndV315AkTFS2uvn7NdFSO8sqhg4dSKzDGxoZ6s4ApVJIjaKN8hWUC6527&#10;dyFZKBeX/faMjg9HKuJQhYK2ocPgkEgKRso6EoZ6AZwDZej8eQQT50pmBZ9K2pbXaQnIpOwqFY/m&#10;Kz5YvmKF8luWm58IHf3+9/+es/WTn/40RCdaCLa2aI+t2sbtQXWUuwJz2GBsYx4J6zV86FDZ+zhz&#10;MqACoL+p02fwBDmVsAGlGFFt6e9efS18dE42kMTV8i6riKpZv27dxo828CF0fKA7VJ7u2rUTHoB1&#10;ZBSvuWKsi2PiSLMxRta6B7782rWrX3zhJa6hjA5/2dPxW/Xdp3SsBoFhddxA6DC5e7c2CroIHjxw&#10;AJeJA2eTmXlmIITViQlOkBvgMipDMfuRydcViTmn3YjxhAmhzk+bcMRiBzyaAYFgQmys584du/E+&#10;7r//bs1jZE1nzpgiUaE2Y+rUKYaF83WwSMAJVhskg01uagOnk/bwUNzTMJIhTIcOfd+D6xmf0MDd&#10;lKjQ6xrHwUGgfGDgrJTXcyCqq2vl8KSLnTWeKyMUlYIJ/gLIdvlyZJZg6Y5Y3N9PkMKHPzdU1914&#10;/U1JHSGfdvliHjpms0zVsBHSym++/rY2w0zg+IF9ExjM4qKOmmpnxqTYBH13qsvb0lOuMDxdrbVJ&#10;ybUdCaV83taOho6Epq6kspbmyqbGWnWQ6RlhmmxKmpRq8PHDwBpjZiWaOmqryjQXdpj79Oo5dNCg&#10;Mch8Q4dL4fTu2dNUFyEIGq3+gWuuW60qK+B1ScnpqUlIdE6o4xDYW9VVb77zwb333uP433XXHd/9&#10;7veR15WFhAFalVUWDvJpoTguFDJtKUbkPAkJSBEbQCHQjnEF3lPtsAS2TYS0WSjEYK+j3CIuA+bk&#10;gIGDGAjkLKqJRg1DWxKToLsQWm40XH3X7l3+ZCY1yIdaBvlQ7ybCELxVq1bYGRnTO+68XUUQEhY2&#10;gKDNa1Zdt4Jz49jadIVQU6dODtZIgheAE/UB8gXFBgWos8Fwo4txsbX9eOihh9CuIAMu9MUvflFM&#10;h75CCKhnnbwjcFyQyOqI9davX0d3kE5LQETEwgQreKMZGTK91AGPLABZPXtaKQJEoJkif3UyvT5q&#10;xEBjQjNdH98vFCSOHu3sycXJs7GantPFxXpPPfMMZogfcB9IqnAbgVg7TiLt2MOCubqIMXh3hp+4&#10;f7TLWEKsR2r2qYvn9x08cLWq4sSFsxcuXn788V8HakZ5uT0gtXp4+yc1AUcOByIxkXmnoB1I28be&#10;M1ERH9cNh9rM/HxKEN7iwHs0oWiA+DLTqVHTJMwzHjCw36RJ4++64ybkMQ/oWTydA6NRJhQC0O+4&#10;2jZBif9cRMBLdiOGqKI/YkQsOJ5iBSQIaKzPjYraMBGOHD6mffG5D7Zon3Cyi0etPLBd39+JXPLW&#10;Vh4Dv6OjVUV9H1qMm6MfDDSD16Ops+yIj1AZRm9S1iIt+uLmm27+8U9+/JnPfAaUj8UgL2LHJUhN&#10;vVKv89HGzffcd/9Hm7aCSMSjTjhlx2jRI/KCHGrrZtPhMjQmBSAGbUvsqk3suKBAsLq2o61rUFLm&#10;goxuE3rn9BnR9wgubX7+6UvnP/mpTz/z4nPCGs3Q0BnWrr3etC56H/IWhDMhwR3y9+1+ZOPf++AD&#10;nwX8gR6L76WHfvTjnxJFrXF4FzwV3AEugv6g2ClsrbJNEYaB9IIM16HEQynSmTMCAktNHTL8fAu5&#10;T88CiCBFGNtvv/0OdUlZh9La+no6lFPv3H60cSNlSlRsvdh01MjRhOejjZuUOXPO+YCh+VCYH4/5&#10;0qLMTq0JwZC3c+fxRKPMma7t5SjpwEldUKHclAvVL4CTQvOJxMAKwJQQk7BYZXZhvPYoNKY7fJgf&#10;8/rrr99zz73Q3ffeQwFvIy02iN/APXJOQ/e/ceP0mdzw4YeUhZdJyvporPo77rxL3EYe7JG+zjqN&#10;8nFkIxAcSBq1JcCADFtMe0qE6AHZMgwYB1nKmkJHtRAWSzzA6+LfWuSBcK9PnjwuvHEJOv7y5YtS&#10;REg0/C3yQM94IQ1gp9iJUPskgo+LcQQkOmX/IX4uY/qv//oj2yTgA2K7GYdRTGDx5dVFcvoWUtNO&#10;k+PgygHii/fL8YNTRnVQOFA+HrY6J5M1KCuoyfIla04eU/11TtCAnKXGYHPRsbGjxuQkpLz19AuJ&#10;ja1X8y51VV3tqKvpaKzLjCW01Fd3psRq2ZCsjM6czM7s9OQeuR1pWRX1rR3Jab51paR3KHvVcyr+&#10;X6CNRGnp0PYzOJFTp2mJHfpLffrTn3TMv/3tb917773Ipf7XsXDZMg22tyrBcWq+8Y2v19XWcO+K&#10;igtmzZpeWXlVEwekZeeXvDm8LMHU6dOcRF7IK6++LjKgQzg9zu8azbVWrpBSiidbVOZJaYeyAWPC&#10;116/Rv9c2TXmJ57dvxh1NVQzQOxFEaHtb1m5NDyLxX5bLpElQgrl5sWAHyjCN77+NRR8QggiDnSb&#10;2bO5gw6+Pt/btm5nkHiKgGinD5AgR8WD9Eb1LyQqzO47foKXpowJMQ9/2K5R8g8//OCrr74R+8pX&#10;vkJv4maEStr4F9+Kc/fG629guEV5jnjatjsN6HBxtbiKgfE8fjwI4vvf/z4PnYLDZCcf7tVIGEM1&#10;/vmf/sncC1LIjHkxfkvgIAwcSHGzNJYjuEKpqUyRi0ROUNw1Cz5RJEyOSiReP/7xj3k3RJZUOUuU&#10;CFUS9baha9SQaW7o+vFKbwMCtmtBIUGl95/jbTmKS8ugr67K19OVmd8tgknpTDCd2DGjYuYumM/F&#10;P3HyNGfBR0Q5lROnTg8eOtRHKMLwiRSHAxbRmkMVyODBsEHNrYRUAXWpq/NKfGvazrOIVQM8mpU5&#10;dPDAwsI8A7WQRvAgViy/lk8BmovWmV/5s5/9jDYRJqussg5aVPEdevfpy5R6fHoWj4sXIxWJevv+&#10;ex/OnDXDZCBT5ZHCnToZCELDfHnLb37yszGunZS4p7m8orYxNTksDisih4fGyhkXG7GgzLljiTol&#10;ch03YQI9bukQRuwLzpIvADSFqE21NMb6dYCyQXGC2R7LYseff/YZqtaczksYdQVF/D0M9WIcntxc&#10;+KT+NG4ML9nGWRCRprmTkqIlV0sglXUJHYnpWZy8lo7Ei80Vhe3lRo8Nq2i/46HPXnfTjeiLZcDB&#10;q2Wf+9xjo0eE4PjahQt5xrI+cCeujDhUisJqE2IBDRtJe/kUksnvUXBnQdRVKIkXPTm04hvZ/rwr&#10;VzgNr7/+2ty5s8Hc+m3bGqGezCXNaL+oezLAb6DrnbrRYwLqLS3MctCyY0Kr2d4ccwNQcBYcWgKq&#10;517+ZY1rMwSaBh/E0fNqiRNKxCZCz+nZd95+x/m0qo6iMIg7NW3GTG0b+RzMrQShFZPmjZPr0KVS&#10;kSngFRZAXoSGcgPy/947Z9Zs8gZCMYFGrvT222578skn9Z5wcTtFGuUSJk6ezFnGjuEFxlvwpSu3&#10;cBgpwRUrlhPyqyUllJTpMIazhFaYBw8CLf2VPmIYxCs2VwYRYI7TbBSe70hnBMOJcNBonNBLtKyc&#10;wpIwVrAsSfbaq69pc8BsS8F6FqtqFhG0+8EH7wc/mJ24c+f2axfM57o5LPHSK2mhux0Nbg3Jj4cp&#10;KLUhixOp7FDzFW+WEy+yCFUWkbnyJb5XisCw29m333k7PsltFqoFL80HqZ1wojX4d/axVCRCCLA4&#10;Hl3FA1p8JMyoGRofnBqZPWf2pEmTzS66+Z67evfv11vr1fbmvAun88+fGtjU1auuffMTLzSWlNcF&#10;3leVPI4Iz3PB8rN75BZUV5c0NZU3NZbW1eaVlxVVVdY2aZCUUNvQ0BbHFmW6mhs4smjiodCYynZq&#10;5s6bxQj997/9a3PflS58tHHDJx/6hMFd6AZ0Lyq/kg/qQhwFesHdMCdBqiY9U/uPbXffcyeIUjcs&#10;jr7Q0LQd6vGRRx5B9llo5su+/eYJeTq7LOmraJp1N3ZZYYxuOCpkThw/RnL4dvSzxZfdEBfijhJ+&#10;N+gQEeCf/+Lnsqeicwkn2aP162+AfyptRklgJ4QlTpDUiYMsDelkUTtLFi0SNqmIcCQ5eW5DcAxR&#10;c3vSt7Q4EwBXYyNhBtKBNKr+Car0gE8CNaqSt8eNuf/+ewk5p0qSiZzEyHSU2f442xnA7qZGkB9z&#10;8syzz/BMcTTzr+TpUyRPTr/DCj79qU8RJufESUYQp5R5o+I+78VfInBwN3LgsEWhjB9YIJvkWNIs&#10;FGWABOOuEPMdEX7ESX7+A+eIsPLvnD2wNdPF/hMy+86ex9lNwthOJh27zykyTVkK19BVIRHt7zWh&#10;8HP46It5JQHfMr+rvfXspQtjJ03UARD9q6Gymlm6fPb8hYLCEWPH+HSaesWKZZwCEsZE0jiOohkB&#10;IhV3LrMti2hlw6fHQ2+HyoN4o8cvvFIAikRgw3D1yHAYzVTg9kLzBfOlYGf5Jb5OHJMIXxbQsdQF&#10;g7fOCaXNCbMwFgofz3sbF50tT24ZCRDnEw+YdQ/uYdlVVsSHhvadmzdroYZZW1dQMqC+vSupc39C&#10;XZh/EUsxaNK2YvFb21CbNmwobwCYya12/z/60Y9Wr1kb7GTPHtixqLqa97gl9R8o15JdtkMSnkRa&#10;ZHl7b9F7ylkiNOAvXfrrG1tCm0X1sJ1mpRvy1IBqKMlp0eQL/a8I8dOf/jRPLbdn9wN796ckpGam&#10;mzecnJieXpvSUZzQmX+lvLWuraDoco/cHiuWrH7vjTe0EiN7mjbLcG3fsZ03zSjKDvIcZTL4g4y0&#10;xL6aVqfotTdenx+yGic8IIdAMQ1mBKdP7xzJTgWAsqYBhow3Z2MqbCt1jE/lwIdJnbHkJ371xF//&#10;9V8JfcnJZx55hJxTZ4ijmOs8/fiAohq5OooMeqbAkFrkde7buw9G+42vfyNMWhkzllqPmtsSdY6a&#10;5dJEWOcheVrbRDOyc8z8i797xYxXKBnpdcht8fp117ttnwKjD9PKB/QHwjj8cDZTiMgGwi4oWDCE&#10;Yq6BE4gVzPLK714RpGr/aDXCuIpdu5lDwiAqkjOjf0EUCmmpJ/kt7jAFQWbQHGyuBmWqF5D3evbq&#10;TZ5ZBDUAwmi38bvfvdKvf1+3gfXLtl0pyHekVc5TGe6QzK5bfwO6jWQ4Z4jJZPYcXzEKv4ESQDHX&#10;XnP//t1ce82c5s2bvXvPzhvWr3//vfcpOLbB3XpwxsARc6IJiTt0SyyQ31u0SAn4CmYjzrz4OFSi&#10;Xhh7qwGC46GTAVYw9ADs2dO2YvcpYyovu8pT8QKuusXxdpLMErgI94LS5AEQXXkOxAc4oWzHiWOn&#10;SvPzTYvp097SvbS4f2vL1AM1BVv2l5jzVZxX0tWUPaR/akZOTXtHSUOjyIIdqm5pM0dI7bbSulA5&#10;mJUdU53U2qA9ZmqoG2kbMWzQKl2YVq7g2cCu77n7LmdQE42KqjKzCIRLGPNbt27Wkd2h5kCTh7jb&#10;PUbAbyMAEkJYqvKtt99YtnwJ+obraBuJhAFzQtJhNngJQcZOn9YbjKhQqvFJnt0BEoRW5RbVLbaW&#10;FzQnwcU9rNiRSQYkiFNBNT6LkqFePvjwQ+kVPanD9PGkJGMGv/61r1NxBqqBTFBpmAr7NWHiBOiQ&#10;LQMksDqKK4QolpfwMOqIY/LTnGbGjLGQymH28LbQZS04Vb9z125HTy0XGidIubamjglAhzacXrrB&#10;fCKcctVgYoyYqMgWRoHRv8WVCV0CRhsJMAnlZi2thKmluXXv3j0Ko+TDGVsbT/vA6CQD4ZTu2B3g&#10;/61ZvZoie+3110yXQdkSJ7HV5N53QhkZnsjy/c+Pi3tAfu9pP/7l79sk7gPxDXHovn28ADcc5Sr9&#10;0q7wdkgz6B+uyC3iV54+d17WPZrlLmY0+65Hb6SRNhbIPZvucvbSeY0FzZ1Lae3kq8c6u8pam3sP&#10;VsxRal9lv/XC8i7cDb4txggOiegVME2veXAn02+4Y5BVaKHNc5isFa68SALaE3r/tLe5PcXdFeW6&#10;To21heDf0IxA9jJe2GRBPLKt4oy/+OJLOEVwXqrfbyxHKCXTEjIlmZ7yEdBCrhZnEBSpUSO3QlsH&#10;aQmEbProN79+ctac2fMmTy/avKs1of2jmoKG2ub0pBR5Qndi4osKZQYSOZWLjWTMKNpxlglDLF5t&#10;esF6evBlS5cB8YkFAeX107x6TsOdqXvalvakUAxz5k9lZuUIQlLSM/TW1B5/44aPTG6mr50QjeO4&#10;YwodNm/ZqkEL8ih/KrdXjxP7D18zZW5FSWW7Hlud7d06ujJbsiu799jZWVlalV+w+0jrhavGJiVq&#10;hINu3tYGC+Uu2XQrybStW78OHYb7ZjWYE8rFpnfrHlqmOr3MgJsnAABJGBqYUWdPB+kf//EftfyS&#10;0XVKRS0gTemliHjJxZMVg7ty/9kwKtUjWHy+TnNLGw9AtRBLI+7EdJDAgwTCUflnW7duiUtyRpTR&#10;JP+CZiWubkOzqziQckV3Ja34iR9EheXwXcxtLKFlZ4firVYL2acZM2eA4x0KChSUgSRp+hHVz6OS&#10;DvzJT37y6U99msL63Su/c3EkT/QEuIo3c8toYZ6fDVWoT848rEAQdYKQC0+VBHleFpH/S5WfPX0a&#10;2mH1mEYnFCPRFPAI62OQSCyTb4kuXbysXlJEKEcF+Fq0OFRQxrMvsvu95CdUgNhNbzEO2HOFSqwR&#10;w8WFTrSAbPCggfqA49/q1ym/e/TYETc5d/bcqEdwhHkQe0CTlfFPQuV+HDqRk196Lhg+p5Nn4PW/&#10;75g6ETQMFaaXDmtrKTyL8rh4l8tQNAz2EBRRU5GTyqUAk8BUHnvsMTrO1egxTy3ygDPzRUhR6GfT&#10;1jkQF0KF7Nbt3a4UZhcUv1Zb9NqVI3s6K4pS2yvam65WVpfWNFe1tVe5b83mVZBkdoM7q0RUPWPq&#10;Ekb4nKnjVy6aP3vmlP/2ra99+qEHbl6/dt41C9yGSFdrFYCtAK6xqfrc2TMqUkM/o1iiDp9YHoh8&#10;FoSapQ14EPxFoCHtetut2u6lXjNfQ52XibGc/alTJ5DIVq1YxbOMbA/V6gg89+LvrK1loXbU7T3x&#10;69+Ai7mDAgabRdShu5xCp1JkTJK1TqYKolwJhckzgPn7dElu1oWatT6+K7+jzAV2bu/S5UsMjGje&#10;/oq37I5skAQb6pDGQqSCaXfTtIpTyRGnJzFR7Q6VRT8q5SYu7Nb6dWu7de+hGtWd9OnbixGiTPbt&#10;30eS169bs3ixwfbnOW26pv41VcjPl5kPHZnQuysqd+3ZO3DQ4N8+/cyw4SNMmMfK4Ppxn/HZHSR9&#10;5MjkkaPHNVlSdK1HiNbU/fv28fzClPzLlyXhd+7YSeaiZgRgLovog8O8RcFBPNcS+UGRHYqQq0hH&#10;/75BiiTY6scz7TFHzotJsFNEzwqY7DqKu4CD+6yeSYbg5ZdeHDl8KObJwH59f/PE4/itn7j/7vrq&#10;kpjuNS31kotA3KauztNlpcMnjKltrmlrqctua8xt7Sg8ccrpSsvpFkvOSu5Kz87Nrmmo1gmvoaEW&#10;x0l9jB5/LBOmHO9K4gHJDZbKN8RcpErsjafplp1JF8crfHuADi6fO9O3e7e7b7s9m45kW0LPn3+L&#10;jDzav8GSSUn6L5guaPAXH9GDaOnYheuXkCAwMsBczlOc9eYbr+kp5+Zdn7XQ5hKxwoLokIX194Y5&#10;Vr/9TV+kwd69d5bXNlD3md1GDx8tR6Xf7oH9u2+8ac2YkQbuDSWLfCtnwEacO3+W3lQaLZsC5qLF&#10;KDusaBbFcLyHPvGQUgwWhYBS/WSFGcM5fP6lVz77uc89+/TTN99w/dhRw5saW3/9m2cFEJh9p0+L&#10;vusrSk3v012/vH+/vu+9+w5w4OTxk0YPjJs0euCQPp3ttW3Nte1JifWt9ZlpsbSupIbO1MKGpsOX&#10;z1++eH54bs6C0aMWTp00ZsSo4aOGJ+dm7jt5qE07gJ49X3rjw9vvvlMPoiNHT8y7Zj4wV69VwqAa&#10;F7kGlIHTZQAVy6EieI/Shr17YAiG2piiprqWW/rO228TUfbbY9JQImlYKNq6pqgY3jic9pESAawL&#10;oWh4P/BXceTw9+BmfnAU6U1KUEpAJb+abqf65Zd+hwcEbRO7QDhhqlz10MPipptefvll2hyEQv2h&#10;NR85ckhp56ABA6KeLlcKS2TglQTI+uhWjv99+Mjx3r37qbV95vkXH3jgE+qrDDq76+579x04VFRc&#10;8tDDDw8ePBQNgXaYOWsOmobk9ygNJjKyOro6UUsUwOmTdurUGT3vr11wrWIZqlAKc9uOHagZzCri&#10;cEnZVVH7yeMnDDUAC9fX1v7qiV9jb+IFAPe4X2gUYBmlxGuuu84CgusxUPhbur6Yo4IH4nAdPXRw&#10;9coVr7/2qjjgwP59ii7schj5c/Tk5IlT21s7DOobOWzUwgWLdC2iyBwW8BtzziieOS8zUaFekLYx&#10;Y+Ld9zeI7DGGDh85VgQsvlo2YNBQM1J13tJ7ID0zC5Wb74rIqpePxBWGFmdlxNDB1RXlhiMbFB/W&#10;s3fvHn37HlDoPX16SWXlsXNn+o0a+92//+GnHvhEV3PH4eNHTl4+O12/vPHjuyclJxVVtO0+Xfns&#10;+5kfPtO5d29SYXFefdO7JaUvl5R8UNtwNSm1sTNZCigxIbUjIaUzPTOWqs+kFBA+XKylobpHbtr0&#10;aRPvu/v2xz710Nrliwf3H6gvoP5nuAWGRA8ZDN5Hq0/E/9yyZZO2lriCwwcPP3fm/OGDR5oamiuu&#10;Vmh499snn0ShlIcmNhwX5clMvgayDiwuQ1ANXQleXFVedfTwsb69+3V1JNj6UDdaVf3scy/Mnj0X&#10;jZC7JoKhHvzvyxVMRjXJReke8FwHfSs+oH+fe++++yc/+bFcAE4sHBsbE+InASFzhltIA9A3+J/4&#10;O5I62k2BTyR4tJ765x/+05LFi5oa6/IuXdKBCS8cd//tt94YPXJEaVkFQ+hSaAh8IPPDdKJ7+513&#10;+Q2ImpQ6t8xECOABV4lO00Jh9KjQO/jokcNUyqwZ09BkXAEFV90F7qhwqKz0apLYjZdvv5ubNKLX&#10;G7NV/bb0LCuKNefqmlTSeqhWa9euwSIXAwoeeV4qWyXiWBoWkslh97h41pfDLvKCEYMpOEfUn9go&#10;Kn/znVHhE0U26Q9AOVvgrxTfx3jx77/AX604C8QRduu8RS+Oel1E+dtQ9zdrll4SHHPw0c9+/rMv&#10;felL/AJOqKgQT1fAjhZCVqgkrDxDPIvLK3J669eup3xKTkp6YkVdZ1GZmWKdXS1HjxxK6uyaPmWq&#10;hoxcD+hB6PLQGSY0M7HIV1pIeBzopZMmIOWAc5aRI90VCJj+cmacbbi8JfqDJ/39f0blYEj9UDhP&#10;IfIAhBIxNiAC03mOv/jFL/AOhIMeX19qHuujn/2MQPiwJ21uDQV9vfvmJKUktLR3z8xuqa5Lb09o&#10;bQh0vrBNu3bLKFhw98+NohntixXm5qxZs1ZXJ8XtTBF17DZCOrq5WcmRzIoFD9TP9na+v3jUM6qP&#10;U+pkEegm6CWpclkROs0ORzKLyCoBhdXP3nfffW5bqGok3be+9S2IGVPHiQ5c/6nTRNsYNYCFj9eh&#10;KTO5NCfxcmvt9sOHHv/Z449/9wdvv/xK6ZWiQd163bfu1tVLV8yYM7uzvSknPQ2a2VXf9PgPf3x0&#10;257Hf/Ur0ar4QB5bvRqRcK5QQiSWQiG0arnERCIhCoRykARuJvMTOmbHYrx7PhaRUI0AelqzZrU+&#10;Dh522bKlABjpWWLjWJLSF55/3ru0XXcuJJnYFfCdV/7Zd75jf5HW4Cqidmfb9lkcqFccRB3zN3/z&#10;N3AVUZGVXL58uTpx2Ije/7hzXg+YxbtFXnI/fGG7I1fvMPpTn779VFCoJN26bYcT608UsWtiH+Ci&#10;xp3W/5lTCYByLOnxX/6KgZTQ8nAUnIS51/hckAf3FgtUKw1irARbTGBtbrhxPSnlyOkWb/QDN1G1&#10;b+T2abAtQeXeQhuRvn1FKt4STdDgAhIh9yNRF9iGqO1xkCPOWDOxLMXDykd6Ac9duvFj8J+jFhBT&#10;vPVYDCUKpgfkobAEYboYIBHgZFpV17SwmmFSr0TX4dq0aSszBlq0yH/5l39hYKhHq6+pObBr75D+&#10;A8OwvqTE5q6OHn17JSS15V8519pWn5rS0SM7rXta103rltQ0Vb310dszp89ct2Rt37SejXtPHPvV&#10;U+ee/HXRu8+mVh6raUou70rfV1n96rkzBxtqryCuxb8QDpAJrWdYojCQmmkJI+DMLrrrjjt/9rOf&#10;P/a5xwCbkFuZqldffcV3K0DS6DoZTYtpjxwK68B357+KG6yVpxOxWRkgM6RBxMBBJ72kCMikOoqU&#10;KgqMyC+0GXxVzOEtjp58ik3Zt/+gnpZMArKJxURXQ56GH9id/DwTug/IhgIJpc7Wrlkjx4mujf9C&#10;xri+wmUJFOaBpWFFkCycXF/ea0/94CwQeCCn4Dg6mJ///OcN4qLDnZEPN3xIi6p5EN8De4E0dO9r&#10;r73u6K26biWnUOwBxYWawuiUjjU3G6+VpujbI7imFI9yWpVSzKdUIsgXjIwpU361jCJ66eVXtm7R&#10;cO5q7PY77kRC99myaqq7ZVyuFBZScChq7gNOHcZ57d+vTcv0adOhrjwgzo6IxkWlqUmPKqVr5s6B&#10;qDBL2oB6NlcDS1rlCOFxSmlVS+9PDlVkckj2H6jpKFqKskF/YKsoYlrAZ1lQq+YKfubpC8ld0275&#10;RO/yPRoH8K8/+pHsPa/Qx4Ge5s2fT3fr7UIv27wLEA/jbmMpkPHi4lKuaEdbR1J7V2pbV01JWUdS&#10;Z21TLdMybvQ44ibspaB79+2Lc+x8khIMNDvIj9BQkoLTVRatlvJzIMviDBMRHbnkBo4dPWL+PDFT&#10;sLIfg+B/YJmsjGv6YttkRNweawHPcbajhSLfIAjSDMqwYpSCz9q6fQe20m9/+5R/wklOHj7ao6o+&#10;21TGlJT9V8ti7Squknr06nn//fdIAqKVwocunrdjF60kpeNmQse2kycocajjd7/7vfvuv9/5cf7t&#10;i0eXivC/fID4DEDvYJABp0gAEXJ+ZgaWXrXCyuMPHTqJEvbII5+g6WbOmm6Xt2wM87EibJYgWZYG&#10;vTBSUn/5+OMPP/wwva9VqF6u2FA+i5BYEI3GmBkFf8LW8rbm/Oa6mgtFFUfOntq6p76s8kLV1ePl&#10;V04d3H/LTTdyJrZv3fboZz779mtvzV9+LZ9OYKQAgGFO17u9sfHLX/4yQyKViiIFkfA5sC++ApiL&#10;7kNagzNAdRwSkW4o5IolAw3gCcBMULp+Qmyndaa7Q/mzsSbduwMhHSf7IllCmC0dwZagUuGhBXJ8&#10;tlgnKMbpcho9FJNPL4M7nKBAhuzWjVGR13KrxMkFdHo1Nqm8oprq1+TCgouZ/d4QNOOC4DAMNhKa&#10;MEVplz4L0nWOunwhvawnoRbvxCMSJPKDxUOzh17d+eEGmGFSIVnGudQNTIc9lD8GAP1B+hrHSeSH&#10;Ig8gtz4+iCpxhzaCsGm6/MorrwKBxXa8ZmIZseAIJJsELhMiR1y16JDSIMFraW72SsvuO21LMfkh&#10;fnfICCEDFPrpJXTBhHcH0GUQHQLJ4dML6zdu3EyPIyVbXosD7pa9oz3hAwQ+buA7TaiTO8CkV+SA&#10;wT+wb//Jo8dCVLRVnDZ7ZkhGxWJn9h9J60jMSEg9f/RUWnvixHETTh49OmH8mAUzZ7Rcyqvctbd8&#10;wyZj5DMLCjIrr2YmtjS2Vh1rythbUb63ofZCanJjRrYeLkQwwmkYeMQfMuxwceSXLbn2M4988sH7&#10;75k9Y9q+vXscGVUyjgBnXc2NTBRv0jpYKJG3sfQWwTUsCBIv4xRn/U1RcsspiWr+6HTnwvp7Cwf0&#10;G9/4BrVGqKJuCC5lkb3S0hGhSL/RDN6ok5Oo2g8Gr8CZsZw4NyoW2AZ2KMyTHTKExrZ6IEqsPNWE&#10;nDPLKFLnH4S0aEOj7ZZl53U5BQhTN914ox+IKNSUinPYra1P9DP30am/6cabtEeQUwCBECoOkwBI&#10;tCoJBFGH8W7evJUvBbVWwABsiOOuV+CEmBdas4v72R7vYkrhSaSIL6J05Olnn5WK/nDDBvfgSzFc&#10;7Etf+Yo8RBxULXRc9feUx/QLqReHkKTGNWNMnTbbDHR2FK3UW2++jfAt5L/l5putF1qn7G6Q6YaG&#10;EcOG8yWB8pYjpA2rQ/PpqK4wIpuxw/EMamqorI5TwCNl7Qc75PdeyYY51RYxynBGFHCb52eH3057&#10;mYs4xlyMOKFukF9Gbi+zTxmhq3oE7rmhkz/92S/kMNkPgg5YV65ImOAYdU0tSRk5RdUNQ0cOByR0&#10;NjdnGqhYpy11Zd/e/fMuXfk3Zlp9fWpGek5WTqjrbFfT0N1u2TkQgsaOgerdrz/Hh/Hn00WAOJcR&#10;QU5Zt4bE7uqPmSJbHnmXvjvDvHsrxqjzmCyOJ2WfCDpTRKSiDs1oeBwoxwA3N2qgy+OYMWla2/nL&#10;ZWdP1+fmHNcASkeT5ORho5Ch25giCkFx2eqVaxwJEmMXkFhC4/0hQ9QBWEDMVzGl9RcxcJxxi4kR&#10;4oCsACdIlEP3MWN0NGSbCqYa4O+Ii6LFt95+X8NK27Tho/dVfeplmZyYzOxRMSIDKRMU29KyMusT&#10;r4/pAOGSn34DBnLWcIt1Q5CLPn7iWEpGckJyquHKNa0dNa2djfV1LbV1ieL1yvrE0ppFIyefLjy+&#10;7gYlU60Hjh4bBRCuLK+tCg4NrW259LxwJokHUP6999/TzsvP4GljmI8eFqI9wJGii8mGKn3IOO+S&#10;ocLtIahAdl6FtZXwZzWBDw6JXBoFoTXtnXfcYfKY3hC8ELsgG4jlEfwqirK93cHT/U8qggo4fOgQ&#10;F0Q5ubWV7+ESelI+E4EP87r0ez0U8urWnJyEThlNLRQeXzJwxHNzrQ8LQWKdf+Idt9NdHD7ZGmuI&#10;jCdDaZYtv0osS5XAV3nxx06EpKDcnsCL0Zo5SzPkqS5r1+0CKIYkyF5IcT1w/31ia6oBvZB3zDXm&#10;4PMJ7KxHy8jMkFejGRVUaGFZVxsmSrsrcu7MBr5TLEY+FZcQVILkN57F0/lOkJhDcuWfdsTBjE6i&#10;xwnJcE1PO9sNQMIW4Z1IRVoNhA4lbtrY4O/wewgq1SEBzniTRoe9f/8BWvOJ3QWOkbe34cMN5qqc&#10;OH7S4rz2u5e79ci9mHfZBaFbjN2RC5fvuOeeAYOH6q4wadyU9K6sZZMXZFTUVm/bUvPqC33On04v&#10;Op/VXIsdxPCcTUjeUFq50YDwzJSitOSGzoSc5Kx+abnNia3c/xUrV2CRYEk/9rnPPvzAvSuWLpo6&#10;SaVduV6oP/3Jj7UFYWwQCB1bmRIambNIeDyyB+fq6fHovDitTKwIOAxf9jxpaeTB2kYOd5S5oLXo&#10;NG+0zjKIjLrfOOyRKvNKFlrA5BltAYeJZgAgYws/8cQTVLHy7TOnz3FBnFmAqrg8XlfXcNttt2zZ&#10;uo23yuMxX50l8FDUDGEAdZJMoSqrD0DDYjASl/PExWQ7CQybxBzyL59//jnOkHbDNlfRAhOFjmv9&#10;5SbcP4Llt779TeGaqqODBw5x0NRHyji4glxRyEHEZ2yql/B5H23Y4AHDzwMG4IJjdcut2ly1B04o&#10;PIMaD8npqurYP/zjPzKwFlFWM0hDYbFhLVwnStap4yBQbDBHwb6rqOSARHtU14r6D1pNy0ogfMW7&#10;jISiIqeFg8aN8pChJjQMmwkhkeX2QxQOR7yJqCxAkG634sBCCp1IoP0chf9+cB4irAAxwYc69l72&#10;sW9ow9gtGtNhiJS+azv5QSziU0Edfk2W2Ch5aYqDcPC8aBPnMTk9q6KuKa177ysleSMnjzUltrG5&#10;FkthUEra5StXL+SrmQBdp1bX15WWl9XX1NFohAwKZ+3YNmg1ReCJPFdAers6SSowFzbCAZ85Y9qY&#10;UcMhyP8JTPcf/okzFY0JpxpAZNbBR3iQONEuSeQOyuNboT7jEfF533773TMnz9ScP9c3O60glmCN&#10;MmJaiiT0Hzhw5apl3XNz4gNIckqLrwYtFvd2aTfXVInF4TJjCdYM+qdJddhdsWK5biLwwND1OT4Q&#10;HWYiZS0qpYw0F9HPmwsP1yK1cle/euK3GmDn51/q26+PUjnlQVMmTmHtHnjgASLooDpLCj9D7+ra&#10;Wl2iw1wGydLmFvdAY7ofBZ4PP/aZWPdMs0EFRwOy+/VIyK5IbylPby1trisuv5pZ39ZxsWRIv9TE&#10;qlpoZGVt4+Tps6bOmDFp/DjBHDTgV796ggaXgyWf4jnqVWhoPKOQiAybQU5HuyW9D0jLsaNH0XAc&#10;frUH8jrkmXjTj9ASPhNaoEoI+xJNQlPjhbIoM/zM08/oDaHK72tf+9rePXugH4TWA5JGfgPOEi0g&#10;fxvPcJy1YmwGlJycWEa7SWygKDZOGSnKmbv19rrGkIYkH+wQccVnCzNEGhttvXdF7XHlCNlFLrOs&#10;rQOF4MADUITtUBQXlQh8K6urQ2AxoB+AmoWgaxBexBMsHHIAr4s6kFSDE0JdlEYqbcFrMFbYKGH3&#10;KQxypsyyQ46S3PRx6lRI8t133QmWtFzCLPqI5FCFbszJdWAtjvNIriIq9n+IuofIqIsf2cYp3PjR&#10;JtZUIM6g6pdB/XkovjMWvmwZ8J8np1aGc4CthxwklrImPm7JkgVanqj09Mp169ZiGBKnjJyMS2XF&#10;N9x884F9+/r26D2gWw9FsyV5ZzpqqlKNY6itrDp37vJ77xdv3Vxz+GBCYVG6BUmKlXUl5cdSjnd2&#10;7m1p2lpytTgptTgzuSs5CRWuByZEesrw0cPmzZ/3jW98VUkZv4oGf+rJJ5vqaz54792iwoLTp06o&#10;TQbU8+d44U6EI0PLsbo2y61+jOgQAABdPJGcuHHTRu0zItMSxY5eSUNGOBDAk+Li9Nh9tgpT1KUC&#10;VBhHeqyq5WWcDBEXvtPwhAo/DbJmfxmM06fPURFS9a7Mokuci2jxhihwh1TZhtVGKoG10h6HDh5y&#10;0FxTigHtWTTivItX7JL+sNB1W8x35G1opkW6yB4/w4kgtCRk48ZNOtCTdlaFxkC4IJ9+z/bo7cQX&#10;kbYUTGvfwP9QvBX3BUHoMxXSkU86WfOE1157A5IPoxL/mEOvhMYP6q8PHzqiy+p9998T+86f/Tmp&#10;sUCaLYq2nDc9byyTztOcFxUDIn2q58//7M8fffSzlobT8zd/893PfvYzpJ/Xg6oh9bh40bXiR+ur&#10;Gom64VW5JvEVtbBGFJmDbcXp2Uil+vp481gpnx4VH/ilzSCIEY/T6yN3g4miQx0Mp5p/6mcHL7I9&#10;XsOh4FFSDVHdQ2cYKpZgoTFwHD968Prr1+EdcM/FAVJiWBs+qP/AIQePnkjL6taVmpGU2nk6/0xa&#10;j6whQwb0amnv1dJ5pbI+tWfvkrKywtJiA0uC192GHJghSBfVig/sZXl5pU+KD3tFzwz+rjvkxzF1&#10;1N/Ca+dlAJv/j41RwF6sCRtPRUYrED0m+xFxk5SVvfn221rb+T3R1wFz9uw5Bz/c0DsrdUdBXnFK&#10;qjbRcn6Cs4WL5vOLS0sVYRdMn6rzdE9LxzmgQIkaq6MFFBvPzJAnyk4uUAtOuw/5BSspqldwFwWj&#10;3sIEUgozZ81ije688w4GTzd7nIJxY8cDkYYOG6xluybGu7bvtkRa7kbxboj8klNwCnjf8m1h0PDl&#10;y6huBFGQRymHdOjFvOTiquEDsPHHXTSRs6muuyExHS31qQlVWUkXmiovttZMLalMqmm6cPxsVa0S&#10;4zzHYcPG95k3J4eYOU6QHA/C/tnl1YaMFRUSTmE6ZqAOF44N0TJvAuAgdeHsAS4QZB984H4YF467&#10;VjfWnB8D/eNc2V/f2aoo7Ea98/iWheFi51CDqAAa34H0mHwyvyRg2seFNkI1NUGeOzuj2jhXcBaO&#10;HjvqBgQlmNxeQO8Ul5bLTGAlRUdD4OITAzwIKkhIFFnKwTgF8A1uKVCLj2iG0z1338nJFaLxTKUK&#10;Qt1pW6vTaqnxLaUTIJDy6Fu2bIsaLUqPLVm6VDIAnMJrjoM/dUY2U1XOXWh739XFDDComsy4Mfdj&#10;SXXgiDqFR/1ZrEAEODNCKl3kbr2RIHm6SFz/wK+KzqbTQZa0/NdEkZkJAHtHB13poShrWItR2fZF&#10;5gCFh5iQWDlRvZqkHJaFSdWH0BxoA2RFmpS8AaOI5b6jh2974L4mbN/a+tKL+VfPXQanDC+83Lnv&#10;YOPWHe279nXsPZBRn5fRXJre1FhdWbezoHxfTeNHeVW7apuOJbafaK6vTWhLzUhOzezWVlG9ZOrM&#10;lSuXrrr1+iW3Xr9o9rwPPvwo7grnUPShx+joERfOndPTRVM0Ol11IKYldSzItm7OfJQdiLRZ9NRS&#10;HrQ2OYSkaRMuzqag+SX8JLqIciAMHk22yYJwjkmCHywCVclc2RQXiYtcQ4QA2QVLDdF56eXfmaDo&#10;wF6/du2Rw0csF9ybRyUp/uorr5rQCrQQTTL27kSsqfEST8IGxfGtVEePPvQbbXuEa3t276YcIkqk&#10;T6EcAOyCEGcKQxV+ANrVpmH3nt0ooyAlRlrqFOooCDMMQX9LRQWcMAqwT+++QgKg6ycf/gSMH3rp&#10;HhwQEgv91vbejRm/CaDyLFwcMoYbeeTIMaEV1aEdQ5y1PyM2Y06oA5BSlt7xNtTPeCVmhbDA2YJK&#10;yYYazqZPiaY7FlTbG216jx87isrWs2euhj4D+vXRzYKPgDsAuyA30RCdqK6NHRIzWdwoXR+FPhE2&#10;FeVLIocrBHf/7mSFdkbxZr1+SRaj30exJCUSldBKY9gtptunuH97Lz/kOV1NoyvJgDHjx9c0tLz8&#10;1ob07r2v1lZdulJw7713bt2y4WqxsbtNi69dsmXjR0sXzC2+fDaxVQcpadbs6qrGlJzuw6+d1zxi&#10;YEF1aUpLfS/pLuBhU31yS0PWhOFKCy6dOTdxzKS07O55JeW9u3cLTHeFh9qCtLUqUisv0bhwUFtL&#10;85233YSnlGYy7385MoroGxGsbGvpBSaWcHBYInGJlsuXNDXWk96AmuK89eYbuC6ZjW1d5y7lN9Uc&#10;a2nrqutsiTUlp3fdeuM6ZBU1Ugj++/Yc0BzMmrs+xUdL8sg091RRxKn57KOfc5xUR+qzz8idOnni&#10;oQcfVGlP7tUuAEn0mIJfhT3NyNi0ZauNEWfIHr38yivqY4wNZYPhYAbY8L8LC/IYMO0AHNfgAfI8&#10;EhKfeua5AQMGqewSkk6ePNVEAPAm+gy/gVzWtXeWNrde5fq2qFdbmtjWxP3v6IplpGQnt1OtmbCU&#10;jQlV5xtBKUnddRBtbWyouTpvwiQlGnd/8pP5eSWTR005sm3vqqULEzrb9+7ZsXTZomeffUqP14aa&#10;+n59ejM5QolPf/JhAN1NN663zBBF3oOEMCNhghy9A2fgyYoudNA5cPAAwN05kSxlWYuV1Khr7urE&#10;3rSe8SLKJPACTIze9D+D4WHvu+9ey+h2qRgOLJmMonlopN+f120+7woxrqquWX/DDYCL4vzLtVUV&#10;X3zs0S0bNxiDhwp16Uq+Y0mnOcMCVt6V4JtGAgfxA9jCdatXXDyn50hJ7565gwf0uXju1PobbxRO&#10;JSUE+gbSFMj79bfe4UGbNFxRVcVlZvhHjxwG8NHR0cmw+y+/9Mrtt96lf0dBQf4nHrpvypRxRlZn&#10;ZuZAX//lX/5VwhwbyhE2xy+g3ilaC1BkMTrI19PPPKvwCJVv1GhzHzY5cbTnx9bIBtpQe+5T6J39&#10;Bw7XNjTNV8UMCklLPXzs5Jtvv9XU2OBdoSdFYkLo9ZmfN3LYEID2qZPH7dTc2bOKCi5MmzpZWiI1&#10;o1tzW9KlvBKDhhdcO7vy2PGBE4ZvOnZ46dg5Rzdv6VnTVHZ0T8WZvZObKrNOnu2q7zJ8uaq95Upr&#10;w9H6sqP1qQdqkzdV179fW3kg1nImub0qO7k5I4WG6mzvTE3LzOzWY9LYkV/60udXrVs9Sp+zXr1j&#10;Ta1lpSWnTxw7duTQzu1b77z91nfeelMQsGLVdYOHDvNd10rqJTQXCusSsEi4bgTSfGyK/IwBBN9m&#10;dVTfY/o4whxoxpvl5u6EfO3x4zQh/897KTTfgwJpbXXqQyvbfzftTnp0WRqPbw08rygvQyggtxwa&#10;84vvveeu119/RWGlnOiggf0KruRfe+1Crr8DC4VTt3fddatff/MdrnNVTf3pM+dT0zONWzFRjIjy&#10;/Pfs3cc4IZHLZiGSHDp8qKqm5u677tbKSp91wYoG1uATvPAreZfFTwwYghxRD7Mtune/GO9rzjAL&#10;S0yFp/0a6mu035XbQ2wOejgtQ5GRx4TjYVFidoCLlQNR91hkBjYuXBj6Cn/04QYW9KWXXuCaxAYM&#10;HhxK8ItLef3xNrcxwyKtmpbJEHne3+233qrJCj8d+YrnZWUdLeeEMYfOKzsNSbATJ5wia0phxTlC&#10;YRRCIATHvwgfOY6gOV//nuH8o3o6CmNtD6se5Wm913Xsio+OJpnSBXx5m+QoWhQf6rFlWTga0AyG&#10;jCI0nqSsssaEt1rtDPSGqq4aNXzEkoULX3319cSYpnCD8AD/4s//HNn/Yt6V4Mh1tCuG5wrl5HYz&#10;cDtLeVtXLDM5Lam1M6UtIbmti0oaPGlsR3pq0aUrd6++/lz+RewAN6N1btAItEhnO+fR+aQFpk6Z&#10;EJ/M91+1R+Gsx0NAZpX5cR2aC6RjBYCosBp/jaJ4d2p9GELFMZ7aap89cKT1SmH3Ab0OlZRWVzfW&#10;ttTo1Ddh7Dg+jpsh5WBMbU+5e04COxd1Wtq4ebMTYouFFOTDzlIh0RR5mtRn2ThxhpSSZKzCSQik&#10;nKKmn0p5HRvOxz//87+AcF2TSRY4oo2o2tm7eyd4mhtIrATm/A4GVgsJHpzcRk52FkWjPBOCKlrC&#10;duH06BpiajiKpndBotyeM+bt0gkcOrtPzakL0DC0FBuvvbWyqQHc17euqeTM2earOpRfGjJxxJH8&#10;c91E6gUlVy8XZ/Xo9equbTOuufbk/oPiaYvAG6VCVdRqQc0f8ulSniyielWRje1bumRp1EoDiCew&#10;iyBo3iIHcNgQg4iOA/0dJ1LtYUvLVOSMtk0RSgzBpxFA2br3T5sy1Y6QTCCY+l8xqE20Ze++9x4M&#10;kD8LSITw6KFQdrXUnaC9+ETZwY2alKdlaC2oEh6a4U7gDTXVGE153C8BsTjPNCzzeT/16Uc+0Ld7&#10;1qwPP9p4zz332Qu7yUeW9wpecHqmfXRXoMXZs421vOa9d96N2mu5sZdeehkAeeqUzpjSCRmm8+mO&#10;qpAD/xgQ9JWvfpndEoKEyCBU82RIV0QH1TXlIJ13iBm6TKh3bqinBJzE34uNQvzkYB46dASSozUA&#10;sooCcSyPTZu2oZOEGeSXLsITWWghMo+7tqaa8QYHRViW72OmTiwtL+8ruO9lTNTUmsqy6WOnvr9j&#10;S++BA04Xl3bUJw3OayjZtmlIWlZxZVlBnTRvwomyyuPNjZuuXNxVWri/8upR3mdrc1FCS1VKR3NW&#10;SnNqYnOCZlmd7S2alyY7VqCkv/iLv2C8MQt4tLSKLXj22WfdAPSSnFBfDgKPzZdT4Ot/jf/+mP7y&#10;EdQga0TXkW0ayUVAbc6a00oaXTl0Qhk3DpblYLqyF/vBgCXL4l2/f+VQMp+aChcx4gcAQPFGaUVG&#10;Tt8vqo9nKaC95ZZbcXOEdOJaYSjnGDSqD+Ett96qQb6tp0wJYSin5eJoGP/2O9ZfHaTeP7KeXA0F&#10;AAJWKmXlylUm4xF1lDRgSbzE9bjbky1z59aKIlKrDJdT2izz52yaVsWsqtFmO4h3PIWWQfKB58wV&#10;3SLSol7Yb5Lv1Kh2EBMrpiwqKna6IySMVxpbcO3CRz/3qFIDx1UeWJgGOie1PptA+0hzJyW0deYI&#10;VbU7dxJrLC+HR7wpavYDKJyYMx7uIxA56uqiAN+h5WFZdDcXBUMWPUr5RBhOpFV/n8/9cYDvl1Fu&#10;ybrTFNErw5q2tpIeP5MehzAgI42N7EEUWGAoukP3o1mUOYmlZVXPPf9iZnbOgAGDqyurWxqbVq9c&#10;+ervXiUVSrqkah955NOatUj3FRUUnDtzCn1W4NmZkFRWUd1/zMjeI4ZWNDeV1Gj6niZ0qquvjDW2&#10;pNQ1J7S0XX/z+pLmWiiVz3KHVACT2dxksF7gLCxcuIDztHv3Pr5zhNRF9/+fh0leY+lgxCAaa2t3&#10;Ixoh39xWkYPfJ+b52XZYAd43Q1V6+UrxoSM1LQ0XIUVtCZ2xDhUta1etjne1gfMOIyjE4rnnnsNq&#10;s6pOncuKsrjbFKJmEO5NhxKq0AJGeiH0TOzW7dTpMIpUSgPUYPumTZ/hPATItH/oFLJ9+zZOskIH&#10;92CL3Yy281o7ewSUcV2L/umffkiTHjh8FBsHcIoWwafmgxcUFRNKyi7OoOzK7d4Dp4B2k6exntZB&#10;k6EVK5YD4RRGsI76BiWZy2mqYayrKrGjobWtobbxYlORcvGEqppYRdWBDz5orq85ZT5pe2tCalpl&#10;aeXM4ZMuHzvd1NpA0kSZ9oWF4NHCDBGmOVhwQissvarZjO1z4EM/084QZ0dtQZgiL/AdoY6YMduU&#10;r/Mf8QBVdsORFEEzbIAEpojGQU6Q/ec8egrHx0dEjbwsqZa8BDViSzKBjpiET4QQkOowonfoMH4c&#10;sVTDFPqhmCXW0QmE5BQyjfweKRPh7MpV17317vt9+g04duLUbXfcZTviAHiq7VCLI4SdMHES9Sfz&#10;rGMYEFOiOCBO48Z6NqUhUn3yRoYVoFfdc8+dmKNbt26BQNTV4zN2wHAYjOdfeLGqUj1PBQQv3smC&#10;76++IsxzoUCpLbZZDyd75LxH2jxqeuaaplHQIUAtB59K0me9oKD4o482i0rxuMR82n5T1kRa4n3D&#10;ho9WLF+OFUaT+E3UZOtsUb43VpSU9svO+ui113smpxTu2T6jd/eZXaldBSVpJqydz0/J7bhQfXW3&#10;Kat1rcXtKacbWy/qUZ2cUpWR1dy9Z01aZnWnyvbU5GzTWbmTycP6Dxw9fCRHQcirrQ7moVpUsZ1P&#10;pM1hpJGrZ6k9iDNCk9igyIGOCIT/dWvkxZExY8MsgiWK0hPsnIuQKycudBJ5LTTMBf965PgQwhoa&#10;mGGOkLqPvyLtb5ctL5/DKpENcujOfUpoMz1qJGLkpk0bHU/i6uRqEEWz86UUgytT81zaeJFbNgO+&#10;xenmJNlEXaZU7ziVXEbNt7Bv2DBDfDA2SazbrqyoYsNENjSkzw38xg5zrsNcOr08HB1lyKGLZq+e&#10;IZ+Uk2OLPQKDqpAGaqcPNUIKWyCzRf51D5DHDV1kU5L1C1RLy2e18lrnAfRC6ziR0IKFi6F46LnR&#10;OCkWTPjsVPJW/EZ7EqcCemOT3E3kBZM/uSl9HSisQF7q6sRcd9LCOD8ttNPS/J7PaDm89+PMuUUJ&#10;Bz4eJP2HRiiC5qLv0Ve0E97FDgExba2fXdmf2GrrblekE6OQK7DpYjFC8LOf/ETzOr19mltbzl+6&#10;AmTYsGHz5ImTld7t3La9T89e0mAbNm6S1xUOeosbmzV9Gszk9MlTfP/WzoSmto7SmqruQwZqET92&#10;5vT9x49p+lbdXtUjMXVkSrdHH/z08SsXNp462C0WPGJvj3fayIHkaJDv55tvvnHKlIlmv2t/0K9v&#10;sJ0fg5D/iUGysPhy6ANR20eXJV4IYPwpiVNX+PhIRBf0AorMdzZgeP8h+bv3duvb41x9PSWWkNal&#10;W9rN626ANfNHIiwUiQCtA4ptj5w6WPyKVasQoydOmogTr6vsG2+8btgHdYMMSiNzjt4MTZhC6yaA&#10;hKgF4iqXzoO+9ZZbcLr8YHu++c2va2OF2rdjx062RN7yzttvA/CKaSJhkLYxLRsUIHcTVfI7pc6V&#10;w07bUkNEmSyWhTZxPUgO9e2kwYq1zUPZoL71FrIeNWUVClKSsjNUIqbGUk3cPJ/TVtnYEGtPSGts&#10;mzFoeO+G9j71zdV5V9rTU67W1w4dPeb6m66fO2eWZ2EsLZp1cEr1pJeoF/FoZAJ2PrB/vyYxbFKY&#10;pV1aakN5r7Q/lUFBwM35PV/9ylfIFc/AjcmfUQcILMB0wqqPqvXX8B9FjUWxv7fdeiugb8wo0/PC&#10;s3ix7eNq/OCHP/zWt77peR11PilU3CGkCvl2For9Zo1sHs3CDOgCZf4m8yYzhFssGGUCdbTUu+9F&#10;7tSoMcc1wWtoWrFylSMc73MdXAHr6bb14Pzud/+Ol4AryLC5K6xLBlL1GDWk8/7FC3knTpz5whce&#10;ffOtN4VVtkwH2IXXLpJP5Rq7iPgzTufbSlfKbMknqZghKlBNG0G/cG5oDAWepMUZ5MFQqTS4AhRx&#10;NkXG1YDMOJOvv/GubmYh60rVtbbs27eXQZLh4PrYF7Ktxz+Xksyz7q5Dw85QtlheNW3suOJjJ5Jr&#10;65utasX5nmWlIwvKNQQ+dOlsYres4101B2rLykI1ebrSoIa2TtNRk9PwFTQWamuqb+6Wns7ZmTtt&#10;xifvf/AT99x392135uvd0KePBismAEtjaHagesFYAFIhdc+Rx4Qk4X6mbSJ9Eh1bkvNfN0UEwAVt&#10;enQRMuM3kR/pn44SXyA6yAESMDypqAjyweOxTVHw9AfQUaQKfGdpeJBRbgLV2TpTyBSsD1IbSrDv&#10;uutuUDAHSO/Qe+69RwcpvEQQmfe2tLbee8+dPC1x19HDR8FL0udmZ6twN7acr2b4JJ9m0+ZN6iMR&#10;a6FzKrLR5zAUJkwcH9oCxOMNkxzoeQGlmhmN6FX5WslJEyc5pLt27ZBNVJpt4p0cpMHBNKG3Hzt6&#10;TDkHhcBVcmV2hH0B7mnpreTjC59/TBwGdGHY1DbEfv7440oZFLt51FGjR2GLK3Ry6iyWyWP6u/Bn&#10;AaVWAQ5gz5xGJ9NfAVxeHGao6AEXugeEdu6Wxoo7XSyTU82kE9OIx+VAWneviXjbUQ4jimk+Dk7/&#10;IICI5MB3m8ofj0pzAiEvrohZaWsUajXiX/7q976rmuL1G+Fw8bJii1MtbR2TJs/QVLJvr95i4PNn&#10;z8kzIxryHOOSFm9lH0tE4gh9k/ILOpNS2jsTO0MpUvHQMaPLa+sys7JNKM7N6spWxlPX3FBZc/z8&#10;2bbO9twefaw4xj0IJLoQ+/+VL3/BKHFwuwErtvncmdOy9JEB/s9jo6jeSDAeeWQemWrwT3Y3evvv&#10;x0bRpSKnCajS2dCi9q8jJeGoDkadyW2JLcri7rr9zuhQRS+GYtsUZiAiAYa+TTfdLFMi2JUD58hT&#10;fDYU2QmOHFge/fsrz169Zs3xE8fZWl4PlA01Ex2OIbfUTzzxa93T7QsTrlrz+nVr+/Xpg1ivoYTa&#10;T6VdJlfpOhpU6oEww0KKXuTO3TEgzl81TYgGDYg5tGFlekldVPpHJCh3zWmc0gkTxkvaP/bYo8MG&#10;DdFwWUFIpxEgLe3SE3Wd4Nyu+pbWstpqvT16Z6ZONB82JXVwZq5xCan9uh8/c9rQ+KjKSmwXQZQS&#10;XeKwdddfT57/5Nt/YmauAyY+ePSzj/IToUx0hN9YKNxZHQpsBLYzXS9ViTvjwSUDwN9gtDh03AXK&#10;d8BksEQk8mcywwGFKC6ikXUSIgNRHegzzz1HVPwQT87jpvYE4jrA+jg4eq6MkqfEHRps3BlD8tnP&#10;fFpBG0LiqNGGR9TRDkGXdSZU1tRhhRj93qNXn527954+cVx/BO26QTcshwtu37XHTll8MjNlciie&#10;tTssHNZWcG/bO7D5+vTuP2/ezKnTJr311hsG68XJuD15nyI8IU8Ii+PEQjSq8rIK5sS64d3xTQEn&#10;JMQ4Cck2dA8Xj6OIE6h1KoLvIpyyAgwMotSHGz4yeIWKoJ4Q+p2AL3/5C7t37dLhhrOiPTyHEu8J&#10;l+yHP/whe2xllEt//7t/9+Add13ad7DixKnO0rLWkpLcrE5J6V7JqUXpiYc6mhoT08wkD6NnY2mZ&#10;7aoG25vaW3KyNUxpM53hdg7duutXAsdmzuyR2906I5eeOHVSZbqIZPCQQS+8+JKOOMpXHFt7RP+C&#10;5qARkePr+/82lfCfH2TWmhZivyNqA4Ghx524yHj44eOCYn/FnGbFHSJaImLS/jHLZ4+kkGkDh5HZ&#10;5uJIByCnvPraq2wYH11vIbGIpfaJVt65A4XhuIjTfZAsjoE1p04C1mpVuemPp+xv4sTQlwgTiqNg&#10;BOXFy2pUe/AyWXb1TCxWnBdmxRv4Z3bHzUdaqL6xSXpVTMIO0Sp8FwdKjOVP2BmBc3jDeiN49G8V&#10;LjvgoDm6VtAMTArwQHIy8xlI2jzRsjJV2I4PnRz76te/jlsl0xWUe7yXcLzqqx0EYbt9kshdC32x&#10;rfuISoXAvmdPn3F1XDXJA6EcTRdhDlH7LIqVtxvV/HseWiB0qS8udsY4aDbJyZGedcJV9uFZEQ4W&#10;zLm1kZbVuyJuAtVgI+2i37NwURMHR4XQuAiiEQmOUim+vN5HC+ngUtpmnD57fvzE8X5Ql5OV1a2y&#10;slwfMDi1Vzqra9dI6Ys2uoJjGSb4qelOmD13nvJJ8w10Nsxo61QeC1QdN2ZMbmaOer3emZnOpkRW&#10;YVmpYKOlqrqprTm3R7eGjjZZqMYGbN2MtoQ20B9ObVoqZniK8Sj8SlC7nsHsQogIOW9/xCxZQHrT&#10;cpE20mPBPD7DHyUzI+P9b2b73+fWWgQeJ0cjqaZyWFNXeUrCwaLihJgq3lZuguEokX8XrQ8KjYDG&#10;BokGTp46Rcn20HzMyO277xY+Y5fF26Ryxvf7UPfgYGzZumV5mH0yXNhEZBVhwLhyc7vBl+3+c88+&#10;C2aRzyRbekEFw9yrJ8w2zBLt249QQVo5/mHw88bNggngAL/bDwFZjiVt27otGm47a+Y024ETryuJ&#10;yX6ycKi0kn/6Yttrz0j7Byy0pb1fr75ffOSRppo6zGXI9dDOXJapMSWpOj3pQkvtyYaS41UXOpvb&#10;RtYkdJ2+FCstmzhy2LiZM7SAGmrazZRJs2fOERSGG1CbV1gglUhJEJs1q9ewRuKnf/2Xf5EsuW71&#10;mngf21wC5tkJFUgBZshx1i2bljG7N16hHNotWyXxjY4MzgVqrJZ6YbjJiROOuqDBSjpW9AIp/cUv&#10;H//a17/GJOjl48oMnuFVkZPhrn7961978YxZM7nw+C/wNCZK8TrYxNhlusCiUaavvv66OnSSAH9z&#10;DA0iaqxjdRLkfWF0/rcLdlxvKgVDKmdFw7fcfKPzIq4S14qcnC8y8MD9d2thabSrvKae1suWLd9/&#10;8LAPgtgTBjwL+W2BNfvk3KrsEXIjZGuFQT+UXa3AyXZjTU2qAxWaJPbs1acrIUkBX99+A2SMrJUe&#10;ChI/yhbHTxxrkUWgN994w5BBg997682RY4bv2r/P6K+UpNS16643SpzJZLA5PQoRKopKxqZmbXz+&#10;JSPi28rKBvXsntjaUpiUfKS6+kRXx7vVZee7Egf0GZ6emN6RkJiZlNojJXXylPGxjJjeaV/4wmN3&#10;3Xnb4MEDdu7Y5qSlZaSb93jhSv6IcWMS01LoxAF9DZ1rRw+xd5oEakfJgtLyZMwBicKg3//hP7c6&#10;f+yvzpGwkgaj0JgfFhdETAwYPAecAETNpp1rW+/nj0tl/OBm/pgtpAmdSh1bOBzexdc3BE8yUhHI&#10;5i3b7r3nHkJ4x513vvTSK8Sb9HJlPI74DzqHXKaLlVOjnaZfctYF6IjXjrMGjMw3oWVFhC+S1uAT&#10;he361tNy4FkqYvvWrXQ4/p6sDSEU6zz19LMqK5hzJURqVYcMHqTTjypPtVawLdUvmrZYSsGWdr0n&#10;T50QhMDqdZLUpx+DzolANNfb+9nnnhPW33rrLSZsvf/+h7Hr1+PkNJn7oRqA3melT5047jNuvunG&#10;X/zi5zffeKNN4po5hFGQqJpd2wxRt8la/A5KM+JVW2vbww4RUitFjkOEaNJavH8BH+RqRYXptoJR&#10;z4+PoSb8mvnztavS3x4g88477zoAxUWFDqp7/ZgI/m/tDxobnajI2vksfxUQRJO1nPMI1rOXUZal&#10;35DhJkdQGaqukhIAgzGlMAkJ7ZfyLo4YPUrff/0HZkyewHyJ+QhgMEeqtUKWKnnGtCm9crNKCy41&#10;drQ1tLUi0V04e7aktHjA0EElrZ5OXWx9drfsopaqquTWqXq+lRb2HDQkv7A0LU0U2KSjQGp66oyp&#10;k9KSk1KSeEZqWkcCwdS3w17QeZikj83DH0gzFWOnRcEeyvGg0TwacloUCEaR/h+8JUIo+ZiJVVcG&#10;X6g4npp0ESsNgaOjY9rocctWLIti0PB8CQn7DhxYdd0qoFzUuiO0Krh4iT9lF5pDkL7ZScjOzAAQ&#10;+0RnhvqDGs2cPQtMp1aONRK77NuzR0MEx5hfrOUUZgQs2FAfzSkIABBGOHX+4mXbrQ06z+jCpTzD&#10;u8waFAbrJ0/NDRo0BGdv/tyZ169ZffTwoXVr1+ip9cG77zbW1/rl8iWLyooLykqK4lSlRL16YUGY&#10;PPyykqLCGTOmwGAVLtywbk0fnmDBhbb2ZmXrye1dWCdtrcnlDcmXG1rymqrqOurS2upqTp+9euZy&#10;aVX5oLHj6MoUHcLTM7qSMiaNHT92xKia2sr6pvrr161PTorhbSPLqSBxeN774H0GxkhJwsxvJWkm&#10;M1dW14AmxDe33XEnF8dASPCCjJqbBFHqdKIlB5Adwc4P3gifdDq8nUByY0V+H27aCNbT7ABCwGxz&#10;v04cPWqXaUmKgGuMO6thwcH9+0hmTVXV+LFjEYu5IVq8xPMQgwvy89GofvubX5sT2rNHt9TkpFoT&#10;DaqrtG1W4Ui5cDwFWGuvW3HowL7Pf+7RbVs2f+ZTn8TNaW7r5AsLwt7/4CPq+Pq1q3ft2jZ0GOZ6&#10;GI/C79RBe/LU6R9+tMlsMDk62zRu/IQwq6mqhu3s2bvvkWPHa6obtLA4d1ZNVepFA6nyC1NSdTYo&#10;ae9IaG5pb2npqKyqKyy62rNX347OWEYmJL+lsLiwZ4+s+fPmarbbu2f3kUOGHD2w7+zFs7fef9/U&#10;iVN+9i8/u+6mG2LpSYWnTmx5+bXWvOKrp8+fNND52OnMrs7a+uq27LSzteWHywuPdyQXtnSWdAFl&#10;U0b0H5ySiVHUmJuRumLRgvs+cc8iNUlpyYMHDjCUafiwIfwh9UmnzpyWgwELS5TPnz0nOy19985d&#10;cgqoXDrDmkjg2SdNmBjF4pHTFn2P9Mn/f3boY8TCWUb/cXE6kydhkZ0OAVNUjmLtfJAISVhJsB12&#10;6ROGyisjx+U//HTXjOv07jyzyJ5NmjJN2SR3UBa8ogKLs6ao5CqgilJV94O0iWx9843r0bJkkZWE&#10;ArCEFbKP+DIAW1HUU08/jcvDAfUWGaDjx0586ctfEiny7d2s6Q86f+vkSwYUGrKC1CQeLF92+Yrl&#10;iiVk/qhlppeH6gt4u/DahdNnzGDSAtJ+tURDpenTp2AuOA7nLlw6dPjIpClT4nmsAs7KmdMajQ4R&#10;JHheRmTG9Gmxf/7Rj6DSgBpRtnwUHyolOfRgh/EBUpHWOcI8Rz8j3t144002CiDw5htvwnNYr6gd&#10;U0Slc1F6MwyGibMY/DNC7bwg0Mxq62w4HjCQOoxGHz7chukRAGrjVGpaLoiRYfV2nldkYBi2qAcd&#10;eDDKP9lgBokfytdwAxFqF22eH/7hH/4B7tSnn9lrge0ONvHRZ86dHzRkGJujXDSUlxvU1K/PpHGj&#10;I+X+B5Jny2FKNuzU2fNeH0lPIEFlZQ8aOlzX1Zze3ds7WnumZTQVhDKeCUNGl18q7tezT3pudkq3&#10;DNmMhLb2pQvns3BIt/GHSBKN8izkCSdNnmRB/pg1ipJknEREBnJJf/FZvPg/xw1Q5tFaUhurB5a3&#10;5uWkna+ubg1j1dsXX3PN9JnTI2sUrY928cqSJKLdzObNm9avv0EnNKstbyRSdntsjFaJfuOGSZ43&#10;ihRltcMqJSQ+/9yzZuvxsD7x4IO0rfXHc+GpgfK8gNPktjUO4H0rjv7Egw+cOaP590npmZ/9/Odj&#10;x4XZKj4XM1XQfLW0+Npr5hoZLNeN0aBxlpnKxECQh8mpI8Dtd9yelJz62utv8Hr4WRrGWJkL58/d&#10;ccftaDXWBPEUCXjR4sUAKvIgJ8HD6kxJbe+W25qccrWlsbSr7VJrY1lTa6/OzEP7Dxecv3Ti6LGz&#10;F85v3rePzcuwOS1tr294e+7K5bruZqVlhLm3o0c7Eu7//Q8+gISQNFaE4Pk4BiaMiKyvIxj8u9On&#10;TsIlRPZz580FJ7zzznuERPMu0qJbjPbqhD8MmcWaixNBuRRsKj0n7XrH7XdYTSaKSoK0eqPDT7lg&#10;A5Hq7/zZd+5/4H5jMsjlzp07jJ11+EOiNCnR6wPU09SkikWJsU+nuRDkVi5fjhfAaeNHulsNVYcN&#10;GWwxqRjCxk93GHfvR15oN7Pcb/CvaMb+/ULhKrsI5AEzntJC+VI+LATL3wEXq9EDpuzi4OblFzin&#10;5s9y1CAk48brXGxsT/+y8tL5C+ZhwEMd4Dx6xfbs1cPv3TZvT0muPgzjxo5C7pk6bVrv/n3f3fjR&#10;O5s+XLlqTffufQtKiqeOG9tVX110Nf/w+UNXtuwaXFg/MzGnqrykPr2jMJZak5WZ39F68GpJYWe7&#10;lmKpSakkMHS4z852zJGMP/PIp6PpEuw9xwXcR0I2bvxIJw7PqIkiQFhmxbGVF0GocbgUAltJaoS4&#10;CtwxHseNGft/Y3X+2HvtvjCXbAMwba7dBwY611bVdvP2/MD5cCKiQcYexA8gBL+M8/v/Y1vo95Qh&#10;R99B0wNCNPPq6286EdiVZghR64HhWVEF4nZyYapaazMkH2348JOf+tSkiROdspdefjlMLWnUpXuQ&#10;I6yvGMhnztzZAAzHUNQ7bPhQah+jEirzpJJbYO7MmahPhl+4OFaZpFRcvgbjESt3UzXul851IL7J&#10;Bw/ob8SRCtw9e/do2su327p9G8MB8+DRSn8dPHhEJEO2dYaEB5JbPFuw7W+fegp5RqwS++a3vy0+&#10;sCqM2xO//rXzZvAuExIqSK5d4ExiVQlsvSCaME+9ahrhaZn9iHsdH5Xd5tDacufNffuZd2n5nJ8o&#10;nUMOVN7yKME4krfiRLK1cNFChBCJVl6MzkOoF9q0AFKdYU/ojS4VNVoFjLhm1HrV6SKFkfqIIobA&#10;yurqcmZ8CjV64tQZbFRFyPKiAA2T6AqLAxQeqtUkonv0aG5smDUtoKtRZd//KlWBgzhnzjvvf+Cy&#10;Ftd3XRgaGluyenfX3i6ho631asXY7n07ctKqr5QMyuyRf+lSc1I7gnVrefXVouLVq5ZDrpDM2aMQ&#10;/ickgaH0CJGoII7WGWDl98z//wTf4nmviGNGCXoKG+E3HxfW/cFNuiUUKb/0UCCv3ISWbperLmWl&#10;nquqamnvAFNct2zpuAkBFI6E2weJmkPv164u+l0WlNwfPHzYd9ZXDERSNfMmUg6J3adYJZbkzBlv&#10;tyQGeuc9LYiM0K3nqTCQlJ18r8f5xeO/Enrr4nrfvfeySXoYyhXr/tenb2+TohSlMxW5IYXZK5p1&#10;BuzWSLhnj1xhgaRRKD4LGC9gttOdqLBzcc5XTX34IAinbXVWKcqqigolt+rb7HlWlvZUHX7WniqA&#10;PPFyv66QyM4K/b1iSY2JiZUdXfktjQev5nfmZJzJu9TW0cYGlRw5rm9pS3tjc1rC7v17VixYmJWq&#10;nD4MJYmE2Xd4F3sAvnv/g/fpiFCXnhI4UW7VUvAZJoyfIIzmXdlWRA+LwLq4c2vl7ElIkGqdBVAV&#10;2DCiTpygduoYhw8b/vobr2MJMj/etfa66+xv1PmXVdDQiJ7yyFx4WaIHH/yEk8/JFfRzh9GdeR4B&#10;ANB9iosTBocHquotN96oI9GDn3gwdHIaOYpfqCqFhfYWODblZTfzrhQKzXkSXA0nd8b0qfBAD2uX&#10;/ZW9hO8dOnyMA4ciTENqx+c6gamEKdHUqCkDB7SJXqivGjNm1KbNHxkBUFmBpgQUaa2r1/xAO21l&#10;tgWG/GRlq2RPGjtuTGNT/fp1oQs4rE9Cormt1RM9/+yLGamZdVdLr2zdmXqpMKGgoEN/jcr6lI6u&#10;hsSOK8ktBbGmyo5Mx7XaPipYSUzJ7N6rV1a2fZHwo3zlMzypyZ8RFOZxPAjxMmAiamXNzVWVD+yh&#10;Gbnsp0+dYhhYcfbVD6HnJBJWTg7/+5q584iNxf+/DIb+4GxSKZFiidgHLh45zRF5gbF05/b945pT&#10;v6QT3JUz8sc0ko+IPEvr4MuxtZXnL1xWWgRftQLESR5Exo6pDsRQJZjjx6tKdOj0wgigbloaYUan&#10;VNJOnaofIp+q+rxMlxDYPzvh7OO58MnM+9Zmd9LkiZs2cWFnIbUF8qomNYMGYfZjbOddCUVUbJWb&#10;UbaBAeR0cH3iSZli4geGoVU81EsvvWgFMLxVBaCkc3Bp4KNHj5MQwFQUz9hETapC4dqylaucf5Xe&#10;3/zGt3RGBbksXDDfCfFJAklLxmSRe/bzoYcetiQBc/jwQ8lGchy18PHkXhZRt62RhbbT7sMK+oAo&#10;7RHlQmyJmC7aBikvdlVm26bBsnjBrBpMxl+9OLSliZsfVtqn+METClTZG3uGmK+tSwS8huYL8ajC&#10;HUYUrIlTpkgXCy39WgW10XAtbUH72xg+o6u1tzbPmTHV7X2cVolCsegrDn8lKYn+7VPPUn8sn2oS&#10;79Xi3kTtAUMG9szJmjFhkhHlB0ovpSbEOuoanMDkzGSzgq5eKlp73appM6bEQmQUBvwZaBIMUlKi&#10;h9Jj6sUXXnT/viyaxF24p38vSIqCvOiWItzgjwF0kRGKvovbPGl94aWh1Z1FPbKuUB5aWMaS7r7t&#10;1kFDQm+x6Kh4LnWsRqdQZ4qrxZio8ZVVNc6npiysFMBXv0UQh9ug3KN+4YFFeSKwKLGt2AN/UusJ&#10;UHJ7AFVmIN57QjKycvKUqVSBMXSMyurVaz2d3jmbN20JDPKs7AkTJ4ulevfphdlp0AabJ1FnQ80a&#10;j6hHYRECFabLasMQ+CWDBg+lfeCBSBMG53BQUJ7die0heCHbkpxkAdG6YAAQzjvvvL1NT4K6BilX&#10;iYpYSMeYpKhUrLOtpTU7OTU3IZZYWDa6M7kvfTC4d11C64Gde667drnWIdKG7sC5skoEafCQob/9&#10;7ZMiodAEpL3d0zmf9IezhjvaFxp24bwk0/PPPw/cZdcpeg7Bo5/7nHNx4w03WCWg2eaNG71GtyEj&#10;dvyG3tTKyAUFslx1ep9e0DPHdjBXXGkJHsdy0aLFjgNJXrZsKVq2TTb3bLXGEmtWO1Ouo6MJxWq/&#10;4psFz6siVACgOGnQKctGrtUhxpfdicAJXsV1a9dozcDOUUxCAq1vR40cTghttKwDt0A4O3b8RIvM&#10;C/JdqthGI1Uyh3SK62gIO3nyuOKiKzfeuH7DRx/ccvNNx48fnXfNXCQI7IbCwityADt2bmOJ9Sgq&#10;ryibNGn8e++9bX14n0brrFq24uD2XfprtVZWZcUSCk+far9Y0KOmpbWkorG2tcq+J7Yc7qw/3VJr&#10;amFCC0Y1jLwjNSm5uxlXg4fNmTPj4YceMgJDa0T4jXMhVemuoFWRwrF9YjJQJMoirYV+YgQo5Rjl&#10;EYQOAiPBhBHgBJtkiFr0sViyaDGR+18Bkv/LgClSdNFXdIqjH6LffPzX6IdIbUZHnvj9h85xdD/R&#10;a7yFSSAhvNV9Bw9lZWZpvRHPibSKBc2fM8ACX0N3pX59+8CcFl+7wD9d23bLvwgtWLKNGzcBlpwn&#10;Khy0zgcybEX4ogjE1ET6RBO8ocOGvPD8C5EA4PJ89jOPDBk8RP0GMZORQkYNoygSE1WPWGF+m2J5&#10;5CAd+iVT1TzwrsQbRMidi0dPnDi+fIVW3/uAezBnnsHaNdfhu7J2jLCCB86WZEHspltuA51dLS1T&#10;2cp48h209BYYQQAZDEgIc0ekHvn0I0ozLMcTT/yKz8W+RTbfQkStayL/wgvYBvfnGEQEFdYi0vJe&#10;8b9sc1fUryJcITERDzWqW4pXWoRWqvHJm2E0H+NEEzl7ttbhMdogipZc0OupMPCPi+g2zXr1Hzg4&#10;Hiod4K0bD/PoY5+T19FSxWknerD43r16DOkvY5obGYD/8Ov85Xx9OP72b/9a5/Ldu/fag9xuPcpL&#10;St2Eqrzb77/72bdfyR47rKm9NTWZxm+vqbia6fDk9PnS17/ACoaskfxNeOZ4sqeri0ORlpruOH3w&#10;/odhuFZw0NjyUDL7f/rFO47CdhQa+o5E1uSfn5XS61Ss82xVJU9PDfMn778/q1sAZC2FHREaGkfP&#10;f9e1WrBiGXFtBw4eIjpRcyqmkflQRI1KLyJxbu0dGMdAHeeWvvazuk75/6GDB3PwfTRilRjO9fv0&#10;6ydZ7SmAbFShJvawaTdGeEA0PDKbaFaWapgF8+cuWbp47txZUIVLF87ZPljfx26ppIst1gAfYItS&#10;oeP10OEjofxIQUpByUNhwRUH6fy5C6B2zD2GyhVsokJC9oDzNWP2tOvWLu9Iai0tKWxurHfu09sT&#10;U5u6KpPby5Ka8+uvtnU0DchK79JX4uDJ3klZdQ2NI2ZOJcRROi741fGRJfjZQnCBmqcWW1D99z/w&#10;4EsvvmRNTOrzpQ+xiFn8ip9GPtFzwB3C+tAsqqKCrXJvFKarkVLGxmoj1+DT66oHvle6t2bN2h07&#10;tg/q359XKGziQlGsLnhKWQBIsK5W9MxLtSkUqbOqs5NQTJTmIyLPmrG3t+oTDSJijTQcQiVFY1BQ&#10;zOWk4HyoRfMg/AB5I++KdxYfBTPA3bp86SLGppCCR4xKimDPcqNg8VHoEZaSjReSGqGru5IbWLp0&#10;cflVgwk6uFeIo+gVhmPNnjtzw4YPTBjavnOrMlsWC0BXXnH1wIG9vEAD3vi4WTnddmzaXF9Qenbb&#10;3uYLRVm1VU3FF2rqqxpaW652tB3raDzd1XmovPJyXWNTYmp6rFtSU6wjtTUhSTPZPmtWr/jG17+8&#10;ZtWy6TNmakNuo2j0oGTiQuMb644gEDW3ZuYZWiXJYRhbe7sGV0TXksJjnBfevd8TGIXqzK1lodMV&#10;Q/G3KIH/b2Oj/9Pj/H/6ek8X0JrqaoGrejJ7zcOGs4kZ9JUXnkjA+4Lxsky7d+5EigZICAOkddVQ&#10;C7sZEmlRbiJhkPVUJ6Q1MKNlOdgPuj3eQC8Ppw7cd9ddd5J2Bt5BqKyqBI/BzDnoltFx4AhaW53s&#10;Oaw0s9MhotBtQDdI2LWw24ci6yrh+mjjZjLpOihswh6nWI5WIG56ixjDB4XKFsW6EsI333KT2ZqK&#10;LSQ/FYVBM1ggNQq/+c1vlixdggwul4MOB5NhUVX4U3JRq1Cmgj3g4kW8bSsbJeuiyNT2e4Z4mvDf&#10;RgtHGfXof+3xI21MvuHvLFfkgHtXhFk5Tj6FL+zK3BzbEC/zPiQGisyeL6CHSM6RBvFBwO3NP//r&#10;j8BYtCoWB+x+/tw5BpOcPXWC/PHHjSD0mW5y7JhRcSkUw4Sp4n9gLB1IxNaFCxaYFH73HbcrmWyp&#10;b4wldEH5inXROH5s7pIl+VdLR48Y21zTUFNW3TuzR3p7Z1ZCy+DUDNCCbE9rSpKO8MHnBwW40bYO&#10;LpCGriOGDzl37syZU6dguBI2XbHkwJD/PZH8A/vEmqAluM/wvwWCuqlOrWt87qVXjhw/nZyi40S3&#10;1uLC3PTscy0tRXUNSSlcy9bPfOph3Utclato8eUtVATTLyoPgEsyjb/45S8trIZXwhItgblFXIEZ&#10;06ZF1U5UIU+T+XERpd2O9PFjMNjc+fMXWD3MK5E7pJQLS3axe030UvyrJNYrlbDMmY2w1FMrLe0B&#10;UecxO41A5BBt2rjxQpg7Ob2xPhAEQncABI24MHDxpCVArG4JeKvZFz4rH2LenFkLr52PDq6d9oqV&#10;y/UVDgXzVRUkG635Fz//BZWnhMj2uVhKavKsQKdOQlPWvZiQoKJUdTS3JCUkZ2fVtLZcLCwurq7W&#10;Qaa1qqK9sqxvrCs9q1tCZvaGnXve3PDBoUM7Z80YM2PafMLPv0E5mTVvzqkzJ/v06qv81mW1rUO6&#10;oxkZKoeiRk1uvAyZP0QCtdO/+aabXnzpJRgXq0DeeHXQCWLGSx05arTROOrz4N6ONMt0x223gjtC&#10;A3L9Mxobb77lZsaPPsX+gIyJPvX6Qfhdunjxz376U+EI0tyqlSuROCQDFAk5NmIEmJv8Iq68s2nG&#10;IBl55tlnmLFpM0LW8Nvf/vY3vvnN/QeA2GXS3Eo65JyoLZ6y5eVikpDQuD0rmxm+/957VO/rm4Uu&#10;YZeNrlD2+6lPPijymzt7xtaPPho7cvTpE6dyc4NDY3NHTJ1afLkwqbVr/7Fj+44d02L24ulLt958&#10;m+LkkweOI7Wy3f3q20b16nvx2PGUUH6UVFxTUaQ9e3LKUcOIaqqutDVf7Wjt1rtXOJJNzbJ2jjy4&#10;wX1+/WtfgxFFgQUONy6SeAiDN4AH8YwyyIhZxg9CCPQUvAFNzfFKzMEVa0IvYXSXLgbfhTejgEbV&#10;rviSfaTKJo6fQElZeb7/H0QkdBfXIaoe4f38b00FleJmIo/846845vk/x3dFitHX/ydmjy6h5VWD&#10;oKJx3fguzrVeb1w3AQOthTTrVKI60ySKfBWVS+E89fQzps3SzfbaEAenDNcXEouKbaGItOvAWqy2&#10;g0znnD9/7pFPf8r0pnnxdjB8F/kUw/fsAqT65d+9AtT1OIgPzz33PJSMRyVph1/nLICU33j9ja9+&#10;5au9+/Tmuv3VX/3V4kWLOW1KvTB7IYSdHW1YUXNmzeSjs1UiWtpGyB6bOm0KWgWh5/pp3iV/8967&#10;74aOzm1tDphDQhHfc++98fxhCj/UCQ9IS1ISC+QtLERUNx4QsPZ298RdjQZARJhpQAP/fWAEG8Yw&#10;ssyRAkIfpIwoIC8uKiqMih85yJKxnEpLYGn80ttdn7kGayI4CVH90l+D4CYk/N3f/Z38EBnyJ7bK&#10;krFV2B1I5wyVQ6u+YeJoM0UzzZ0ztVYvdMxm5RqsEUUcRDvhf1qjj/E6xv+jjzYY4Qr4vmbu3HFj&#10;Rx/Ytc8xhpK0dXVqf1jf3Dp00FBZh4qSitSktKz0bm0NdWnttef37OuTkqH9Rax7Tqt7lJDo6mrs&#10;6miNJbWoAk1IzEhNd2BQyl9/7Y3O9q70jG5meomjlHOaY8eNgxyFO/r3/5mgMN6OIZT1SUgUauzY&#10;tf/gwVP1lXVpCSllBVcTW7qKTxzLGjKgtKm9sKK6PcHYmLT77r0nCrui2FT2RShg8fnXBw4ewocM&#10;hQgpqfOvmcfdtq0qjah+Ss0+Wtjgy69YwT7JqQTaoda/ekyVV2gCr2EB88ON4gQg84g4lVW//bYW&#10;DEVwKmdAWOCDydnokSP5zjCl99971zFgeXB7RMDYOPoc3rB+Pcn2f3REfXvzjTcYM0EDJej2aMzX&#10;Xn0VAR2ivmP7dqkCy4BK8+d/9qeYNWgCggwKi2/1iU88aGtcJcV+diWcPHoiJytb6jUxOdaW0NUj&#10;OzexsT2tIxnPoTklszYz/XRVSWVz9bCMlEQdBI4c3b5p24jRYxevWD5n/pzsXj1S2lIa6hqCC9mj&#10;O122/oZ1b7z2Jow3jNAeOsRdKTZcumyZA8z8+KLdtJ7UPpwnxE6zNB4HBM2j1IfLRRja115/Heam&#10;2SM7wT2EgzF46HABfMvOZoQ4W1wEWitK59AFgEF0I03JjCMyZVVRLfaEqvhXX/0dBWG0rvhGTRdf&#10;ZVUYxbaXgaRbKVkeA4ER2+kuuHP3bloj4jLIncOsCBkly0eR0jMPRbtYuDg15Kzq4AcjVVzl7A8e&#10;0B+lCNnBIR3Qr69pDiOGDcvNke07yRpVVlQahXzk/IVVcxbVXq2eM0+D4KzpY6dk5WS/++4H88ZN&#10;mzpyQmJz+xVdKs5fKc3PrzD+o7M5v7bscnNjXnNbY0KsXriCLJqWbuRfQmcbuDQ7J7P/kAG33H37&#10;1x/7wqwZMwknDzFgqIhc/14YGLxaiIhaM0MX46pTcCAsgL+RVTseep1Ba9LSHDEpOIZdAjbKcGOm&#10;fOqTn7LUnGyKSFArWBRXfewrRwbje9/7HlsirvqXf/kXSp9h+88NEn+d4+L1H7/MKbv33nulEqLf&#10;oKcC1kQS2hzQYEbYGRD8vzVy/8kLotjIqfn1b35r4J7zCAcT+oB2L124ZErW0iWLuSkcGuySRQuv&#10;DQ0yzp4VowhBRo4MTY+4tyb3UdQ6vssy2mhaBdi7b8/eG25YL9q+4/bb9cD8/1H3HwB2Xtd96Du9&#10;YjDADHrvvffeAXaJTSQlyqqUZDuxbhwnN833JrkpN05c74vlxL5WlyWxSRQ7SIAoRO910AaYgpkB&#10;pvde3m+fLeExpChRlGTrjRVkeOac73zf3muv8l//tZZldKY4TLSxpuD6PoSejVVVGDScdTXvHe0d&#10;4mmn3opZRkeAeJgcTb3culXtG+FvVDp3AVKt6gMG45jzWb1IzsvLynTOjfNI/9N/+k9f/vLvpT72&#10;+GMgZj4IGj6Rhbf8o9/9XaYeLKZjlREMzhJuvi1kMN58c5fmm8yyhEGsVXRnIZ2glUeioYXY2WJR&#10;ebERQ8x8xJWN4FvEEOIrDqRPxRyJ//SNFigGoWTFdXidxMgrvsiVE33PRlCsgYvsWXNzYfeGohoW&#10;gJLkUo50YEwODIAZyZky3tCBLTvr9VdfWbduw62aOs06m1paNXQ5eeI44ik+VeB4h7BDUff/Apkx&#10;78JbDiMoHxpgcMOyRYsFme5ePlbbIQav5Mo1/Ob03KzJ8+ckDc29XHNrIHNQalp2ZXFJvYZmt6ty&#10;WnuHDOSmq2WSWFTDaz6FJ01OG0hOGz561NTps0srbj37g+/X1Ncm61IAREpL6U52xlL72aOf/E9d&#10;RU+/crPusvJbbx86XnT5xu3a+qslSCJJzS2NKm1NlshN6daf4NS1G+1JyX3JfevWrNq0fl04twl3&#10;zApLHhjuqY+ccCd0E+jqotcY/nnz5zmTOJpWjIgw3g4PL4SrgepzZ/tsQWQKBJZncjI6xpNPflJs&#10;x6nR4CR23PJxBizgHj/JhHFN7AgxoBRsE38NTBoGEfV0Sy8nxhKGHzcZWTDopEBgB9uyzw+1yUxh&#10;6sUL+M3D4QmOjYSIBaRngYc0BY612kwtcHzKRdgqqGngszU3E2nfi4WhNkIIzjD8WA5Ts/vTsztS&#10;Uut6e0oaG2+0d04e6FnQ2Zp35cpws9pGTW7JHMyLt0qHDp+YO2vRhjVbGqpbblaWknZGAtuC6mlq&#10;xrFoY0jFkTU1oQ+3AAX/gNjPmzefVSB7dof9lkchjUh6mzdvKiktX7lihUfzKW6TXZk+dQr5DF26&#10;E41h5PAidCy6cqB4IRA/5yVKtUJa+6IB+Te+8U1MpEDVmzZ9y5atYixRJmRfrwSuqIMj+ty6dZsr&#10;MFH0iNtGqBXXslU6P1lq89S/8lf/Q19tugDARVmTB+k6ME7Iw4VJ4bU8Zapq/br1dCtwxd02tLdk&#10;5OX0JQ1s27Hj8tUrjz3+xKmzpzZv2lAwZvjOA3uGZ2R3l9VcLb3Q3lx3+9z5yqPH++trzWCpTepv&#10;Sh0o0Wyup6OqrbmhrYNHxbsPDmuiY7L/x4NZumjJk098/LOf/jRuZYAQEutwR3WQLu/3nzbXn/zu&#10;o+SNWLL9PJhpU6eE3PuZM2SDrojaxl8JVfzXZ2kqCZIocm7A26xntCLvROypFEIu3CTMlJjQ5w//&#10;8A9BBbEIj10xd45a90FgNVPECXYPVilBjE6yUySERkqkZ3aDPV2ECaS7iEcsE1bS7mi4pvdw6H9R&#10;yxQfhybc9dZb8xcsuOq0qtcm552dvARGgiMOkEdKcicCI2ExjU+K9u/fJ/DmTvEIy29WBPZZby+T&#10;I+BmriyU5B8slLqD0VHCTrdV9RSEzc1bcHEP7pInxVRSu3n50pVNmzeB+MSsiVmu5VSKbhdhWlVr&#10;mxyVFKm1tdQaNOACSHnKElEKKHlK2mVhA020rQ2CgvhnZESqmilenm2WLWDTho8YrqWEB7a19oND&#10;oRhK0tvYCNvAddJtQn0DTCzuupsO7ZISRogE2GbHIEYYkermMRK1I8Hp84p/7wgZi3JHVrwYGQo0&#10;YJybEAecMMXR2jmusd8t++z4kS0bTGlGrgh9Z8ujtBXfKPEeBDCPI2PGZQAWoZqPnzhJq4X8oYWO&#10;7oZ16/p6uowt4fclCnLebY26e3o5lT984YceymgQzZfmzZpNgWpiXV1f19LWqgtTWt8AbLSjr2fI&#10;qGHJedlDx4xpaDa6u6+3vaO3tRXVt7u4tPn4ydbTZ9tPn+s5cz6p6Fpyc0tHVVW/jlUtrXkD/TNH&#10;j9y69e78tMyTu97a+8qrl8+cuV1SUourX12DQlZiWtqZs6eOnzl04NTpE2dListbm1qbG5ozB+W0&#10;ZfS097S3drU3tDYNGjKo7Mr5wQVDbtTU92mpl5K0fu3qxQsWcNstuwVhfkjYpi1bmDy/axGEvM7q&#10;SPygZmmvQMg4OHSfBEwkOltbv1j5wLZI7Kw0O+/JUktgqB6QcLK9CDNK3qw8OfnSl74UWWeJTrHJ&#10;PmOgFAXnZH7xS19KJP/ydT5hulSGApdj0jEeRd8SG5LSJm4bLLBh0+YwJ3TMaEeFJKBg6Ibn/KiV&#10;1mFa1adc67r161HUVq5cRegTLjOHMXgWJFlUoZaALli6fBmWuUyJwM6Dp3alDErTuyw9oJ/9KU1t&#10;PVW19bDmsakZbUVXmq6XFw7KTxkzlNPU0dNdfLPy+PmLKVmolAbSJPHA9GZDSXIbH/3oR15++RWg&#10;OddbOM6RpMEtgi4V0BLiOnf2bDrC4fd0TrUyO5VA9kIhrefGDdM/X50zdUbsGScrwM3k5iOIK2W3&#10;4KFMoidknuLEZJrLURLTSCBzMKg/YsJFdebdD/AEBC/5pBO50j29nXyLWWpADgWSMgQ0rEBUyaEv&#10;c2SQXThwIglkXDQNKxz79NDymtQxD4kmBVuPHT+m9SqN9vBDD56+dEE/GCdr1bLlZ46fnD5pSv3t&#10;yhtFlyuryiuqbvZU143qTq6+fCkrQwmBWoqG2q6Wqr72W13dV6oqJFdbKIf09F4tcTOzbHwAaTMz&#10;gZmf+Njjv/3UF9ELx+N9pWdw1uJc9nfm83UFIxuqWCxmaE3Z0VHf0KgZlaA5kGzDsIy9GjfTkrQW&#10;2MrHvTNCMpGl5hVmww7aAjokXpxnQMjf1XyBaSF+ipFdip4BAFgWzg1/jvBDYgzU+Lf/9t/y1f7r&#10;f/2vMChvoAAZIVsj9DE6iyWjKo155OTZRDvlq60nZUW8ufuqUEyph/Fw67EJflFrdOfRMOIAS4pw&#10;ELVRALB21fULhmSIH/zoAyYCFw4rWDBvHk/aVyPROSlOMQazzKPcLbqAO8f4DzeWGFtKQhiw0kRX&#10;RjJJKjyRp+bQAJwcIrvPMjm5NbV1YjJvJuTUtXfKPhI2Z4GGkcUUvtuaBM3nCB6d1nnZublkDzfb&#10;sgheKB8FtvZy0eKF8tkH3j4YejFYX3smHxsyPYYSDRu2cvkKhtRmsA20Ukw122+SqmP5zp2vq/uF&#10;wHoPU2SDSZWfaHIksux3JL/FQcKOkytHBC9a9XeufnzF08aYyXX8p2fzShynSFYcRTsdm4Jz9xxL&#10;Go2rEmuDdHLDvo/ZJn6ft1FGLDxrTMv5UmIvAAoN4HVub20vLimVswVBXL548dGHH+SIBaQukCz+&#10;l9pSDr6e/EpJvvSl32bPUEF0Ds0fkichf6u6OkePnPJyrfapHpk9+sRTQSAR9rkMqtKVfGJC1nQ3&#10;X6y9frOuqqmxvquxub3qVnZlbf+l4oGiaw0HjzUdOt5x/EzZK4dbDp+dmZE/qje1sGOACqw+W1x/&#10;5krNyaL2S6U916sK07Iqam93NDb0tLT0ExP86JLSrvLK7Ib2nKaOrMb23vJbA0ldtZ2trFH6oHwD&#10;JqZMGKedgd4wkaAoxmUw3tq7V9Elo44VFqgfxcUmolrtXW/uwtSyuf5PwpMxsIlhRHHC/4plyJb6&#10;x50v0tMUCgCUTAxSvyxIrSi/yVQrPEKz9E43GJp2hx6UqcAuRQKsXRweH93S0Iw/NYW+i8riTpTs&#10;S8kxQIPNc2Ye+OhHEKFUIAnKg5hNn6F5lXsQrL/08kuHDh4mJOjd8H1dwx2Y6AVHSMf/K79ZqVLQ&#10;zWjSIg7DSxYW6IVnHA70ob2zTVIyYyBF2FqSlFTc0tbU0mEMUUpLQ9vFMyWttXkZafk52cYffP63&#10;n9qwZc1Lzz1P0ymP5U1bE0pfaaH+PRqU6MRFuGCGEhXa0DFIxF4Md/r0qTAXDqc0Pd3juD26QgaO&#10;h8wwBAxAtDwwEKjha9aIitAZQjVFkWE/VyNCAEmHAUakwZ8sggMsghEkCe4Zb/w3rVSpJIYwNpuB&#10;yDu2/GXhAvrcM08/6/2I3UZNzJwx021MmjxJlZKyMAUoiFVqp7jsvgIiPWE8h3WC3DB5oIUNw+Xn&#10;JvqY5Lp5i69Yb9Tw4bdKygelpHdU15/Yd2Bpcu64jqTWi9fby2+1XitLUWZMs6Uml3W0lDbWl7Y3&#10;l3W0JWfkqirgTqoR6+zqJmOYMoTAyf3f//k///gTj8+cNn1wTi5nEEeBQPiFZ3hHUUS/1qrSQkJn&#10;R5vmoaxU0DuVlprMmLXBQgn+KEfLoiYmIWbBAkXCbcxAW9vYMPBODlu4H5sRv7Okz4tPPvkklUJp&#10;uiAV/Fd/9VeW15Gxce5EIK68gfGGEBgpKR1giazqH/3RH1GYAk2PxszoES54cifUl5t0BHiErBpr&#10;FAdm0p/sVpwy/gv9xFPjylqku6Z+81iyHGUjJAbnGYU+En7OIIkx+GShGX9qmq7wlB77MaxwuF52&#10;HBeTFcPQvAsX6WqpUOqRTZIbhp8T7x07truya1o0kuncCYl8qSd14pwFKJEBCDqK4Ybg3QjZQYW0&#10;6L79+z1dQIwD2pGMMqcJpNwVF2Rw/hD5Knrjk598En2cz3rh/DmwBxKWDpZuVr+i1H/1r/818EQ3&#10;dWO7UAB9zJGOw4aZR0fCSSi7Wa7GCBJKRikgppXxoA4ELsrIYzcgfjGTYF/ZITftd0fR77HlnU/9&#10;DAJb3Iw7mUDfSHpilWtiCmFQZBEqdaL4fV4P9Qf5+bxO8iQkInCRN+HGFPnoueIc2gDdaGyJmaTk&#10;vKcvadKUideKA53mwrmz//wPvuwxaITk/l4w9LusEe8UOq0Y0JkE2QdGAMgwOYlXPn3m9Jr6etAk&#10;F6ujrV3tiiCptqyyvqoCI33azOkG8GUVjOhOy21MSWtIzegbNKymO6Wyo7+ia+B6c/2V5vqixvrr&#10;HW2lPZ3FHQpq25uTe4obKi83VJa21d1sb0gfSG8zmKitrVcPtLLSxhZHvC5JP9bW5ra66rSerqSe&#10;LkFuX0dnT1u7mV9jCofX9zS0Jve196fILKmGGlE49P5777WkDgxvhePmMAgZ7ZdzKtdtOwzO+q0n&#10;w/RxCXYuRSjIHxiQOHTqnMN/8k/+iY0TgDr8zpsjaiOcc8uoS5DDLxK/a8cOUbnzH7u2E+tI97IR&#10;fng9Zk/4k4tTIu88bzFr+M4fJ1buCqTucP7N3/wN5xHfA46EJSVWYOCZKIdHKYMTwsWT3+IeaVzE&#10;1GkTx3oCCiCBP1Y0SUmf/dznVMnoXwKYxYEWs/PK16xZPXbi6JaBtur2+q4BmGh/ykB/WnZKe2pK&#10;XVrm+dqG+u72tJyUgorb1afOpCF+1dU7vQf34aQFKg2aNWGQr6JzBDHOi34lgd5WUSlEk6hTqKDK&#10;HQAlPlNvJE7iCRFRfhbTGGaLTRjPDWQ2AmpNYaYk02vuOcLx9BQLZ2WgmiBxnA66AK0AJBDwt+Ji&#10;gARk2GdhgwBSSgTfwYAMGofhZ+eUZ2gI+8UvPmU7lIAwnIcPHWZgwPcOv8S112kTStaUEPw69yPP&#10;5NH8hP4p48bScuZter+AjEpizt0tvpM4CcZ69vCxwqzc0rNF7bdqWyprykqv3iopbW9p6RmSWdHb&#10;Upfee6qipiy9v6qnuzeJccns0fcim1rI0DNzyaIlI4eNFLJPnjxRasEYGrdHy2MptLe0xlqRH4vE&#10;u1uOJFmcyBSIDXal4uCzliUw/pOVbcygHOw+5eMNsa1zVAX0BoMUsMowCbckEEQTP/GLEsmzm0Kf&#10;d8ZhvNvY0Yd75NRws4QvLsgvZ41oaioRyOZ3u+aCDoulI7FUkx9Bj0VmjUAF/mRhY8F7IIVWaCYS&#10;rBFWvVX1r3V46qmnfiFT9M43U1BADsiqqEihtJO4OYwoPAPjlSNcsWK5eRAGxB84eEBqUFsvN8aP&#10;JCfUO+XMe5Y94rrpZ+/wYoGdOXtGhb5IDqQsVArNO15/ndSJFDWn9gi2iYml7ZU7dXYo6+pkS8Ak&#10;HEweuTAdNRyNwrH90Y9efO7Z52gM15RVhbTDh5kxguTjCGtWQBzAuRSiwRjETMGH+Df/x//5//z3&#10;vzRrXSXt088819jUEtRKaAWfDcbRc9lJVv27dElA+akRlhb8BQcjSfZSXCy29QD0jj2zIjaAL0Am&#10;CEQkeft6ZskrkSkX9yb6LF6PfIdIRE58RcCLveg6PkgKeRyB6ZHoNuhPMRL3Tv+Cm3gxLFMM7ePH&#10;E9OwUtDtFV546dDBo21tZhZgiIbu+IsXzDx3+thdW7YwQjLAoTlQAKnfE7SFdEtyieb5585u2LDe&#10;cgRgKVxfGrh/2qSJO19+adzEafrc6NDV1dOL2dYzkFTd0Hzzdn1FfWNlU2NHRposTkrWoO60jOak&#10;lIGhQ1uzsm51tslgNKalNqWmdWTnNKak3sxIutTWdKW9uWPwoGaDTMaNvXr7dlt2emtWWll7U0tm&#10;ap2qwKb6hp6u220ttZ3t1e2tt9pbSxsbqiRh0pJrervOVZaBh1s6fX8oc8IkX7F8Oe1sHc3t1TRM&#10;6HPp8pWVy5dh9xHKUydPsqP6svOguUt/992/27xpE8MjG8ETtMLXrhdzRa25/wQCMCcUh6MFfcbD&#10;5payxKRFZwfuGJyEWqQIgB7Op60HBBMPh4ShtWW8h+ichsaAYd/D2Lbot0YPw/ZpIXOj7AbqdeXt&#10;mp5edVRp+sgJOJjkoeYZJpp9oYQZR4TSqaL52eee23HXXW6S87V9+zYjUdhX7SSMGWU4NYVy5nlz&#10;EEjaAB35+9/7nn2Uh794uUhggbc2cew4nVhSM9K6DUdPS+9LS20zRLy+7nxDY3V7cm1/6q3G5q6a&#10;mvy2lh2zZ0yavvRi0bXy1sYhI4aMGZ2/ZeOqrEFDG1vqx44bebum/Pyl47/1iScvn9Wt5fqIieOu&#10;lZVYiskTJkHwgZnu0BmGy1OUZjsJZpqbGyQs0TesgLOtWlOPFg61ZZd2YlwDAbOnWyacm2U+ITIS&#10;p5790wsjSGXowtnDIXXUmWcmX80Te89Pkh9Wt7doyVLele9FuMkZlKtvxY5t29izfXv3tbW1wzOl&#10;o42uN2Wg9Gb5xeIrIyeMO3zi+IZVa1FMqtuaj148P8gcphHDd7762qljJ+5/5MHL14vzcwcld7RU&#10;nDzZc+Nmd9Ut1ZCtyR1J2UNqxRwNdecaa7VOKOvpTMkZ0pOShtHgf7a3MH/o2hVLHnv4wU994ont&#10;mzds2bhu8YJ5Yq5JE8bzFwV0v/PFL9BQ/+n//o9asex7WycaTfymxgz0O3+8h9MpLqG8eFcKX+bM&#10;mY0jR+EC4ZV2zp4VwJJARpw+HTIcfWK7zwjFBjwcUJYgJhGilvDji2T4ud3vBGysqvdTVsIdvzNI&#10;ysi8x/VBMj7rOBA2EBa9BzxkzHwpgyR4pTl5EhQRkRby2ncesx/XZ7fcEl/KAcG60uDADzsncfih&#10;rREHy/kEwbk+IJFCr2/E66Y1WqyENjx6LnzrG19n+Jmft/fvt+ChWHVQHmqr1QAHiYkBvwwmEv95&#10;kwrS0wLXvz9Jn9mLFy+Rt2MnTmphanDMmrVrfda3ZOVkA0USxLFO1bUC9O9+77uYoii7yL3Q9Qcf&#10;etjE8VCQOy4g6kyg3C439VZV5ccff/y5Z59FgqswCLa8DJoih5TQMRPph8D+fejRj/3whRfvvufe&#10;yooqO82H2rnzTYFemFabJUYxyzINTqWMUT80BXcOBnKnuIylsR/UBA/OL5H7b/tprtjRjq2ySbw/&#10;uxIrmWLWJ5YQ2QPOQhjEkEgpRSl5p1j4Pb5OaNgkUsX1ECZH6+XumSKSwUXyRREqjJmqYJYSF3JB&#10;ipIoX7hYbGr4qFHDQs1PWsqsGdP2vvUWr1MaLJGoD3H9uyDEYB37+hQ2ywlrm0G9skahesilB/rz&#10;cnNQtO+69/72to4hplIPK2TtpLb7k81Ly1Yv1g3yT8JY721ta5ECamzX366pqbO1PamnuqPlZkNd&#10;TWdbGWCjt/tGXW1Lf19HUtItnm1re01jc2tvd2176+2Wpo6k/uqW5rq21s7kpLa+3ob2dizmvrT0&#10;zj7DWwZSMzPbursZYe2YUCTinFXGFRKiczbWvgWVxucK8V/ckWS0RCCAbtTIkQwSkMFT2z6YkjmP&#10;qmS47SwQJcVHMTA0RJkJ2pJ/rTzKCQdQmgE4acdXrVotQsI7+sJTTzlvgHLek5Npte0Fl4rT7QrS&#10;oWQ9tgJUeuZF2+3Ntj42w48O7J79e5rbUA+WZWfllpfrslXHPk2bHrrrS7CTV5TOs2fOkBbOnSAJ&#10;kZQ44e0oIweL2Uc9QDmzTz75cdEwL5h7i43q5CuW/OY3vvnIQw8JWWR9fvTCi27DzMmdr77+z/7p&#10;P0Wq3vf2ASAxV6hX99vMrB6tp3IHX66pLqm+NWxoXm1leX97a1/R0byBvo6u/o62rivXSvj7i+by&#10;auacfvvQ0TffevyBh7IycjJycvccPdjR2zN25KibV4upANIIzUepgI5u2rT50MG3QdyoAVkZmX/2&#10;53/Gz9LyQB8XrZU4lWEUTWWlB2RNwzi19AyomkU7cuwouELS2MkSBpFv3EW+hWSPrI8kLr3s+p5d&#10;0CCgWbVylc5YknYnTp2S4aNEBMHW3V6r53WiDYD/4he+oEUb3T1+4oQ3du3qHehDn144c/ao3KEw&#10;v9bmpuSmjislxaKNqaPHV96sqKu6ferNfeSkq7Wju9mG9Fa0NRfV3iqurr/RUFfZ1qKJRW+oPEhK&#10;1bIXrFc4DA1dA9NPfuLxzetWm6zF5ftxT0ge3o0btAEO0v59+xK8D/yrW6goisc5N8Dk9/Kqo2b4&#10;0z/9U9ZINYK8L20gTKHfYTMQPEsneg7UjwEzcIe7vn9ZaGkC//ID7pTh3zFFUe2wNCzEO2EbCxU9&#10;bOYnqiAGw+8EO7bx9KLr+91XRJSVlnO1//7f/7sz5bvIv9e94vXQR2c82xla/tCcNKGAwxVUTGLW&#10;/TKmyPXpQD+8NF4yzYdHU13bQPvfd+89+NyPfuwR5BquGKmQVPPtbsYIRB+RZeDiCyr8S3IwRVVV&#10;6haPLQL43Lb9LmNhzVjhu/ifLtJyx06r9LmngzbzAtFi9QdCLqXMyQnrcCLR9SfRJwW0m+pUAujQ&#10;Rz2+nDQlefrkSezQ//B//ft/9Lu/c/TIEYDTK6+9zpeFNau8RBnTACJ17ISJCxcs0kjjox954Oln&#10;nm1tEecW8qz/5q//RptImSXH2PpSAVwDFR6KDzR9QWDlbnhyj8r8MGtOCy/YossBemwbFskIbhfX&#10;gjcRGQr2I3bmJkxxohIBcp3oEL3XJER3hoj4VOQdRXlin5A9eCJiMoGz23APiZ72QYFGdyNm4Nma&#10;WbOmQhv0wLeaHGGLNVi8kJdHWKUiSUYio/FugMBduWAgkAwbFpXmHS+GKgSnHjl6/J57dqxbvdLR&#10;0vpT26WQnAoRgHGNZn+kAM243nrSqCzXykcE3ZHS057c252a1Gw4XxJsradNKXVWJgZdZ19PX4p5&#10;AY1dPp/M2GT0pSZ3+WBKMt3kni1aYoWC8YzRhv/8CTYViEPek6jwHfjd3/ltd/idb3/b88rwa5FC&#10;oZMsaI+1cgz4BEQKoOQk2xoh6AMPfMQue8U8R2aJyQninmg2aA0Rjewpf8rQnUceeTSSkWwN/0Nf&#10;XfKHSGajY4bTLYWqw6lTfYTbDqpCfuPcgHnZRR1cLCyk0VmFGtk4u/CXf/mX//Jf/kuzul9++VXc&#10;P5olNFqurGDE/KsjtRkqIhs3o+G0JiLuBDK2d8+e/fsPSK5Qygg5BtRKv1DKiQx/vRKHmOaRJvmD&#10;P/insAX+rFoclaeeXUvDL3/5y8o/QTHyPRJU7l9GNzi2GWltXe3I9g1NdT1pyZlyKt1Vfa2d186X&#10;ZA1kzpo6s7Gtbe7i+aq+Rk2ccOpi0ZJVa4XYBw8fsU+CzhkTJmUPpPJgTFX/yle+osuwG5AnYxeX&#10;LV0mxHn1tVcTBK2w7Gjc3HPNFuwRQIMpYto59R7TL1x0hcAsEOF3Y6IoqKn50NB2hQcAdjk8DZ8i&#10;5USayuEKfdsyMkVONysqGTxqWgR87z13R4KfbXXiThw/wZNjC9nsGdNmLJg7t6mtJWdI3pRx40aO&#10;HvnCqy8qdx9VUDgkObO5svrI8aO19XWdjbKSdR0DqU2tXVcrbzUkJatbaZCoTU9JykhTXCWHmpWS&#10;NjR/8KOPPPzFpz6zcP6cMaPA/uliwHceLkeSyov9iih97q9lj2Wq1IvT7RHeGxsRdWLP9lAa0Tdl&#10;xkiXpxOOEPXYDs57YuOfaL28M+aNYkr7vT80LAn0QUv9oQOUOx+k/cj/L3+dD34F7KLQDWHiBH0l&#10;ps/AOUo/f7GIWk+0nUnmduiPsHH9Oq4kPQn8cEj9IlJxXoAHTpldUMCj9FVFoMBDuzmO5sOPPHz1&#10;yjXOkMyiUgpECQkoZEKDP5QohQFso0apWRR4IeLyEVWL+65/+a/+lZCdHVHBYDtUAapetVPr1q61&#10;/i+9+BL7QmNrTeJ+aH4b/fVvfJODa3MR7f7sT//0qS88lWpyl24fXPmDhw4Lme65956jh4+gWNBZ&#10;GjGAoe0o2yPmomhExNAbTyVMtvSOPT/OOfFUlDssm21wuwSOuJB7FojqoSAcv4izOXtuJZbHesXV&#10;XJ+VijQYwho3w38Kll3HnxghitLBjrN/IqYX5ZLxQ4cnl8Taiw4zpzvWKvmKCN+h3lPfw4YNVeoB&#10;61fAaNskkxxsitJjcqXdvy+KpTl3LGIMmKxaJDrfed0TCfioDKK/aP48Tt/4MaM3rF+zYd1akpGb&#10;lYnWoPWN3IoYTS+vzq72MFE7RWlRhl0H8g709IYCL+ncgST6PkWTm/6+QYMHIxKoK9J7ipFxjCRh&#10;evoCzX3SeOOqQlZGEY9l94A8BNirx3R74T/T03TcsffU9Oc++1mEV54LUE74gqkFHaLXlixaRB3T&#10;zjS1NYyZf+TjL33pi9husGOt44XqziflImnHTphtzBXy4LEfPn0nlwPBsJtUgxc5d+7Hflh/vqHX&#10;I0/SRyJbks2mH4Ha8BO20NLBrGgfqPS9994LnrJH3Ns2+bcOhOz18AG3bTzH2bOnN28JSLddcFkk&#10;HKpTzsbeYe94BDEQnIqTodH9zFkzUTakZBfMnxe6Dk+aRBIkRQNunJN76fIlDUucmUtFgoord921&#10;QzMvYgMWU82zZ88+3BwsIL2FTp85C47oTBEjZWYPyk3LzhKYltTU9DXUpecOT+lJM83+1uWzA60N&#10;WWmDblwpPn7mVPLgnJvtTVlpmZXXbhhh0NLccnjv/ic/9rjy55OnT4lRwvynrCzB3FOf/xyZkU/2&#10;UFJfeLe0oQP821/6kiaeFgAih0PIq/O8kdQgHW1xYngqOoxDsjn7cmabN29yzrnDlhdzCYrlbSa/&#10;bNi4QTG1Y49HZ+sT7LXMG8XXHYeE0OqJF1xMKW4CIKOyctmymoqqbdu27N395oqps5qqbh04sF9x&#10;QcOl0uqzV1N7Bzozky/WVtR1tnUmpzW2dbebwDs4z6lQlJRS4LkzEsNVU5cvWHzvju36xyxZOI8n&#10;FqDIWBmUKOx+p5cpCcRngqzEw8UZcor9G1l20ft8l0aOsLwgxsMSQqaL9Y1DfYiQxEZMCMVwx8cd&#10;2Aj+++X9TFFUEXbHphCYD24DfnPeGQpTJNTtaJheVk2kR4wazXXDLPBooHj6VHGLIw8Qdk6dXA+L&#10;DscxdTQsnZhbdEJOnGWepapzvYL2v31g3PjxpuQhN9oRWWdfIkFrnS2+Zsd0BYoybenc6Ym8ffuO&#10;y1euNjW3vn3gbXKL8MJbqqvTa7RZqpIh4MKqtBteOCxMtpwwAUJDvdC6Wr3oSImPSg+Lrli+1M99&#10;/ovuhhUJzLEFC/78z/5i1aoVHFg9dZS4y4Mp7Nm7d5/uZCHmSDblOWPBvICihj7kFRWAMiLlgJEn&#10;rg0TwrqyH4yew0MBWRePRGPSp15hiijxKHyR5uCv/pObE+su7+SQGDO3TqS8zpIzOZYvhj72QNKb&#10;OqMx8T1YFMLqIu6KoEtigWjsQWyOgoDQ2x/GI+UNzj9+7HRtTcOY0ZjiqQSaguOaeT+4IA6ScvF4&#10;GEIIEglasfLuHSfENriZQI6sr71x7SoEnMkZAIYgl1+9MkTYlZP9z//gn/BKdMEZP3GcnuqoQsaT&#10;T540oamuYcncBTnpmdPGT0rpGxhLTw8fMXb4qLUrV69dvnJwdu7aFatWLF6ydMGipQsXpyclf+HT&#10;nzZX9J57dxiHJhsvB6gFnzSDpjuWlCvgsJEAZSLU0Cef/AQATWbFTTvZ6uB0/fE26JCisd27dpEA&#10;bqB4Be/FqqKSA+g8sl6L1taRpgx0BPFoOGOvv/6aRYPzWnweDXfboaXOVfCIdzgfglE7Tq9ZZz9u&#10;hkwzAxQN/zRGtHElQWFHjx974P4HYGWEHv3JEYo5KrsmglmyfIk6ba2Yurt6Dx48durU2YLCfIQx&#10;yB+PhOSYgIVppcqVtOzetfszn/4UDhgHX6MXnDpwhHp7d/7KKy+HptR3yfZnS9HT4OYkgcIAMiTt&#10;4594gjTKLdhMyScMadzB++5X8jmblTp27ASaA+xOpq2tpUUE2tHb39I70JWWWZWcdbGlW08eg63H&#10;ZPYPa6hLu1KZXl45oqtv3rgpswrHlJ6/mtTUrotfZk7WzDmzDS7hVfABzdJ13oJLlJH59NPfR8CN&#10;7YBRDS0U38ifLCMp9fjKfsNQ+dvVDNL2bdsTee9K6TcRlYjWRzDU4X5CKDS5kMvMypbG853QfALp&#10;sAiS9F2mm1QE2ztnSr+WpcuWAt84jqGkLSe0NZG5o2iMWli6YPGLzzxfUVxSfOh45oXruRcrLry5&#10;rxNJtPr2oJy8zvau6uaGS7WVXfmZwnetD5jb5Kz0lt6OzDyZ+SSjjudMmf7Egw/9zmc/t2PLlikT&#10;Jw0elMkCpSrtxhBRMpconL5zoOI5gpTEhMqdkxVfv/NzR92/88XIPojn0Q95I7eE1vmNrJl3XeFd&#10;Z/anmhBnJ/IY70zs/M2xNB/kTuJSWBYe9r79+8TTatooZFrR+QXV6rG9acN6TirfnYbkB/BRGJLQ&#10;kiZ/sBNtfrHB2gTPmYXVaS6lx/wrr74mQcsaOSycUT3++T0HDx7gWrmUIpCID3OAvA3IZrbkpo2b&#10;zpw9v3TZEr3BOABFRaF9AaK/qgYl2I88/KCgXKIYS46zGNkGlImkFCWvldHb+98G64UWgn/zt38r&#10;3odNS43IL9NcnCaEH+ICH5AjVREpz4S6qNyP+2kLefpkPWJxirmYpShYzK/b5W7IeANDXIHGiW3u&#10;3EGCjJfJXLFDxNF1vO49PET202fDnZn4kKC3umCsYYopQdoEBSU6Pn4MxOWMi/edQ7z+4CAk0kX+&#10;9R6XitR4xjLxXbkYc/LmJoNRC1UVtbhPY8eOsNaslwhU4QXj7M2xwuadhuenyoQ30BT2b+TwApMu&#10;j5sXduBtru6VK5e4b8rjGxvqZcjXrlk9euwYBDxmvqjoIrQUMvvW22/3p6as37yxLzlp4dIlU2dM&#10;mzpyXHd7x6c+/oTOQ1MnTJ42ccKY4SP7u3oHZWZ/9N5783NyYT636xrkwugiGSnPaJUE6fzoOIbu&#10;gfvvMSkEZcO3A39oIoZALymVItYZImRNgq8wb54tI5TsLq0X1Pru3TbLLpAIBT3yG2JiYsf3FCSt&#10;Wb1GSzqCCFnmW7BhCS7N8Od/8LzozXV8UI43NGtIYJhuzNU470QicmfvVPYJppHBZsycofyWe75t&#10;6zbhgss6JEIucZLce31j3aFDRyEr99x194ULRUML8llT5hM/B2XOPm7dvPk7f/fd5qYWp4iUiyfo&#10;cRV/Dhh/oqGx2fvRN5YsXXL7VjUvj7gaTuFUSOnpiGUsEl9DhomAKdp3b088/rgVIyqqdgiPlpoK&#10;0WHo2zZuHDdmbPWtmqrbNaYAp2flNg90qOKsRCFpaOhsbhs1ePCt5pu1jbeb5HwvXGo4ezm7L2XK&#10;vIW96SkHTx197JOfbO3tunDu/KgRI500cohOzSZr44b3YZ18KEyguFnOBcRWePyxx9wqUF6zJdtq&#10;s0S9gk4oPGcutJ0dNIhdsR2EU4WDliJgvW9985ueCyPDBRl43CoGSewYuucN9JMB+UKGSgsfeQWl&#10;21bblZ0++QGH1JIm9ycd2vf2zeulmSlp1VWVo4cPrSwtvdnRUJzUfLT5Zkl3W2lDncalA9kZ2RmZ&#10;g7uTMikFbH9DojJSBuVkbtu84X//0j969IEH5kybKkQKlV48xfQYDEWEI/HvuwonkpN55Y62ff+5&#10;B+39NDKF4ADGoCcyaaOV+iAa/J3vsRo+BcLiVP2in/2Ner8iVqJuxENndw+1wzPRWAunX1VpWekN&#10;R8D5JSSOJJiqoHAYWpD4QcvHDRvWMSeOD2/JSqLOo7AyNubA3nPP3VIYHF/lfahAHHdrbry92IgX&#10;RfPQlgIj9dHag3EEd9x9ty7JCgbuvueuMFk10chNVwivoJk4X8ePHZfH4jMRP98VmvIMHSqvDJJx&#10;YxQXtCN11Ijh48eO1mVyyaIF5uxxbZTpgvwefeSRl196ifdxQUeTRx6mDtS0//Xf/O2rr+/U46Fg&#10;+DDkitxBedNmzjICx4wNilJ9EzdWaa5+5zn5+RcuFZnmYO7e6HHjmlra9NKePHUaEkVqWoZx5eiJ&#10;uu65S9bILRILyo4hIWoJ4mYyPWsFGTwHKWYRo2VyRL0CpY3dDyNUSDRjZOPH735oXj6+hcZdzs8b&#10;qsEz727kiILW1tqiorOMs2+UPMAqFkh5szBWKSIvKZo0XxRd+zhjyYs9ibHpQHwfhLFSHIItzzJl&#10;2oyFS5ZJ/yxeskw3Tzv98Y9/QglhKHsuKNQGb1DOIFwv6eWMtIx9e/Y8/ugjw/B9T5zgQt6qqDx5&#10;8nBPX2dLa9PJ08dv11QeO3H06PHDBtSdPH3MK2/s2gkzO3X8yJIF8y6eOzNz6uQxI4cpaa8sL+np&#10;aj994tjhA/u00fvBc8/evWOHMQ23Kyshdlu3bPzBD1+YOXO2kTbQHnG3FeIOy5mRxekzZ0JEJAVf&#10;euU1ucpx47H5F/iT0hytxvYfOOg/07w9J0e7WL6UDTW13VBEMCP46+DbBzAX1HvrBacEh1oXiFgi&#10;bod1ozqZOrumZoDHEDWO6EopDMdcHg0XBiXU906ZNg1se0u/3trapcuMVe50PGSqHn74o9U1VaU3&#10;cNOud7Q2P/6xR0cUFhi1t3Hl+gP7DspxV9TXZkCyRw4jB+BpSll0BR/go5h/8D/+519rQ0fYKqtu&#10;qWPo7u0DRwTySUI6NDCEIXId8P0kovhVAoXQgG7o0P/r3//77Vu30qG8TeQ0nez7ejovXziXPtCX&#10;3NWX3Z8ErjUOuVzVZGvLkKH5IlCK2WFub2gYpzfgpYu1p46vnTsrtb2h5fqlw6eOdg90FV/F2cnF&#10;epsxfVJzXUtTZ9uKzRvOXTaz7uqE0WMu3Lo5duLEc2fPb167fsakaVfPnb92/Wq2wuHGltXr1jS1&#10;Nx86eSw9f9D5q0VXyq7njxhW19Y0pmBMUndyf0pad3ra7c7OixVlg3P7zxzZc+Ny0dJ5C0YNGj6x&#10;YIymHocPHc/WEEjH7kXzG7o6X3n2m5tWrag6f2GSXiHlty7teVvhmulVqsPGjxze0dSQOXTw6dbm&#10;0x3NV7rb67v705IlcZMz8rJTJXE03cvNbehonTtj+ke273gU07e17Y/+w39YsXiR1FLoG5WSnAYY&#10;SzORKg3o/JP/6W9lsmSIZt7141wTj8g0+3A6/Q6GEZ3gCJZ8iEtFG0ZFQAWYNAr6Z8B6H+L6v+6P&#10;xEqJ0GKtR5eQdDSTLZs28o9HDhumwLG3p4t/qdZ10pTJVLdKIL8ozd+ze5dehXPnzB47ZhSSt+hH&#10;KKJ9nOSNqV3YByrT/R5KP/Uk6+0N1Z9dnbQuJQzuRkn4+je+gaUZqvrCiPElZlLA5l56+UePPvRR&#10;feLe3Pn64489Kk/8gxd+pCceCBGp6o03dkGBmBV8bh1DhOzIky+/tvNGSZk+AzRrbV09hZmKCoUk&#10;HZuI8FVhuPfed58Gl2wDxaHdk4+xFvxHPUiEV0IKP3v37CWFQBvwFGUkcOPlMc58Md1hOUWAPhgL&#10;7496Inxm6lgvwL3AjebiGfGsSTmh5CjFvKUAMxqV+G+gTkycKHzjvLjJKLskRqyHX8g6oley+T8j&#10;A+mLEh3Ru8CmLuJ3AT4T5ZpMIGPmIqgmHFXuNpsk2GJNfVG8hyhMxJSHLnqTbPjx5PJwvEKl9503&#10;+AViYNvEWG7VZ0FVlKORqYJIC6V8RDDLicC7l6L7+te/8Tu/+zv8FEjORx+4n00FNvIZ//E//seB&#10;qpuZKdkIBVZA5z3a3zowfF6PwzmwntiAUFpUBbiNRwhJlOJrICZkBzkS6ylddPDQEeGg2MWeqjgL&#10;w7/TQrwbeRDcViyLKZOnWIcrQN+rV3g3/CDhF3feElHdtAZGIgZU4LbOmOm73EDN7WprzmmwmD7r&#10;gmBlFw+tbpIRRgui0+qpeUZum9W3OGLlWHioiJ2whZq2RCD71t49n/zEk4hnelE3t7RyuKy/VJCL&#10;P/bowyQKDgHQ9QiirgsXrnT39TQ2N/cnJ2mIoGmpNuzuzX3CKj/ywP2WQgEHnwvxV5Rg38Nw7poa&#10;tDGQlzThjdJSPG/Lder0KRFz6OKcnRWQZBO2wyC7duOPrZ724fbRphhmEVOGhFwcZl/4//RXT1bq&#10;5f7moram4p6OKx2t1/u7ilI69zdWlRiv3dJRfOhcU9HN3sbOlJbuluuV/beb0ho6eyvrG2uqb5WV&#10;3i4vJRDZXd35ySqa2ieOHb97/54VmzZculV2tPjy5Pnztu64+/TJc2vXb2hu7z51/OSDm7ZdP3vx&#10;kbvvT+/unzRsVE1DY44K9taWEbmDH96wdf28RVcvFw0bOXrClBnXyyoWrVwhCVPX0njw8CG9a3u0&#10;crl8Ra3pLCM5Km6Xl5QpCqmoqW7p7zWrfCAjrQ6VWVSqYEB38ATvMUq+0ki+pqyB+AwCKJa9+64d&#10;n/nkpxCaeMR4z3b5nSjCL2RX7OYd3vOvW1//7OtHC0QPOHR3Iq1/2Fv6cN8es+xw2qpbt0X/VLfG&#10;JQ4mLeSYQKRp8o899jHj9YQyyCxk3pv5gvSws+bYKjays749JOYTrZucd4Cw0wT6wrvBmoJOcfsA&#10;xcAe1SU+6wRpvkfJO1NweBakvVObjIaQ1slIB7PrVsV8KE/2LWh4XMbf/tJvA9jVyyPWrlm7PniK&#10;Br8OHkzRhTT/7//+71PWIgO+LX0qxRQCnU6Tlybu2LHtrT17IYn0mgdAloPAYDok7uz+G9dv/PCH&#10;L0j+sHWSpZpjyr44rt5JnT3y6CM0mgfmmIMysRP0gQgNEVKSAU1A/JBJys8nmv4a6QYOfKT8ukKg&#10;TiQ6ONE1zn8crOc/LbQFIj3Q3kjffGcd9bv20keovFgcIBgPPaEvX2ZuPbkbYO0VXfte3x47O3j8&#10;MD1zwgQaP2AMP+k6qiDOE5l7Bq1yQZQkj4DYf+TwIRAKo+v6d8ykr6OdaU/X/N73vm9ouwmMij8E&#10;BwJqfQNdf/PmTRJGDfUNR48d7ekKT+T27AKtGgdnyBYaSc4mQbGgSSA1zDEbZE2YTFOlGQZLJIOy&#10;fsN603TKykrZM44MXEiHMRxn3hCPD/qkL6r0ifgGje2ll1+R6PZo+F06tFptiz9/wVwTfTygMlhE&#10;LJLBAKh/VHiLNmPcOE4qM6xJDJsEZ7vn7nsiNiIvgrHiG8mM5xUA8SrIaCJ27IOAie4JOpSVTSK4&#10;RNYC0kSsO5FFunAnLIHH37JlK3nFFsO2kClZt26tkP3555/7zKc/45onThy/7777p0yflpOXe/TY&#10;8dDxvH/g7m3bHv7IAxwgC8L6kkaFUCyZvQs8tP5+qVQIpO2GMOksJxjiUsDreIX+z1QnjNI//bM/&#10;ldMiS/AApgj6RwAysrJDGmbipGVLFrPQVsOtJhoNJofImMCkpLb3pxYMG6tcLSUtp0fv2ub23pQM&#10;drKksbkxI724s724obq8oe5mY/2VypvNfT313R3tt6tQaa5eu2zU+vC8vOqSkuz6/t7qxuTG9oGm&#10;9sM7d69ZueLMpTO6bFWcvTB3/CQDvqpvVV2rLB89fuzbhw7OmDu7rPJmZVv9pvvuKq8qb26X2Row&#10;siz0zOvoefjRx06dL5qPAZXUV3T+jCKE7PQ0c0RUodcgjxdd62jrbAPzZmd1ZqRVtjbXdnYqHlAD&#10;WEuvqAwKFJ5QBCbJCoaVC9TlDBtTA63tW7cMLyjUCyMH0i2+TuRif5yRfcf0rA+uRn9zrFFEQXhO&#10;BDJwOhJN8D74g/xGvZMeI95OdEgWjhoVGgj09uoQjbGiUpgF2vn6TrAY0wLSoOj8QJs4kfKsjlhU&#10;lZQPrx1ipiqWK+kivGe55yVLF6OAJRhqD/HbcHCkynnP3kNXWzrNlFksykoqhzLkR0pvf/+ZZ4mK&#10;i6vx0MbpwQcfWL92nRV2oCgNHXuxE6RvV65YrnsQg+L8pv6X//JfzMiRO3F1IYJzqAeU99EX9DXL&#10;ZmYGMZVHjb0SpKChhxBA4rtp00aFsZQIFimWs+1kjWWJPaSKWpkMPAjgFcCNCnYfFJbEl6JcxHOl&#10;9LerKnHAYiYpmg2/WFbED/+SklhPQCnHtJDrB2bqqVN0N73GwBKmnxGk+1PE7iLHxqP5CT7yjRte&#10;VBNAkcVI31/pTTdgRxUHuCVP6kWrycxQuwo/v/2dv2MM2HncH3gj20bRy9u7JhXMYLDoNsYtcfCZ&#10;YdGMZJvdtZ5ERNMwN+9OFi/GCJr6ox+9JKCUsta3nwb0Ec9FX7P3zgahcVdAQolHm2JH3bPfeTTi&#10;DA6F0hN2Ws9TaRvxkAXHeBG0+6AqE80TtUKyPhwM9GK4EwP52Mce1fG6vaPzyOEjhIxQIj1b5EQY&#10;mjVsWIEybAkGyB7CKNYAKUQBkPEK7VPTM4SkGr7R/sA6GxErN22EZKZoyTKy2b5RbBGBlMiD8lCh&#10;d/LnP+9FST7tPJg9EmKjAdDgZal41IMly5ZdunQFZIdgI1nKTv/g+eeFNUpBYaemJRGDqobmqtu3&#10;hDujho/sbO9YvngxmMFascuaI7ATn//sZ90q/jeOw9YtW30QCmenUCckSxToQMNPHDvK78dDtd2h&#10;YvyFFz772c/97Ve/qlMwzFY5noZS0kXcLBIe36bVnkGWttXBvnI5TA9LT0nPScrurG8bkjU4OyVr&#10;oHugv7U7tScZCbIhI7m4r/3qQEdvbkZbykCdwVdC6IK8Cq002lpud7TUdLffamosUQ9QXw+5C0VC&#10;Vbe7ahpGpuVeO3GsrqIoq6Z2cF0DZKT52pUbCEHd/R2NLTMmTTn01r5+gxQra+qvXu9uaBw/ZlR1&#10;XTVM7eC+g53NHVlp6deKitatXI5FcOCNN5XY7HzxxdqqynYRbVdHRpj0lNzY0VlWV1PR1NDc19va&#10;3VPf2qpigDKmkjU4M/I7JM/GjkNZ+0e/+9sb162Ta0Vimz5l6qgRI7I1iEpOCXMcEj8RP7gDwX1w&#10;vexA2bJQpFJQ8ME/9Wt6Z2QBcI9IMufpp9L5fk1f/au9rI2IILlmWlQBqM1/8sPUFQWoYPny7z/9&#10;9OQpEtCTKBN8bo6yVG5sgcjZZVEoE1ZA6xbK1ouos1u3buG5Om6aI1NKarH1vjKTglpw89SRIwmq&#10;8X46kBuNy+A/fSlliIubkZGNIuQMJlqjYk7kHDl0UOpaJYY7FI/iW+mypng2QU7uUjbLYU0F7tOn&#10;1BzL5kD692Zl1fbt23BVaV49hVgCVeLlZTc1yAMs+gyVzd5SjqFBbF09kAQpQlbW4wFAeK4eQLMs&#10;xcDMCbBIFutrX/u6rojSLVgSOr0rdWAJzAoKbnJ9PVFIFNP8uJluHBhB6N20paHyYiM7h4ER4qrH&#10;YRvuJALHH3xrvR/KxGYEBrBgJTF8OsJx/qWafXUoj584McCmCViZYvW8HkRZNhVMJSF9CBD1XxIb&#10;CWJ4GVSwf+/0YPbB2FVPkpkXQDdTOrbK2yS1AkK1ew/J0MfThBIBor+6E+kW2pxwuDFgiDx2zGbZ&#10;aX8SG1klQuD+Q647cNiW/fVf/7WzpC0Cc6VJKL2MFaOIlvHbum0bHPXNN94AW2llZulka2gQiwZK&#10;5YnYptNnz4UEZmYmAovciQjd/40fP1a3WZQb94/agLauGxW4mUvBGKMMxJRbnOpI8lhuNxa3hmjG&#10;MDfuiHtD7LaqodNPSgpfJLoFrD7pdE6sD38NY1tMloM03NhIDqkqJbqcL0CzZqOXL6GTZmszKnO4&#10;5+23jbFZuXSpPmKDc3NNXOf92Er38PhjH2vgRZXcELsALASvhPPkqVPW0FYGSoV2tzU1xsiKI9m5&#10;0Gfv0EHjUB0VJbRWWM2Egwqjy8vL1yPYbfhqUNZf/MVfOMPK13W8//jHn2Bqr14vbhvoSslOS8nN&#10;6EkfaOhqbU7t6cvP7NXosac7u7d/6EBKpl7VHb2p3QPpPZIw6Wk9SZ39yT0Z2S1JADzSltGXlHGl&#10;r7EpW2OO/vL2hhtNNU29He0GHTW2dbZ21bW21XR23G5oaq9prbledrPo6tjBBc0V1UM7etuKS1Ob&#10;23vUVJeUFZ84nSPh11iPg57b0ZapbfaVS0UnzuWYvVtaMmhoXkVNlfusqmtlitQZ9Kel9ypDHkju&#10;1bhjICUnGx1fjU63qoMpE8ebdIx2aH/959C8wdMmT+7r7uEupGDshyEOYb6W83LnxP1CR+/OIeXj&#10;OvtU54f7+Ac/7B/8nRwm6ec45uCDf+o3551UCqfZkoJJKiqrFK1OCFmJTFwC0JQ/5SfGbTsLb7yx&#10;U67I4aXTQg/vnh7qxZ+Ylkgoo+7U3m3bvp3+N7QBdiLkoFW0uVLZht5JBRmkpMwIcMcFlzeiw51u&#10;YDtwix1StOBSZqn4z+vFIVkD/Jdv37x5I7uFT0R1U4nEADP9wMFDoq5EJ9I2zmWqHAz+G21L8YFW&#10;WKpxEyaoj6VGv/CFp5xJiNV3v/v9Rx99hNJUqA+nMhJJ8CUfhSO0aOECuWJxPVKHDkWKluhr6/KV&#10;//k/lfWavgpxgtqDGrnncUojFSZAMwa06EIo5SWUPGhyQElF2C1A8z09FJPq6+hWew9ZERbQ/kTH&#10;EkAFo+j8QgnMeADciesHttU7qt4i+uSaXvdFfmeZYmwEhvK9bIn2aCHIS03V0sM2c+RDtc3AgPdb&#10;xohguH7kBLptVDFBqCgkUVeB+J1NSgQfmI7tba2TJk/Wz7/0xnVfrY0NTNZOM2PUt9uLIZ3biBi9&#10;q7EHEfCVt9+wYaONcKrlmEVM4i2ihjadQAID6rht23YhBWBFFy8o1urVq0Bwnl7WSnxDtlRi81z0&#10;kYBu2Up3gnzFY5Uz4AUb5MzgLlm8SH4S01Irh2effRYQbJYd5e7paG2Pmaja0Sh9vLDPI1ixWD0W&#10;D2qknIg1oQGWESDmPSylRBGuyeLFuJqTmFUbWlV1e/XatRZKof/JEyd5TEZ+iW/Aa0Ru7Zq1u3bv&#10;ul5XZ+N4AYOzc+bPnp0eSARh/g2fTm5DJPqtb39bQ3GhDNsMmdQOwFBaJd+qr1T4T5oUCNDa94E3&#10;d+y4C+T4xS988dvf+bYN5WYpBIUZggQcDKw8Gvnhhx5Czla9gfUeRgKGzqGjUGZN6W6qq7tr7Zr5&#10;06bNnzF98phRIwuGLp43Z82KpWNHDBs7YvhoXQLzcjTl6OwbaO3sVBQWODBpRlmYhz6oDzKfondb&#10;Xq7J9alJbIniaC3zkgZn13b3tgzkNvSlV/enXu3oOcrhS0u+3d1Y3tVUm9J9/nZZVW9bSVdtQ0Zv&#10;RWeTIcT1TQ15+XmlxVc6am8XJA+03ige3FifUlFRcrOuo6mpt7+noqm2vrOlvOF2e39me293eo50&#10;lQkCWfpGCO/ysgcVDCkYN3rcti1bH33ooY9+5L7gnKrMKzQpJp0FEhsFYCE1QZ5OkOP4Uu80IR/C&#10;nFgJ4IQ1j+jQb4hCB044C7IAEf75h/qhhGEbXOEPcQNR4TAeaLGGNVA1+DWcZr3BVC/4hWcPvqIT&#10;lAM5ob7oC1/4gp4pEdhgjewIDcwVxvkM7Y5mTP/KX35FU2BZG02DWGtXSHT+LGbApJw5lw4dR41m&#10;FoSJOrQUcQVKDJNXwUhoSHbpEiBErKZfqtoDNiymhBgXf8ofUgA5P3jgILatS+sBlvpH/+2PoRmX&#10;r17j9GFbaVBdW9cggWlm5ZIli+ONyh/4sIYc5s5NmTxx9649ClagTLrmxciGri3VbUJvwdvVpmuy&#10;SdS08IxzanFZIzxj1508ZSqkSOMX8+5u3a6B4LtjyhTMAp9RywK6pvSNg1NPbhGXLls+ZeoUEVXo&#10;btbXz5DqPkd3S4lb/Rgt3XFnfq5w+2Csb5VAk/Cw+tFs2PuIPMRIiEQyP3E4tPOZIOjpjqQUMvST&#10;ZRb0NfDfNJSriTqZIv2KXM1SeIV/EZvysRzQLTEii4sEiDcpgXGx6AoanvbrvlCDO/MFUOiWr1wV&#10;mh4WX29r7yotuzliWAGDFEFtdxVLK9yhlQzdxhKMAMUEFO5999+n4kz7DVafJ0JcGACuysMPPXyz&#10;vBQ778GPPCBTd2D/Pk3qEG9AybvefHPk8GEq+eX3DcbT4qiwcMiWzRvRbFDm9OVTZyBCF90mbGFY&#10;GrdtZQwJAOjtPxgm/aGEG4D7+BMfHz9pst42Mky6COtrwJLZUM6RvJ+zLZOp6vPue+5OSk236Rcu&#10;XbpVXTMO/aGjE+EHxkv0mSiyW3GryqYz1RiJemKKMjGeSQVyJpOgbZVU2az5q06dODdy2IjsrPQ5&#10;c2ZqdtsjKdfTff7cOcOw1eKopFi0YH5udtbwwoKiC+ecwAvnztSanDZzxtDBg3Ozs82pdmbnLVgA&#10;Ls4fWjBq9Jhdu99CEtGWXtzzjW98HavVDJgJY8cZD3jtyuUxI0e2t7VYLt2ajLBEAWB6GSddo5UW&#10;zlF5unQp44crOCR/yD077l6+ZLm07fKly9naKZMmLVu0cMWSRVMmjS8ckjd5/NjcguzOrubO1oZ8&#10;I7EGpadkaNiaRewU2iqlGujuw+dJykjShTdlUPpAZnJWTroxljREt5AkLa2tuwdPtS85Hb5W197V&#10;ZmBdanp9f1L9QEp5Z+/Vju5rA8lvN7W/3d5Z1NN1ubOjvLunPSWjN0kxaU5/Wv+g/EH69vQn9+G/&#10;4WePL8xfunDOlg1r7rt767JF86ZMHJuju5FbCZ2ztNMOoIOibH38krmCRq743x1g7ie/fAilST4d&#10;mZjY+IX8yA/xXR/8I7ycUNbyvzbz/uAf/1W9kyfEP5ZnZQw+iJ9tMSUCYBJMglhHFGLYLs4CQF6x&#10;oEQAlabaRH2O+veCIUN2vv66XnZkmOmFTET1hb8QlQav0euJ+svjavjoN41/dLDUaXvytJmvvv7G&#10;qtWrDcr66IMPfvWr35izcLHhvnWNLWMnTGrRq7K3/2ZldW19c+HwUSdOnSsYNtIwcgqNTpAUUNco&#10;03Hm3AW81ubWdjT0TZs25+UPcXIhN566uNgY9XR4RuryFSvQh3yM36p3OsUqMOIjeyQefUiV737L&#10;0lCCW7ds4b8jYNFT8sN858uXr6gwt5cwPXGPfkIEVTGHIk3jZzwY6IOpRD3UFuLcuQu+iLvqg4qh&#10;tCrgaSIKS8eD9Tn+tHy5lsxlZepy6N+9e/Z5RVBJu7ljhUGUFEUAqWMnWPUIGX1wayRi8H5P4Jcw&#10;sS2RiHq/vCUAlHJnV2K3j1iW+y6xYzD49bEnFRvGhJAJNgkKxzi5Q3Yax51Gtp7CCOkHcbRksMSd&#10;mhkHEsMYbkmkWGupJu0AkEf27d3jS6MJfOc3Rgaq8RCPP/EE90RqJ4z5Kr+J5SIKjsGHDCFciycB&#10;j/JxNyDhJzkXRyN6BHelpQWAC4amzxNevshGvGLjeFXGj0KxgK5m5ODhMMYGcyVwgG5RtjZcMlUj&#10;husWfA0sxv45NlxpW8/lYextlrnCdI2v6+kNA/SsDwgRSw1FAvyoAEKk0VjfwEaK6uYtmK94efWq&#10;Vb5XIhRsKAS5/777gctS6KBgYQpDbnIEYsK1mzU+lW20bGrK/HmzUcDcleMEBxDQSwIJ1+Cc8RgT&#10;SFU7VEyobfpJF05yKwxiKqjaMEQjPX3p0mV6OCrfAfiqYbr37ntwWD/55Cf/8i+/8sd//N8Ma7d0&#10;ziqauM3Fcb9rx3af4hIdOXTIFlhzi8y5QYfxNpCjbZWC3fmGDhdfwm5S/GCwpjBaLToHDpNFI3Cn&#10;ACtnqimcI0daEMTFOLuL+4ITpKWpcITfoJ0gqkV3ZxdDGziQ0nsZmQN65IQwJQW+al88bEjSISyY&#10;7Zxo48RoAJ1Vb3Ah/J9NweTkzumISp50SZD33bRu/Wd+65OLlyxhsGE41ieBeP9Y1t7l1UXT86tS&#10;uCRQIEL8YoPK35AfOiHSGQJt8h/0xw3EhmTvpCy+3x3RTrFnEvlxBPwSWi3U1FCMNJsncoJYHS47&#10;HeUsYBuJSsUl8kOuL7lAr9KEri9UkhNh1cBUriAS8iLzQFZdc/OWrQa5sVUhcSi2NzSk/CbvHLzm&#10;DX6cI5eNGQdWw0o6gDIIkq/+xfaWggW9AH7YxWnTp3mbPE6YB52dDQ8HvUDwgvP9h//H/xFoBcuX&#10;uw82yePJ90ZUCqDMM3VtHcYYGJCOrE/kS2Af4YyvXBVatI3D3Bo3VgtxUX1ovVNYqAaJI2/6i75G&#10;cGeEv5BAgwEmiCsJY1gs+pkxdQpv2nmxNDlBFDIUn7gIJ9TDzOfnJjAr7bmUZf3Pv/6fwBPrJTxk&#10;Na0sGbIfd6YV/Nwz4/R6OpRETRxiY5KIAb7fZt+Z0hS7Ir7XlXNv7oevEbkScUycs+3GbIlN0upG&#10;Vlx7DGqdbaYNxQHugUmHgEnncIVgu9gBFDHFZ/KF91SIa0pLffu7Tqz7V1iqcSQNcv7iBWR6TApw&#10;rYvEcagiUR9nzxx4kasQijGw1ByT+LDkD1rF/LABsEfjtJEUyBzgtK621h0KHUR1gFA7xagcPHBA&#10;/0TWjnWx+7wE6yCglo1U0SkwQYjgH6C0EUQpJVVESGjC9otFFyVvlBfEzpXgOE15fDtxolg1JrH+&#10;tDk80AiGtevWMqFGP+jhJs5AdaNMJSMto5NgkSWuwhz01u6AmfHbB/rFQCFOTUsjh7hzarkMsCBy&#10;jrE7jBMEBKmhxqC52evW3Dm3WT968cXO7m6NRLVvEFlp8Pviiz/C8iCWqPnGSDo59sjB4I1xLOyj&#10;o86PC606zIBpbhHQw0Beeeklib1IQxJG62PBGBgXJDnnhuVvTZT3S3BNJk40Rt3Dsgqh4vitt5xJ&#10;XpqEMPvngyQf+/Hzn/scMTCPeNGCRVOnTJ46ecrQwfmog00NjYNycplguU0xMqA1dPEWXydC8xju&#10;S30FNnZ3N6sTQxg1dtbcjvtS/8d+o8nNmTVL99gdW7dpLYWbFDOjpN+5S8ADfx/WyN3egaN/7oH9&#10;e7ML9AwBo6P+wfNG1gTYFXGRn/v4NBIn3s07CLEChJ7hIzraMjqOv0t5A03iCESKMpGgzThtNEYM&#10;hqIvQkvwvxMTx+9FHaB5vEIzODiEUzgDZ4PGu5QiVsUYGzZupGQYTpbPt9fX89rHRkDFcfjkk0/4&#10;uGGvbobCYSNUHQHleLpAKYl5AyI2blinucxLL7788CMPYV0xMfQM4GIhDzdwpPp68RxeefnlgoJh&#10;eoUpxfB4yEX5QwZTVQIjaoIakk6nbtDq5LJ8N4qFQiJoGyqX8m+d1igdCWSePrf9c5/7LGaw7Gho&#10;tz5kqLJb0YPYkAoG39XVVDsFgkdnXmwR3MVp09gz7SAtB5zQ3UPwxF5G8jDFHHAIpv8UHlmF0AEs&#10;O5vP7vltXiLUCO7h+yEA9pgWFnb4bEzJ/Izz4E+uaee8UyzsU/Gyzv+d6/ud+uO8x8GOcDnENhts&#10;7/kagNS//duv8og9yyuvvkq7hTlMgZ4cBE7uXZ2atE1XRwcwFyWBibKG4hKZCJIU00gxE+NOiAXH&#10;RGIv0Xvp0tXia0uXLI2NLz/55JOhv3iK5uuvh9G/Gekec7oqtoAgn1cm7F/RjxUmo9wOYkdGRSqy&#10;nYJR0YOVdCFKzXsEWPrUyQtKKuoJj1oTAzJRRWVFJfaa/FM4J8nJRJ88zJ49i1CeSozzUlXKKJJy&#10;9oP7//zzPzDzUTa1tPymVRJOGZlj+2h/aSHZSoIkOkz0Wk1vbGr27CJjXRphhupkW5qbcILciSYF&#10;Ysey242U8qCcbGW/i+bP7evrYXGff+65p77wBRvB73E/FlZUISpC2ONUbd64SVMGW+nAuMnQovjK&#10;VWf1yuXLlo5MghHq6wJv0/oIrWLPb8ePZ+DcsrhOoMcvHG6E43grDEWBpAtT9NohTnZfyOvNohwp&#10;rldefQVmoEJ62LDhXA0sIxXpIuPo4Z2/eJGsioE+8pEHHBO3dPrUGZGQr9aOwWQjfJZRhSPGjx5j&#10;AN3CufOWLFy0evmKLRs23Cwr/7f/5g/vu/ueqZPhom1hnEci+iTGkpEZ6YF17dHkxhg/1yVjBBI1&#10;AyHbggBDtm/c9Fuf+MT1q9fu3r59eEHBiMLCxNSVUFrEFMVz8C4cLrHDPz4gv0Kz4VL01G9a3oj8&#10;EHvW6B82bxTNT0wN/FxTFN8Z544GiGLYsEjudZb1C2VvSBqZd/Z5lmwtx51HdadW3UbEQNAv5JO6&#10;pl4EUj4uKeM6xJILJU7im7751ltacMHwwSdUPXW9/+2DpI45oRZcBIoUGKdXrsIJKSipcQP9pJkE&#10;5m5SRcWaNat4ja++8qq70tlBhtu51iJSX/nYLp3+kfdJ/fRnP3vP3XfxoEDeritDA+05fuKkxjNI&#10;4r7P6eX/OupsEhCPRRFYSeMA0GXjkcTx073uunhN3Oc4skLuCxYJuPjMZz/t4HHk0c9NwCOInpmC&#10;Pn7i+MSxY5UconDwrBNNPGER6cqArYhVoC9YUapTZ9n1GzZ4EiN1AReRpxdRLOviSahssQXlEnkQ&#10;74XU7mxtbPvtPR8cs47JPVGIL4pScudw2kU34A59u7uiXuGZTDj1SrLFN0yUzD/cSXQ4fdp0loi/&#10;II3MN6fCELapvwceuI/jYBF0amLXz52/OGfWDHfIqLPcYu1YzOSrBUYi7jCEtMJqtxEaC0UnMtKa&#10;VBJB97Z58xb2CUCnplprCW+w2u4zcv8sEQ/aanuFaWRjVq1e5ZZof1NCmArTSX3dGzvftMUYbnQr&#10;u2JDXccDYtq4cyQIcyV43Mg57pM/jpKne9X8efO9mcsivUkoSQgYDVXBdhxImApqmhpVbCusoQRd&#10;E/pqmAUeOVnStIo3I2zCyIAAg3atLceFxQravK6uKyndFxl0PdDX8+ILL0iNskAoeeS4uaUZIKb3&#10;vKF2iWRb6KATW1uJQeO4s7h3/B3kEfcMsGIUxbLQUeE7H4uFYKR9o9glCozgD4Cg1GbfgQNQQXvh&#10;aoGbpJZ71EilETiQXBDZLwZQmtMbPvOZz5q+g02rkWBhQcG69eusjIyum7GwDrbbDpMbEz98ne9/&#10;/5l77r576lRFFGqXIq/R7NMktAY938WB/8+f/8UnnngCHCovPSRv8O69ewuHD3NLZON/+/LvaQNT&#10;WRUmhtx77z0OTrCjixaDwT0yIitXQIYM+dMALj0rhwwezPUZPXJUqKnI/nG6/r2W5oO88kF05U99&#10;TyDoXruWSCoHcOJDX+dX+0EiGpuC3yHg/Gqv//d2NSeFt8cp4c4ysRhk9IwFpzdiHwAdUsT63kNW&#10;GWDPS78xS5IF9BtFx7OnKAIpd+tWx1P6BmZmNjZT5M0gegA7W/LQw6HQMJyIUaNqqkPKCpplQ9lF&#10;3Tj1EZ8/f475y+xfaDJ55apEFMcLDIDly7PknOEBLF+xjH15/fWdQDxngcJMcaFvfOObIhJlgKBD&#10;f8CmgLzp3k0NYTO7G6gCUoRgRG07HcEIAdNgIxQHpYMN7PH4pIkK/NA/DVkWhWmreZFtrQkqVzIT&#10;jVUsvknEMZCGgBpB/2TJeN++1tgS0LXZNHbOM6i3cuwdYDZSv0gMcjW2um+xn5Ypdjj1Y/XJt0dg&#10;ctkzeCgj/357z/mFWdFKkc/9AX+ob54mba7qyO8RrI8/gTXXrSdHBl1m0W2eK/tPt+cXZoOq/e53&#10;v0cVCiCCduvusRRCrAjRArXA9dI8d9+9A1tJAZaaG1kE7ra/hkTd1lATygg5ugJeB4ZHHKs7TZyy&#10;L3JCmq0xRRbQJioRJSJAKlpPF0Xf5R4SM9kq4yxExD9ySdvSRxBLdlXJpyiEF5+XGCQcpodkZOA3&#10;b9iwHqfA8prECimmbe2X2VwaZoMKH3/8CW6EHjx6wsv8JXIOyfwY0myXn3rq8wIjg1l9dYLwncKS&#10;JXpejPnOd76D4hA4xDk5Rul4/65db7Il0DNt3LQY4cGApBkGJlwIaM29xwJy3BhRPoqeOrU1tRbT&#10;aCVMB/gYkxMaMrW1Pf+DH/rF8Iuvfe2r0khvvvmGgoRY1xKD5tBCYtJEjpez4UFI73/8j/8ByRsZ&#10;hKQxLSbexgTyT34G/tN//s9//Cd/7HQwWmF2eGKAIcthu3khImCuAIkiq0ZnfPrTn/awkQCJWMns&#10;hZF6Pb2QvRHDhzkX70rdc0EQQJTNg9xIRchr/sQURZt0/OixieMnYKsKWqWDrly6MmvGDIioaUCO&#10;kv9Zf71lcSxDOXP/gC4vQwuG2mg1Q9FF/cEPf+BW2fijh46EdmEKk3t6EAU/oPD/yt9mAePJ/c0x&#10;RZ6RlHLafqNu6cOtvIVlVzB+I4TL8AiaqS/gmwuSUqeJDqRV4D3+EwCT0EvdzhcYgBcLdiIwlBgt&#10;EUd4UB28L//KRlM+pF0SVE84qhhXG6WbV83pFGY4RK7Q1t4ptHrrrb2EzYwx1RrAbS6sY2E4oiyD&#10;4BiCF1RfdjZ4Q9y2ddsWSGAoNv3+d7/rqFxQx150EXvVCKxRo8dKQbtFLYncwenTZ3UTouC4nI2N&#10;zQZ00pIazV2/URqKdQ8eDqdRH4jJk1579dU1q1dq/6Dxs4bBpqy779GjRuI+0a0WCIliw/p1HDTc&#10;bjU102ZM57J+/5nntBTDT9/11t6Wtva+pJR8I6XT09/ae0C61vg2DPKhhcOWLl2uV6LoT9yn3R47&#10;L0ikyDi2jjFdaYn5+36x9PIlcdKJtRasMCGeP7LRvEJffPDYKCoX2+AjlOM7m4FGDp5/bR7brmbF&#10;XSWmwIUf8i2fZyfmzp4texFm36Qkw09+9OJLWF4QKoXI27Zu0Vm16lbNrt1Izxk9vQNIZStXr969&#10;d//2HXcrwcnMzim6dOV2dfXps2fRt+Te1NKqbtZ1Hcq3YeP62bOn9/S1Z2bnLlm66uSpsxMnT6mo&#10;qj587PjSpYu237X1By/8YO78uV293bIY48dNTIxGSrN6hing8btXxDzF+CdPnqDaTG+z64KMq5cv&#10;G3GEvwAJrqiqlE43x1nPoEResFOxrdVYvGhhmMXVFkI0fAoPDinCz44pDfdmqROpsnQ9h3a/tTt4&#10;OdOn4/zIzMvoyCoFdK652TEwp9Iy6higswnoj9VBQA+tr9PSwHf6VIkgweKjx45uabZ+jUMKh1VW&#10;16VmDxo9dfbBE2e7kzMuFpeNnDht174DhcOGd/YOjJswqXcg6cr1cqdx3swp1h1xIVlL6WRt6gbK&#10;yyv+23/9b/wbWSt3dfTIYenEv/vOd2ZOnzFpwsRAH3RQEu2/yBVcziEpvnFxy+ZNixYsNL3l6qXr&#10;2gDaSjuOCaLREYkC/VlAI2UZ5sRGB+5liNEC9SD8Z2I8+Y//FJgIA6HH1TNPf3/1ypXHjx3DasFf&#10;E7GFbzXUqre7s6e7tb31m9/51uee+izuAQuanKo+7LQyczM0t2zc2CDuXDAfUer61Sv9vd0b1q25&#10;culiW3PTjq2bv/nVr/7e73yx9Pr1uupboqSGGtzXtsaWBjUV/QN9OYNyZKHj6MifAHT/C0wX9WBE&#10;pGNXFP8ZnbBfSF9bvfdyfyJSF8fffTiF++v4FCEkV4kyjJCz+YUe87334wrRGPwMkObX8RSuaTi4&#10;wawOi1nW53DhJk8BANBFMalBUcMMvA16waf0O6BvuIHuHe3mFd17/33cPbPzjp0+09HTr3NHW0e3&#10;fs3jJ046fuLU4iWLz18oyh8yFCE2tNTKTO/u7Ny35628QTl37djW3NRgKJuu7bNnzTh54viK5UuO&#10;HT26fdtW3TIhKNq+MIqrly3MSk9VC7R7z76HH/v40ZNnK8pu8KKQfcpLTf+jP4am/ot/8S/oFMGN&#10;yIZhNB/39//gD2BBMtubN2+C8SWyzYVXrlxj3wy0oMJweKgMhlF9BhquVwRGBg7++V/8xWMfe8yB&#10;lAqm2jj4wB8u26HDh5gEbqzUUaIOdCbbpgfMG2/ubmttw8Fz2GA4PNCamjoNePRH4k7qTaEepb21&#10;FXiiLZ41nTlzusVlfrmcocucDvc52doEuPMIdNKDPFY6iGEXf/gu8QT74VzBr5yByNi+Q+z+hWSC&#10;pPq4zAGrEz/4XqlNjG8Yywr6N46wjEMC3QmV6ncuA0RODEfNAVtD34GGlr179ov8CguHWiQf4ZKs&#10;Wb1KEElhkYPQZ3rSBC0VjBOV7nvmmWfNoDp//mJDY90nPvG49Q+jtZJDAwg6/eSp09hWAgLXG1ZI&#10;0kbpszt92gyNgpQIBMIVLZOaAoPiIHsHeQ3dmlJCWyb3KdcdZ8nHyjCFQUp5xBN6Aon6he3wKGGx&#10;O3TSAktw+3Zxxr59e7VVFZUiT+LpwdMExCFyTWS8HHKtRJgxGF17O8ZDOyXtxsw5FjIykKG7Ummp&#10;d4r5oHY+KCjXGA38K/8p2rNuwhdZ11Onz7J2XqE7fBYJWapJzr9gSL6yLcQEbGxP5/EvXigiJ6HX&#10;6vp1otHurh7Rpx3TodGx1PhEC0GEHx4Dg+QiHhbgFln+d7ZVGfkPX/ih/lqFwwusoaEeyAInjp/y&#10;RePHjQa+xc68dNl//s//+amnnnKRn6Fk78TjcQtef/0NfBMJWiVibFWo9Ukw6aVvAQz6Uf6J+WOf&#10;/7xTamVi7hCQiJ6OjMRXwPiQNNr91h54nUEYLKs2kg7yylWrwAliU7NCHn74YfQfPZhxTmwoJyC2&#10;Hk4E6D9uM/p+mje+7m0+5avjsvxCatpq+HmvRv4NtEZx40QVMYP+y4dusQb8F1quX0gXvd+bWSBO&#10;OU3FR3/xpRc18XIWEmWFQ92Po+0xATnUEd0iMJLnVmaHLBohPhrSOT1x4rTKCvuuQb6qHmdZEJNo&#10;UNCleNH2qVV/663d165eRRl1EToW5wiSsWnzphdffGnL1s20E0/Mx4UitLryNZ8qyM8LHN2CQtct&#10;unINRaCpvkZwglZKa1ECXJ5UWLM7c7zpoDhHvLGpRRwHCzp77jztH9q/DyucM2cWvK5MRwa9Rnr7&#10;Ek1ZSp1DQwfoBQ6mdDH/Sa8Xo8CAEq+9/jrIEssCo+F73/3e5EmTXUd3AFl0mBI30O3GShqJAbwj&#10;WJOsvlbk8Bxq+sLFS6NGjgKLWw5+NMDwqac+ZzDoA/ffZ2yGGyZA1FyYlZIbohYbz4clBDQXRE4K&#10;h9+KrU7Dek7mwUlGghLM+eD7sbrftcfkMmiHxI9A1RWcdvd/Z1BCpIy/05nyn+7B6Q2psp6Ay7GF&#10;kZ8WZsUeOaJCBXxnYJjOHAaKGPR7+rRx9OkLF8y/fOWaleREoI3It+HBJ+ZSX+BuAFtBkbrPcRHk&#10;wI0DuHrtym/91icSfTyTvvf958gcBsTOnbtoKIEzyMs9d6BEXrj0xOMf3717r0S+oEeUA0+j9YQd&#10;4agkjotvURmmfQjvnvKClSWCm6GW1xre/8D90Du/YLVY1aFDClSkcfkBVuG7KitZoMBXRmuZOo1y&#10;J3BAQul6MhpniPBdGEjyzZURvDrwbsDGeYNAVhQrk2cAqyCDYXAYWErXhyxLPuG5mQTv49gZ6hk0&#10;+fZXMRbLJz1TVV46b85MZ8WA0eaGepVG1oE7b4N0NAEdLF2yiFHu7R9wBybv6iqdcESSiTrAGg8G&#10;P8KAPjwamxU8yji+7CepXYN+xG3Kfv/1v/mXzgIXz2NevXpDL9F5c/VBDxyBCPIQSIc8UmPeT1Mg&#10;wMUgw0bovW9eJeTAR2B96O+aIYk10XZA8xwRWVJnO4yJSoTybo+wuW3izaAHFlNdHZkkXdKrJlcx&#10;TuJaHc19RBaT4wKShfouXrII4EEG7QvzGUP5d9qV97vhiGbH77Wev1BsFO2Qj7tD/74rJ/8baI08&#10;Y+AcnzrFgxTQfzhvNQaUPouwE/ExD255f/lg6+caqsDjT8DIKjLxoRxVjGruuBfJjI/bd7+bh4lU&#10;BcyIOQ5vkIAHzXM02TACTJ6duobGJrlkIk3CYXS6DZFYLuCcOXPZHmfWlIDt27dRhsjUziwxltbx&#10;r7acSk6da77v448/ampfaPl/6CAJ93XtzQ1sDf0zYtSoC0VXVU20N9fTzxJAdB1ynUljqXQBxJy1&#10;pL/oIFJbebsaAiZyEhvJGiUUk4SQriLpU6dMwqrSl9MQbrC7UpJvfPObjCj1G5LnUyZJ1wv3NILm&#10;qWlQ7Xmefe65J554Aud10eIlkDoEQVaK0kH4Q+kDCX7i4x8/deqMLQTWiXgoYhEPNmrIk9yqolyo&#10;FU10PIkMyto1qxBwhcI6gbqmYh1+pcWNW846Oq7UKGawxXUyaT3Hjy/vKMYg6QNidGKFSNq2i+6N&#10;gmCHYq/fWArg544QxCMdX7yz0+YB2lEWyGYL7OgIFzGEQlpOPg9LPnQd/egDt6vNF20TjO7YvvkH&#10;P/gRFaz6SoPtstJyq2dAyJ//+V98/InHtSdgRCgsKubCxfPDhg/VjoGnc+b0efqRKcIu4QRs377l&#10;1q1qdMdlS5bteWv/vffcZTHHjZ145MiJMWNGIFLHSbhRvo3F8DTu2f5yl/lT9A5PigQzEm5PJ1xW&#10;hiR97/vfk6dgjRT3SC2ih8rqKwj1sMgzZ86ctia8AQ8IoFs4fwG/THGSPN+rr79GPMSk/A/EB5YP&#10;85jzwRRYSY7CgbcPLFq8UDstfAoh9Xf+7u9wnTHrHBWSGragq8sjKzXb8/ZBjpU158MKiz/y0Y8k&#10;9XROmTThxLEjwwqGLJg3R7apsysg4IJ4uoAsAY2l9BMWMTVIf0eIMCBp7gd+TbAhGGPHcOBGMpNR&#10;NsK2JrZSfsvBk13zXFOmTp4zBwjctmev1kSNFm3WzKnR+/ER2TtW03/6nVJ7P3zGZWVuCcrFokuv&#10;vvLK5z73eTM09fl/4Yc/jDOOjd0i5xJyjIegMJjj0LfwnOv7gavYEUXEzJh1xvsg2yqFoQJ8HViu&#10;oDO0tB8yRDZLwKq7T0hTBWw2ETwnOKIuyFfzO7P9s2OduBTW/w7z6oN7+g5jxOhiVtWlYmFWlLrf&#10;QGsUYzj6xnkHwMYD/nNtwHvfQB6YNKfD8tpT+seDe9uvG7Kz2rS31eYjat6DRMDZDeNAm5pQ12Lq&#10;lPEQY9C9jh7JodM8rxxSoFKvXOVWSVdsDmTEjOgcCgLZ+ta3v8O1dSmlrzopUFOf+q1PAtVHjRyu&#10;o4/6OQhWgCX7+lyfUxu8ye6eObNnvfzya1SBzOgTTzz22ms7bfqGdautbf9AcnZO7g2w/O2ajOQ+&#10;NxbpxPR2KIhUrBcrZiyc+6PgEANWLNdV5eyxo8eYHPgJmwk6C22qQm/TPK/QKaA3X6YYKMziKyxg&#10;onCF4VGEHmfhS1/8YqJdf48w0DMgI+mf5lsQn1avXnn0yDGKyXXYXhd58sknJNLvumvb2HETmDEo&#10;ihz4ooWLblwvJhbKo6g8tyt4Uh3iVoBLvPi8wXnu4eKFC5EgzhHzPFS/Jab6pdCpBggpW8swyOwl&#10;2FbvrmD9GTJnYzyOLJTgBg0x+hfR3vxYmyc4FF55l4UjGVAsyA/NLiSiWAkBN0ToOXnKFKWgSvdZ&#10;KWtrrJzSyPETuBiN9njr1i0BfaootzhOA80Js7JcQhP5M8bYBTnCqekp27aHURrNza0v/OjlmuoG&#10;mKs7EVpBAtkkD27i3IL5i86evTBxwiRThFtasAAqPEI0OfH+KZyE4qAnPUU4M/RWJGIQWcQNWlns&#10;71ypn/SMuMJHjhyFrPJRiB1bhbmOSMlj4ivAMFnr4M1UVOoRws3kTAkMXRAyFugxjQ2hoa/+cggv&#10;DklhAY9MsZEVRrZRxsQAaBOiewXUUhgNHEAntaeiFvby7575gbiKmHm/diNg12sXz2BwGMmxasXy&#10;+traMOmkt5/Euwe/eporxvKVlJ89X3S7tqGuvlGUhpLn28M+/sQviSmi6EzEZYmxkVPqCKl58G9W&#10;bpY1XLhASUfvteIb0koGZSXKs8IPO0H8SJen+xmKzGVlm4qv33j9tddDBHPypDcDtLmD8mQkREI0&#10;QGrTpornJITtOGMJoiDJRJozJNyRfPr4xz8uyk/AEhO4hl0qIhrDKBYmSjLA8cRBZYbpoDuCGiaI&#10;JCVxiRTqikFxKb0/Ism/pp+IGfAC2T8LFSHQ31hrFA81MfYLyf/Zdvr9VizaYBiGj8fuz0hr/vMX&#10;ylJ/6O3w7c4pCYT5w5NFzC6lqxZ2gF/cA/OTQEFyeOr0M73EF5QEIVH0uuNMI5E3rY01cweS+xRW&#10;LdMA3OLRKBqhqaRFVHHU1dbfc89ddpaMuRQmVCDr9vQYIe3cuQH0ORQ7F0GdJag8e6MGli1eEKQg&#10;Nd2glsH5Q/bs3b9t03qmAR7mbToDvLX7rVQlkLpkehI3CuObNHlKeUWlHjBUMMwnUQk7qLS03C8w&#10;NM/sYeggMNH8BfOg/7pYnj13VoyCTq6FkRpJs9qaWprZW44qE+2DwiAtGDjX4CBuu5oPjCbKCRDJ&#10;otKhzzzz3COPPES9VlSUyza5++GFw5Frd7628/7777VGLJZ9ZfMoGnkLdGT5bflwwCA6B+0JGCDu&#10;Ut+hpi8pibdIK7kOS8AGoF1whGPg/H77zRhHnM0zskPwQ3cyc1aYJYhZQC1G4m/0Gf1C8sAjJr3H&#10;FEt4RUE845SSAkJV8wGFE966W420b1ffdqsA0/kLF7704ivt7cY9NxAULUr37z9kZt2SJYtKS8pg&#10;Z2BcHS0t5ukzZ7GtsLINH8KqDL3SMjIRN7ghFkrdsTt97vkXGhua77//AaFuT18vNST14MZssUqS&#10;7p4+gbMJwYC5u+/Z3NSkOakNDaYrPTPNVAbZfVc7pKvP4SPCcyrMIihts4aQLkEt74ZnAOVhmSB4&#10;HAL/gm1DLv32bRUGnCw5jPMXztOVTz/zzBef+oJHUL4TeykmsqbHBPUvvfwyINenOGtOhUI0Lrsc&#10;lWjJuUV5eGvvXk3HQ6lpcwvtz/EXD+GPQmuViLLKVm9w4TDaTRtrG3r/R+7v6ekaqo9NRoabJOVM&#10;I5/06HHDFVsmjB+HO7B61XIT33Qf0IugoanREBHtr2RrhCZtHV1dPb3pGVnoN4nxFNLOA/KaDLPj&#10;EvP13uCA/b8qxrSyXbLYTDyxoLJkDUREIeU3SxF8Eomo3ldfe42d4ABZ7RCOBEJdIu1/R9gSQxrd&#10;/K43d8lRMeog6E2bNmDDyvGykU6jiNvX9hrpGL7dR0NME9tnOML23bbio69dt84x9DeMOmi7tXVO&#10;Q9/9+rpr164Tex00XJPFlYFDIYnSHoUeC/EP/uAP/CLQ5J8BDz607vu5H3RGona+Q5e/Y40cK/cZ&#10;EaS/z594SBN7+24lEPO15A2FjJr+cLFRdFVjQBkTUR6TeL+XyvErf+pILWZOgP/IQc6pSgy1BDg/&#10;lIxbotDIJx1IXEmWPD39CQD3sPaF3JM4SACXi9rkr3IWHUa6XZo3aFe9PAqG8ibmzpmVk50lHsCU&#10;U6z91a9+ffjwkcZV0PzNLU1MDgsiG7t//2HxfUVlhfIGTjbsT7XDeA2LS8sqqm5pT2P3oXEXzl1c&#10;vnwlA4b7Votyc7sq9ff/6T8zGS8U7ubnsxnSMAsXLb5+Xc/7SpMLPIlilMF5gxg6SoRP98yzz5kH&#10;oTm/85M3KBeVTnIIcGfQk7w0j/Wb3/42qmtYnqQBDYgcJFGOqRN33bUDkujJ5Q8YpJIbJSOGGY06&#10;gGeF1IdWJNb80UvPP/HY43TxwQNHr10rffihj6oX5sRhTDBdhi2xQCNGjMzPH2p8NrIfjocTixNc&#10;nhgoyarJ3GqtzXm05eIkaXbQBO8yCsr7WaOYHPIRa+T9bBh2lqgPbMgQQj8cKhX1/KY7Muf5vv/M&#10;03DYPfv22jlbG+xYcuqJk6cvXLrChqHbz1swTzWMRJG8H8PGGmEkLl2yGFPDWEY5Q3WvtOr8+aGp&#10;OS+4prY6zJTtTb15swqvncNdUhq6HA70J3GWWTut0y+cP/+pT306IzP74MFjyscUeLW163vXatdA&#10;l1JurKBIBRPmgkZBYT5vbuXtW7NmTRs2YvSx4+c0IOgd6MUD1oWsr5eWTD54+KiWZMXFJReLhIJX&#10;NF+wCIj9psFqSQd5YOP/7rvfHT9uAi/e3HtZE/6O2JT0f/GLX/Bm4QTfivpjDwi3YrXETIl03U7N&#10;SSEVa1etEtKxE1AmHAda+Oq1G+aX3KysVKLEyahvQDwZqdaV7G7etHnnzjdCIXC5YE7+88aSJUu1&#10;Nqhvb+nq6dY6ygLpGKTY6OEH7gfxicAyMrPEO8pm0RS7OtvGjh5lGjzh7DSVbnBeVkZqbk5m3uCc&#10;S1cujho7cUihmXVNl65ef/nVnVW1jUbZ6svXGwyGrqAZFqSzB/Mu6c1db90ovdk/kKKUJwWm2d1r&#10;1FOil+umK1cvXy8rDz3gqQFM0QtFyrOcZyYT/BeGeKWmekWNHYvkQST8DLi6cvmSxux2X7kS2CAw&#10;T0Jj3ID8Ru5EsG1hEG0qb/HtAwebWlpkDaEuyO7sIi9BdTEPQykxhUqzXi8p5ehI0Y0dPUZ/W6M0&#10;Nm7chPW+cP481FNwwh3inMtzhP0bhx/6cWp47qLPX7lmfKfGB5bGipZ3Hj1uyj9sZ6D3KoFIEhE6&#10;SDcIxH+22/p+KxYD5eit+je4EQkQ5RfCYz7cdsQRBxBaHoaj99prrwsPJFYcLrrUabXd0kVYSFq3&#10;IGcfPHwYAK5UKDEJ4iKXkWiBdrmzAoza6pqgDAf6VeLIxUq+1NdWP/HYxy5ePK+j/xtvvP7oww+9&#10;uXuvEIfzRPURrZuVFes2rnvx5VdaWlFk51y9VgLtWLZ8CeE3z4VV5lOS7UtXrr36+ut4UTQ/jP3A&#10;26cZKkeg7GaJ5AUQKPXTn/kMZ4oiEOlrvcNsvrl7D2OV6CizBW5G8DXpCUMpqmtEDFy83/qtJ5VM&#10;hRx+OEac3MEanEAMdr7+BrRx5YoVGvZZHRN92GQPeeDgAc4yVEqwgtOMSnTwwCEuEkJEGCh36tSn&#10;PvVbdOg1LI1rVxmqlStWMbzlZVVKRgoKh3oY22okilJH5uG1119j2IyRNQxQKwEOo3YsdpGDT0GE&#10;iqjcHB/xivNmJ1iy2L7+Z4iFZ4nbyQ7JjojAYDI0ghuOJFecJR2WgGp3qDLePHrMGLrYd+3e/ZYD&#10;xqUQQn3969/6nd/54v79B0WyVoaXobcbmxGoB1euUCJaHmCbzJo5QzTNxVAkxO9AQ0NH+cxnPhXA&#10;z4nTFQBs3LjanCGlSAFgTE61PQILmMznPvsZYQRF81d/9desztq1qxhmfo3YcdmyJZcvXeE+z5w5&#10;7YUXQuGbMlWRZWdHJzN5s0I77encwJqaxva23okTxsLfuM2QN+NMXIpj6Db46YoANKsV+eUPHmTf&#10;nVKirAmhlWSMNWhAsZP9wniERGszCgtlmWwlshzWn8hVFl2VjGQGJx3M6/FUMyCVsKkkBiuso6tb&#10;tAQv9javmKvrskqvrOeQwXmC/TOnz+L70Q6gJytMzHoMuGxqHDI4Pycrp7217VZlFTtD3FEoEjxJ&#10;OFiK7BpugoW14NxSbpNiz8pbVfjxU6ZNlWpSiqAASAP17oSP1dHWOnnieKRQ9s+ZlMEl8DS+RcjJ&#10;DV1VfuuTT2hhJTDVHOj/89+/8rnPP7Xv7YMo7eQqdAbq7yeuFo2JgkVbpTff3AV/5mMqn7KAxhNb&#10;GQuoLb9zcac7y0910j0C2/bc88/HBmLorOaKMNWusH3bdkLi3hS0au7gtFZW6YtRyHMC64euybmD&#10;eBiyTdTK9KlTIqn3TjhC+F0TEmWLhb8MmDjAbtqaD6f+fu6nosZ3/B29CHHfuRmkDw74Hbj4517q&#10;V/UGK+B+fmrv8EhbcEtAYGD4u8rCflU38Gu9jgUnJ4sWLebdPPPssx6HMNfWVqPD0WY0GLI0LSfn&#10;igitLChm1lmrxNjrK9RmwLd7ukFzHBq7xijQJBKTjl5XRztFIbMASMeF0/Fg5KgxNIPewbi+6kxK&#10;SvSYrh4z2pzSnNdef/Guezbdffe2v/3br4FhAld4SD54adq0KYoFwbaK/RcunM8hGzZsREnpjc6u&#10;9qnTjNKczk9O/fznnxJPcdITrtM0hC7zXfS+dBMYdIngqxNYL9u8bfu2ONdV555z5y8wP2EQUcIR&#10;4BDQJso5DbSwLqjYLn3g7YP+ICvrm1zEi7gW1khGyvY/+OBHzL12bOgjUQI8QpDxxBOPK6J6+8Ch&#10;fXsPMmk+ZcC7401XognGnLl+LS+/9Iqvdia3bt1irAPGHVK4MAvV1dSm9WvXkH5Vx/SF1aeUY4OG&#10;O+QWu+ImI+eNiDif3sZ0wdz8UPr2lUYGLYL1hSwIAsBGDSliTzwXZ7SwtJX3eqdvmTtnrgZI+vXt&#10;228S+X1YKAmgPgnNesmShU8//Synw+xBVYrSQqHINDMDRMnpgLfqvUat7Nz5ZmJulaee8/IruL/j&#10;VQIZFTpj5jQxHwOmfksWEUYXuYuHDh9NxIi0SfLixQulBMWOly9dXb9+DeRNPmnjxvW6ttsstoEH&#10;dPjQ4RGjBoFoADslNyoaG9ob6rvHjBliKaB8XmdfNEmbN3/umDABqMxTYITjU4CVCF/sgoXY5qAG&#10;zzElNPa2UMhgX/zCF5SjWpBYiWUeBJWqygqdFE4rWjLpS92SO/cgInSCLpxvIxbt7QijtK1dsKRP&#10;P/PchYtFCWp+I0UpHiVsHvDJT3ycFUbgrKq8pa8WcsfI4SNcUCe3a5cvUi6iDbLq//gEmtIK1BwP&#10;l+UfKC/CNNPTjx3iOrzw8suzdYadN2flskXLFi/UXXvMqBEIQuSZz4TewApCwHQ30FUPPs7AX7p0&#10;lQ2oul1bfKN04uSp10vLDh85ViBb09VhSAeXRY0UnwMPwrNzSHldoeooJZnI2VbrhhoHMxEuMV0x&#10;hcDFiYQlDx4xlkSI1Y86pFOygYcclw0b1hMGS0FC1T3z24gQC2VZ5JOgnTiBcnj/2+/9I+BEZO4W&#10;XytmkKDrC+bNpWIiCHPH7DE8dllsRPDgiqoUfn2m6M5Bc+ii9r/DUvMLV5owkISfAZt/QMXtauwx&#10;Y3ynWeWdD6qmd/D9pxlgDjXHgttq3Tw1p+FdUxvuKAcradcI6p2l+4B38g/7NuvgB/NI6+Ew6+DA&#10;QQrTQ1Ep6HA0GzXLEQSAOY8g/eysHMOKdmzfDjgRACi2Iag8aURNfYGjDgx9Vc6cIc8nT5yQy9QU&#10;nPVSWeh8ORHTZsxUbSiPaytvlpcVXy9T4a30o7rm1pat61csX4guffToSVrFYDy9FOSZuGh8OBcU&#10;QoTWUDnZQ4fkXb9RLHqTueBWGiuT+l//2x+DU9avWytvLNuMSnf85Cmgdk117Y4dWx0qjjaKgcfr&#10;7esh67Qnk+io213K1JFAovMLR5iTDjJydbZKDy5OK6+WLoNuO+dvvrFLbfz06VMhmF4x/BT31BKw&#10;yYH+0dzMlxwzZuToUWM9rQr5a9duYDvl5mYx1xIPHgZkx2HkaS5dupg1gncpjDUSSrELeyYEgQXx&#10;AoyqFH56M3Fnit0qN/ldMF2MbblLIY1x86avsEAWS0ToJLufCZMmMkV3BiDRO7A116RMSR7YHVEQ&#10;DiMUQF5X8W6wrjka06bPqLpVRe+I4ahspcjPP/c8paZzswEe4r+8QYNhZfLYMaSHrr722hsJBseO&#10;UaNGMAyygsZAM3n33bvVmrS3t5rJnZeLZF/gg9u3bVFViZ/20suhIY29gMnAV4VQ4yeMlyEXXoBf&#10;ePpdXSEomThpAk1HkSVGrXdlpKtazjX1gz2gT3t62lEeKPo33tglQg3v6TUArknGjr30pNQ0NeoX&#10;IS/DwNuI0Ls7P3P2DAvEVFA3wiZEfyWu4mZtAtauXcdTUaXEVPPBvWff3tCXwXXsjpw/YeCsLFgw&#10;zybyZXgbr7/x5uAhBltsxnUgSEJGx2bp4kUAqIzM9OHDRsyfN2fW9Jld7e39vQMdGpWWlRv/OnrU&#10;MEAXR8/BA4vBGEMX2lsmxN5CeAnKjqI3z+n4cfYJT6OkvBxn2eDbEew8JsngvNEjDPSbRALd5xOP&#10;P+Z+Tp08ydioK/C7XgZgBC7RQGqmFhGD8vK1j8welAc9KxiShxruMJNVKTSWAI4tf0aEpNnsOMnX&#10;vVjhFSAusdXqvH9MxeTHkDEOkH9hWUSRffIIiiLQSgXHDjl0FG9QTQXqCsXtbSQ8jKjJG2y7WWuQ&#10;rKSZU8kSN9bXQ0KAMDSFONXsDMpXmdp70WmvRDbdz9We5CMmPD7Im3/q1SL0Hend71TuruyajPcv&#10;D2FBlpkWdt3K+IW/zzjFwiy+DkjQcaaInalI0XQivM6pv1MyeOfO41p5D2vNVn3op/65C/vreIN7&#10;9rBwhcVLuaohgeQgkC5hhkeOTXeIcaxVlzkO3vatW8a58oGEg7qukB94hrCJrwPJ4NGiFfzd3333&#10;4YcfBJwsW7qYuFo6el7uAx21pLRcYICspI+wdvj4dWEcY8rAoLyc4yeOITtoDwIzBH4khuMkyeNo&#10;wyhep2dkpcIAi9mzUBfz8/MUNWqO9eabe+/esSN14+Ytog2MJui1MynNpZzI6YLiPf/8D33T9eLr&#10;QCr6zpRiR5RzS6BhRq4L1DJ4JiSsKqpoLqEPbhjqhZJJcqIwQp5DRa7U0dUr19w9p5soyATAweW0&#10;sTWgK2gOPusbkQCuXQ+zm5oaNRoYyhgoA4B4sO0WiMmRdlJDA7vztLIas2ZOI3ngParVezg1Tz/z&#10;7CMPP+T8o7TJ6OhKR2VHTvY7hcAxI76AC+Bk6JvS3s5iiWRjZwt/dZMaHyTwnwEWSyTrnBsYGHun&#10;+qt9pXlvlNxYtnw5Wac+qHXmnbJnnyyaXBodbemuFV/bsX2bUh7ygWoCSMEoFonicRAUvhgCNFiJ&#10;DhI7QhMRRrQfmj9/Nos+ZvQICtUVxowaTenoZobKSLN97+lnQjuM7Kznn/uBhlE3rpfQm81Nzchi&#10;FgqK43HEoLNmz8IMjqWstn/a1AX1dS3Xi0sU2MyZO7W0/FJVhYZ1/XjGXGbGkmJlzDR8QmisrKhy&#10;A9I8Oi/YEWrdmQeCJdQKcT/KJ0B+SVTYJOxTSmpJaYnvomWQOKykFXYAhCYYEKdPneSXOeHQS4ko&#10;HH1AnzDJzoj9MSY8vjCXHyPdAls4dOiw6Oq1nW+GUp7OLoodMpmbnj4kb+jihXOmTJg0eeLkgvzB&#10;Le0t9ogRlbOhdEgXqNDWIMtEpyFRE9+nVGjewgWE8MKli2kD/ZfPnzOITw25tfU/1UjSjs4SD45b&#10;wA2UanWfjz7yMImK04oPnzyHXJ6SllF05WrBsOFM4PgxIwUfiLVqV7FL9MeyL3wsT6exqZDR49sU&#10;AsB+R5Zz5Cn4efrppw31iHUOHlDI4txBMtesXcttIhLO1+Urlzl2xEaqSUgqO20YbuBWdHUPGVpg&#10;xVCR9PsKtP5RI/e8ZUrTp9UJ+D84wZJFYSIla/TLOPhOgVv90NbIwgumoxf4rqOH++pYOXe/zO3F&#10;azIedt9BJpxAY8c5Mbe+2J9YJjoBOBw6HOKs9PRY1djy0b1Z859qFfyJvraz//9ljTwdo2K1p06D&#10;P3UQQrrFkyIK6aNvlaQVYvmzFSCfTgcfCD/b8REtkPNg0Sk0HRNWr4LruAJQhP6cPWcu4eSSYp+t&#10;XL4CssLRp68gxfrEW0Mn5eixo2PGjhw9lrvcQSbnz1tSU9127NgJriDliZ+DWBub2QOZZZel0iE9&#10;XOqx44brKqeIsKysKjcnv76+JUWGBrrF6L366uvakgpH9E5W6/rtb31byDpl0kTHA36NNQhnF4hc&#10;Kip65ulnEPgWzp+v18GkCRPUtDv2TFGii1GamaQsrVQI5rd2ETpzL1owF4LJ0Vu3bg3OLTwBhUFH&#10;BkdLkh1nyaTBIQX85b4Z0+e89uobNCnX75vf+ta4CWO0B/2d3/3t0WPH/ehHL48cNRr485W//B86&#10;CWEhab9Cd2hILvNBTcsk0SCQK1oVaRqON3hwaOsZvTObRNTivHPKAq1Adt1YDteEifl4Ti79hdKW&#10;xVPQEU0WsrG5Zf+Bg9/45rfmzhMTgB9n+qxTijVuX9n5QblDDx087jagQBeLLgwrzNdl2RS7uprb&#10;Ogkm9aOrHVboqrUPf8QF9VGHTSEsiHlVO1IuFDcbQ2609VO7qrzVwA6DESZOGLV29fKTx0/IkRjQ&#10;+c1vfDM1BeGqB6bT1tou26EH5rXQj6dzz+59apJKS24I8jauXzl92qT62hq8lyGDhxw/enLBvPkF&#10;Q/P6eg0Y1rSqTnSMAoC2Bfpjz/SDLS2tGjZ8pCnV0jE648ydNfPihfPrVq+6XHQxXxYiJxuvT8N1&#10;OCpVZ3P5KhfOnRdYTJk02bewUgn+Rx9doFzSpEb7yzZ95a/+x959+0Wc+AA4bKPGjKEPoHOYjnwd&#10;aLVIy6WoTsdGXI4pw3YIKHUH4anYskWLFtRU15WW3vr+0z/8d//h3//gxWfaujtyBmeYmjB0+NCx&#10;E8bPnb/gnh3btVo4fvTo09//nvl4mzdu0P/XHJP8wXk4cjaLt4Yogfugl8eZU6fnz5x77933StrZ&#10;i9jpJhCsBgb09Zk+ZdJAX2/JjeLxY0aPGz3yZtmN8+fOjhw2pLG+Fidi+YIZjz9495RxI+7atHpo&#10;TlpGcj+XQkqM2PMxdZ3kZ3AP3TbWkIjWeSZXyKw3K/SmvPTKq6/9zd9+9eXXdlbcut3a0ZmR4Ja0&#10;dnTVNTT5xSjC6TNnNbW0ZWbmUCu47IIezU+/8NRThCdDGZPBEBJ8qWn4jcoSL1w4V1lxc1hBweDB&#10;g7Zt2fxnf/Zn5qNLAWrVCmkxIS0mQaOov+snQjp32GU/4w2BwZnAEn8hX/6d14+FSu/64Rey0zyG&#10;X94UuTLlSPBi+2ruDh68qFHtF9zp935Pi4o1/BgYxu/+7u/6z8997nPegOWEIv9+DxXbhv7UpfuF&#10;1uHv+c2WnTcWfW5RIEvP0eETg3MFDJGX4V+/cy9EEcDSRIQa6IUUER6m9mBcNOe6qbE5FplFAyaO&#10;B1lz0r/0pd8+cOjImHHjNW9raGxOTtHNsvbo8VNoWZu3aHw3wYxQ017M7HReLl28vH3rNiZgxvSp&#10;CxfM43h1tLe5oKmemzaukzIXwMitoK31dnfBBjESkIhamppSN23Zvm7tmuPHTzISAJxnn/uB4eJM&#10;SOglvngR88O04ncp2YVtg+Y59XIDpm2CXDDcAv2ssJCyFr4FtHreHNEV09XUUI+mhM8q4wKYGj16&#10;5Jix4wDijoqFWLtuDdV2/sJlM0wVFcLoWOZJEyfHIbi4Z7JqkydP1FIMAwSwgzXHGfc64i+nj/+i&#10;Mas3WE1pLqsmM4aewZo6Rehb+rHq+GCYArULwwmEi0SPEzZfyElkFXWi/LFPwkYqSQdAjr9AVVRH&#10;TzmIR48d1/gA4EJrCQVCOqHipqUgrB5ZkERxpKflFxeXQkjV7VRUlAnmSq6XWnfJoeXLlninrmsG&#10;2hYWDgcqwugAO4nGhfn4l0YBWQ22f8P6tUzshAnjlPqimVHTQ1mSIYNDUcvIkTtf3zl54sRblZWh&#10;JiwxPw06l5mVUVNzC5hJCd64UTZ2zPiQlRkaIi3xK4dd37mxoyfow2REg6JXEc66dSvL6cLqKgIq&#10;NrWM16+XtbeyEGbUds5fMNcNq1/JzxsMgOK/aE0k0cUpkT3im/MlOZsyfG9rrRgqzCaF4dzgpyDR&#10;KaHa7sw5fa2VqQF/s7JymFsm6tSZMxMnTQYDqoAj36Fw9cJFhySUZPf1OT8Ehp0TTxFSXX+UR9wQ&#10;YZWUsIOcuBslFevWbl68eGnV7dLcQamaiOUPKWQBTGJNUsqZmZqRmmzGBIjVOsvcWE+UPEijRCsf&#10;hNkVnZdXEqFBeAotza0G4BZfuypkoeUlBd2+48goHj92FE/dRzhP+HWi3nHjxsj5MTOjRg3Xv3HE&#10;0MHTJk+cMGbElAlj/e/tfW+tW7uO5urs6OAqKhJygAVG7C4RkiUKvYrf3E0s2Vea9/EnHoNsGC14&#10;6MgRphrRXAjo3i5dvjpn7jzTKLiDfhEgWgqgqDYRcAywgTPS09t/+WqxnR0+YqT/1IrbNoUijzGj&#10;8SYivm8NsSbcie/iGtg7roktexck8E4V+U4zw4GNlkMwQbP7V/gS253csSj6wVNhkZJnfUBkgUAx&#10;e7Y3m+HLM3snKyEIxvt0EnJlx9BlKY1fXmV7QOC52/Cv1eYNu43Q8WTJEpVVvkUW9g5cGX/xXKHn&#10;TaJM/r2ZM9rDSv6GjJb44OtDrbHHIgrljFBf9oauhnbQF7p4CW6Ej3ALJy4gxhkZ9Ia3MU40ld7/&#10;n/3sZ1RlhGcvKzdJEpEWSuE0YavRtJBnY1sXLFroRAeAv7u3slIqs5Y25oUjSH/jm9/W4Mf01GVL&#10;l69fu54PqyS/p7u9vq6apZH5YKve2r37ySc/jsYVgPphw2Q93F5Tc11ouJU/pOR6eUdbx6iRY1Kf&#10;fPJTJkesWbvabFb4kgCt6OJFmj20Dzh5Ur5ECEE9Ea833tzFGYGi0MWcjgvnL3ha5wGrh+9vj5Xv&#10;iQ3RJ2yznnouRY299uprSuuBDSy2HmvgnXje0Oo4zsITDj49A4pRBIo7gDsk8FqxYmmYbYPzHu5E&#10;xqUtDNYNHZG7pJ0wPZC+XEGgh/vhNJonyIvDaFK9MSg7mykFsJiXFDKoSQOcHUbIbonBnRyaiI2h&#10;oQILt7vHFZiHZcuXWimKlnOt8QyJDI2rm5r57PomsADtrfJsVapoNcKxlwS6ovK2QWjIIegiMiYU&#10;jYCUYpV2MtVNvxmgpQIauyiGsD74uHYCYheyYsXFknDIAl/5yle0+NNaQ6ZEn1mYjKyJ9Iloaf/+&#10;A07a2TNnaTpzKGhz7DgEL0/d1d2p27USSad7794DD3zkbiAVQp2EJEVPzurqGhCp6xvqUEVWrljJ&#10;KM6eMw9C6CIg09279yBAr1u/aMhQfStKKm9WDxo0VDbFGIPAkkwwPkJMiaiWmIJDCktLS5A1lZFx&#10;CxK8lZ/0c0tOQq9355KiLk7uQ0lmKEEPtUQWymrYIDQBh0SShrfhs5wJI/XAUPATwx5R1WfPmYMT&#10;SEhM8JO2lAMrLFQx3TJ8xLArV88DTbdtvstZOnToyGuv7Tp3ViW5Tt69QwoK8ACUeICaFWKzTHbH&#10;EVIxHVAC7P+ymzJErW3t9JTtO3bkyOc++1moLH8tuueelDfAc3TPBBvyo7RWpyJhHJ9RoEb5rl29&#10;OrJ+/Xgih9+0sQRrNvQehDzIzFkiTh8bAB0NXZFsMwckP99UDlxbXYgVFaJu8xvQ05VP0Msqt8AA&#10;J0+cCn3dE1SOoovgWcPQltKzQEKLsG//QRMRofnf+/7TPAlZOu6IMF2GmchRMZoJGemi+Qqio5Uk&#10;scuWLolDIN+ZmNE9Pc4acBa4U2Ek4IULIU+W6ARP2p13YZaH4kWxdp6Lf60+nwQiBLk+Jp5TDxjw&#10;dFwTqQi5wG9961tf+MIXvBKHv0jYWGSfFbJAzDyFwm23wa+KutUy2h17wRr9ooHXe7Xz1772NTeZ&#10;8GlS3ZL7pFV5QmykdbYCajndmMdxWn0v1eE9lINsnAdX+/ne2JHhD73QfhXG8oObk1/ynRQXD9tj&#10;zl+wkNq0y0wI66KZAi/Ns9h69O6YaLhy9Rq+jI0mZnxJTkws2oXRiVE45crYIcmkmjKEXUPVjAnW&#10;740vwtmi8K25siEniMVSdOgjavNOnjgqo6G+/EcvvEJn6Gc2YlQhPQalwMGhyRHqhER0snSAQyGj&#10;71Zx8/IG5ct5y7lq6Zv6Z3/+Z0AqYAU1MXv2TKwkMRReCYnBSWVI0HtiYEHW0QSMbAE+DB9eaHd5&#10;zb5GdAKLRBjTn1FyG8WIQZIk10OFbwLNN/XAMFCAFUeb6GgbKuwwZxYqhZuQ8L9C/T/LwCadPHl6&#10;w4Z1AB83ILLhZsZuV7C73JwsyRUnGY2CLbSI7W0dJI/h8QYtXpwcVAKFkABQvQ8oaLpDgY7ZS/4U&#10;GlMmasIFbYFK+9zzDoypf8jTnsUgKcUisKOYvAUrOeQ0rqOl7kpyZdqUyc4SfedWeWEO8LQZUxUy&#10;iwy4Ct1dfQybmDJWLNIsnHS+A3OuVIvxk9FJdHG9FceosFVcBq0C1OeLCCWZMIy5D0xFTlY2JUWN&#10;itvk4RArxQpiUykWxcW5uWHe0tACGrZDXwAMrkG5eYcOHywsGCLi9B5CY0FGjxlhHjZZISJMp/7T&#10;uhKsXbNSgQ6dqBsHmvWEccMo8arK6ta2rv6+NLznjnY6vJkViVSosFYJdqAgAIj8wAMP2A8xRNQj&#10;8V8QnD0dlBcGTYnt+E6r16ydoppg4kQX8ScrNnHCOKPNN2/ZJFxzAFgsmjrhK4Scinh06bKl9oil&#10;UTNkxzkKqAHjx01SrOIKg/Mzk1N7F8xfbGiWJlKeHpO1t6e/pKz04KEjeG4tre2gLPICv1UqKyXJ&#10;EnsGaRuYKdEHJuM1AMFCNcKsmWTSXrgNKthm+Qpp7fjI/rO157c8jgAAdnlJREFUvf3tAwe2b9tG&#10;+A2ZpNwJYjRdIg9n3lhB3jc5sWU8MN4DPp6Txki4B5dCbXJWSYXkrY3WcCTx+y12XtXEKy+/6j2u&#10;o2zARuGjP/H4x7hWmzau//Z3vv35pz7PYND1qCgMkhPgSx0ufhviD4xBAslDyr0xoto2suuG9YUu&#10;G9nZqpqwByEk1FMcGBjVHIvLbtEyoTivrAz8wma4rGQD2hUd7RXPzqh4TF8d83/MkhctpVf8p2uS&#10;apkYZin2uoZSMD/cO/2THn30UYaHz+fEuTEmgVrX4k8K3dXucNjCgNrE+fq5ZApWxIH15vj+n6qv&#10;TQ+RGPal3szecPUoXEbR7xYk3kkk71HQ/rVrHE3aOV4QlPfey4Y+JqGye8I7hfyXtBa/7o/bNU9K&#10;pBcsMognk6FNdAmoBbNL/QpkxbUxSan1om0lh7ExIxyFmWF97SbIToZFUsZ6zpk7x0AjLohYQjZk&#10;KHt2s4JWB+gBuk15VQkulNd+2wkK1f23KtetW4X1OjgvHzRSX9sIdxicn8sK8owtJvmxqtjeXsFu&#10;oDwRC0aNHFdeVuE8amKlzYBkeep/+I//kf28cvXq6lUrDxw4JIDSMQzaAGCBFxF6yAAPUVhjXz0A&#10;l5ac2Ui9A2y/M2YV8NmERxJiM6bP9GBaDzhmNAJTwVsHpOhx+eJLL7Mif/P//q2Kmdde36kX6tmz&#10;53GyBUPOhpt+fedOfYMAZffce9fBg4e7wyijLS4bu6OSIZw0Pi+Igpan/kCcJvEwwtgWCawgV/A0&#10;e9bMp7/3NDs6ctQIZC0rJeagKSLHNOLagp601HS4kA4COITsENXAhkMmTbaO7cCBlugiYHrPQl2K&#10;jeBx8WxQoJxKJ7NvoFe/JnMAOjq629u66HAzLtDYDh08bAFFVNAndtrZ0C/u9u0azAu2zcXFUnS8&#10;55o4cbzsmjhPGtyqatBA0bDZUnyYihQBe4mbz8/GbnDkxJoGqqInDBo8SIsy2kqI4ALMHAWCFcKC&#10;+ODIkcMHkgeKLl10onSLuXypWLlq/0AXpSBWa2sLvTpoqzOnT5eUlJsNoWb5wMG3IZ9TJ4/ndLNG&#10;PJdwGgMWF8Igv5juqo8cbS6GiIc5Kmg2mO+vUkwyj28lbIWZaLapdI5XpRDvYx975MTxYwDbODTW&#10;MaBEtmzVAynZ9HqqkFirV/vmt7/LhoVJj8eO8bZEw6NHj0fsTE7pW7Fy0YWLp1evXKcYdu++t/U6&#10;YlID5pCdmZyWsWz5qhtlN3/44isI4oMH5YwdM4qrAYSFaupHx0YuX75U3zZ1BYyT2NpzcSQTxJMx&#10;dCLZEysw4bHKxM9rO3fSodgT+IHie/6ETGy0zX5sk0VZhD2cHDKUdof9cwRCs+0M3dMl5+2z096n&#10;ro5Y8tnDaPbQp3Ehy2Ef1be7mO4J6mo14SaBzoiipYQnMc1hoVCkmgBxXD2sJCLH4XMRYRPfKRgK&#10;3klGxksvvaxjtzwuriNfjfOEdKvTUk9XF7HxjO9Ugjq70FB0NCVFXxNyK+BK1p+yIJPMkqfjtIWm&#10;RFNMJQ4t4T214yPgY5CslbwLU6SkwdI5+xxq13Rl4VGs1Al9CNPT4wxsa/LJT37SPnrbndjINR0B&#10;ZzBOe/mpPzBA748jlSMAGCXtvT9iNbhumEE8f370Wd22HXcn7sf5olXcdpzZI1SKv9trj/BTTZEb&#10;i1rbxgVY5ZeeLvHrtkPx+lAfFoh+1piGY3Tw4CG5Er64pDnPDCDE28bq8vhAbDPk9MKGVirOYxi4&#10;iffddy8PVZAg7uHGqgnRyZRqjXKlzOOkIcX4CfmDOXbaozBX5L+2roGXxtW2R+hmVZVU9LAZM2ad&#10;OnV24cLFN2+WJqcM0BV0jpok5G8yTBNSO2PHhgF4IT2cNqi1pd2Ryc/XPQBVIin19778++6JlWMA&#10;+NSkX35CUwdSdeNGKeCPIhYMyTND4cBESNWEkjtpCTZv3uSoOK6yO7KeyBWJlEAobN+0YR3ndNfu&#10;3c6zHDJHDEE2MWJu/vFjJ8wFgK05VapkhCMf+9jDamPdpQrWe+7eoZjfIio+RxKjW6lsmRswjoeB&#10;U0gU2wAkPcUxoSNTYhuY6FCXk5ULqUMcf+GFH4USzsmTcbf0aXarsX1hbG1JX5hypsNg7JruKALT&#10;oI4VNyuFIBQin0J2gWnkymlPrcLRJN2mxIg8V+BnOSqBF1Q4mGIqGFrILW1u7rRi06dP0jbJvFcm&#10;PFHLWUPRGEgqJvUUe97aI0yQr9OtB0MkBIWJgnxKlv2wwaAY68/MsX8KQr/2ta8//vhjuGdOiM9a&#10;T2cb+IMmMXL0SIGji+DB420DIE+eOgmYEvSwwSLlosvnhd6az8mD6H928uS52fNmqmpC1oTRUaNB&#10;UV7RXGPknLkzB+flNDbj13WMGzOW6+Rx3t3EbGCA22FZUEX45u48WndLSklbEydcQAO9C+S9adND&#10;AVBK8q5db82ZO1szUC0MeFgkxNLpLEALi/FlPkCRMnMuEs22XRD78jkAwhRiR7sL6kZRNnqMjH32&#10;2DETAG4i46zM3Nu3aih0Xa+HjRiJFtHe0W31yO31q5cIj/K40G5RUlBhRQ5qQK/qJkT8FSuXqzcK&#10;FUjnz9vKOHMkEt583Z0sy9sHD37sY4+i2IneHA1/DQclERhxQTxg6CM+c6YX4athi8PosPDj8EOO&#10;FYZzEqUmmA1nzIndnyB08C6Vb7M0djNMPtKHu75BiP/Exx8Xvru4j9x/792JBl1hSg1KjgDd7hNd&#10;Kzx/7ly9NjhbGI8o+L5d8YdAlvfGyiozZDCkBESBKrm8bn/fmTdiVLzih5XiU/pPqpymcGD9G+LX&#10;xO/MsMWPDPUEWDLb+rhO/KtV9WKcAxQbssUyJt6JNzAw/hqv7DB63V994x1TFNfQYfTB2OXvpypr&#10;5sQoMsMOSAsPDNLr8X/qO13Z9X21X+jc2CHel7qf0I4kMRU6UcuY6pcIWriOJ3o/IxFbBBGPBHU+&#10;9Al7v5v8+zEzH/BbuBQek1+l8ZiDp0aC9pc35YT5T8qKdxIJGmEsKletr1+QtGz5MqcYucDUZscB&#10;0CF9cOLkCRWH4DHnS+M4iIJ5QNquJXqwNvsoTfvgRz9y6MgJXNngjS1YAIiTZ920aT2oQKPR1JR0&#10;+NaMGVNv3LgmxYAyJggJU/ja2pw4iw/fVpxKkhPN7aT1uyZMHAseQxFLfeSRR/Jwp7IyBRDKGIX5&#10;5PbEsRNewgWg6D3P0cOHqVcoV8n1GxADqjMvN/dImCKxGAB14fy5zZs2Ei9lJUjrhw8d3LplK5Sc&#10;1wuCJ+ijR4/Z9/YBzgi8AtbsEIoKAxy5cD7tiZ509WoxEtrokWMH+tI3blwDsZF1XrFyMX5abnbO&#10;0SNHHnzwowb0Ad/VrSoTRk/LH2zYpcNQsGjRfDYFkYnawoij+lmsGTNnUIWcdJ4C4++vuHnsv+WG&#10;bvHiz5xTOJmrfw8qYOgr0yP3u5oxwIYQ4WmEXlNbL4qALIvDAPQk28dnzZqDF6eH0+XLV7lNhw5L&#10;3Y/PzsnKHZQ1fGTB5asXb5SWb9i4QaAwtGC4jDrtuWLFMsrIIQEM6n7EUoYBQjnZ7C5rx18Ig0AS&#10;zjI9ZSPxICsryyuqKoBOKmJmzppOGX3nu9+fa873yJHHjp/EHHfwzp45L9wkcOPGgfiOmk6t9pba&#10;LSsLvaHSMzMrK27PnjUH+4O6FL4sXDjHmAehgvSbo8t7f+WV18ZNnALwHejvHTm8cDb+fUkJyE7F&#10;EFWERxF8Q31yEnBcoOKcOMmfVH0J4CL3jveP2VmJGQ2iB6YxBJEZGcdPS0FetIDVNXXcFKT8W7cq&#10;qQoMBakj1ErrQyok9rnJa9ashWWZQPjQQw/DV0Ma//IVEb0TRcTVSBhb2NbSvGP7Xc5QScnN27cM&#10;/ctUKTVj5tgtm9a0NNd1tLXU1dSkJadnpWcumINDOAzZ7djR0xvW6zGaJIpqamni99i2RH/YJIEF&#10;jh/vDy/Ak4Z+u61tMmosE/nkN9Sa6JhofIX/jTig051KL0bXMeZ8eAq0FLvA2r399kHNeDyFbop1&#10;DY1l5RWkRej5gxdeVH4kQqPcMct5MxI/yvggJKAEYPjMWbN5dbpMynth/Wj3oQhWUYASPfd8/mIR&#10;Djcik0GGCpmFjCTcvjjPIyC6J08QhqyMzJzM7JGFI6ARZWW3lFK0tSuq7RhakO9wOYyMSmSTfpCf&#10;H4fC7/PW90vw/IzEz8/4E0tJy4dhGf8rYY84xSpgZpWNIXK2xgJyGTnmH+Qp4nt+mXSULbYdPMKJ&#10;EyaGNlGJguUP/tV/z+/s7Q8wuoZk585fJKLETyoIocwqMvmJvlDJTY0NrDWHiX0VMko6nDtfpH8d&#10;NSaNwhioQcFBRWVyfjmU+AUKbpQxUBEGchpRwS0gjfA0dujue+4WymvJpr8CUrPUSUN9rY4tYLrX&#10;Xn9l6ZKlTr5OuWi6tXU12bk5rCJXOyOLX16LseVkoX1SI4Iw+sRp6h/o5UZLRoSWwo7H//irvxKO&#10;oVxjU+gXRwnC0PiSYWpc4TB6U097wRSqAhzAE3I8XZHSV3gWS/RhdzhCvLPq27cANTK6IgCziEC6&#10;LKFQLiCVoR4Fv2tsMNv19Z581aoVmiBRx36EPoYoY10jtkLGXDArO8MhfOnFl1avWg361Flg967d&#10;S5YszsoehFHGH2RXyAo7UV1d5ZQ6TjzfRD4gxFLkmFJ+c/duul5eB+Gbx80bxcSSSBde4IQ4D7JW&#10;WoX5BV8OMd3jcNi5BpLqBhFRBDA9GQ5KSjqEotRw0PVdXBQiNJkyebbpRGCZwUMGmy4qSXPrVo06&#10;DTgb+ppeMgvmzz544IBdt7wPPfSRMD5Okif0Q88DA65etcItUVtHjhyvrW0wz1DfUmWncBRhEI+G&#10;UXQ66W76FyJUVHTZWQuDjm6ULJi/QLQ7deoksNCIEQUm8DKTYfKbtQt9Rct1S/zhCy/rwzRnzjR5&#10;Sxt3vqiIuQr0+pJyyhmupSBw7rxZbS1NE8aNwXTEf0O7Y7m55PgsCTZDcF9jl2uZRQIdWUzugU2F&#10;+cRetPz0n1AaBuxsevYgLXmk2x0P3gyve9LE8SI2PhFMwGm3BQgX5FvgP258qH3m106cKMM5jalD&#10;eGMbiKJSCXi042bBTdCFs144f7mwYLTU6D13b9295w2Y7YRx41KSBpobm3g2+KKtzc2JRc6bOHGs&#10;dWZ9vvv977EKOiohfSBhE0VeIdRBzBGKaRL9YKR8zYwwgQlkTRj4YaikcG1nhmaUMrx6rVh7qEDB&#10;NDry0GFMa/KPX6OSidMn/D11+pzer+g50I/zFy8RNBlE0BnLqr+jE4DryBwmqO15IFxyK/Zie9wV&#10;3QevpnNtcU5Olu0TXt99113f/d73P/rRj1gKWwmfnD9vLqxi0ND8mkTHqfESJEMLSopLrxWXC/CD&#10;K5NqcEN7WNuiy4IYq3qnM2nkX/zsnzuq/L1ve78/vVf53vns++llJofYcLDeGTDdebOPc94BZbEC&#10;RhgqL8Ug/dy2Ee+851/GJDhu2LNOfei7mOiS/MuX6P4y9/OzPxvnN1bX1MuyDxs2nBhogUidQi9O&#10;HD/J13IwueYRi4Zk8reoDvxs5kqlR2xiQuGDLiBAPGZOgNTa4iVLx4wNcJR1CL0bevuBxpI4Dzxw&#10;f5yLJhafN3c2GrDgBN1M3yxHNTs3Kzc3z5V5n1pNmxnNiIBDQBcwBbmJYQVBV0hTOXR0qaKlqtu3&#10;tVnhc+tCyfUEs6T+63/9b6g/Wpt+d6LkY8DTavoMJ8U2hh7I+1GfYmc+IEZZnGr6+uuvU0yCD4KC&#10;vqIHM3KhpRG1OeqsBewYbwHw4j/pUzbcOz1yaEI6OI/9wCiTonA1qtOBFS/5uAeQ7ELfQp0QBt57&#10;7/1SvqFn3c1y0Ykc/ubNG/HBPvHkw6qFR4wc1tHZFvE0y230kXCV1uPT66ZsoWHxb+x8gw610DJA&#10;7ort5EXSBUIijzNt+lSEYut/8cLFESM1/ZT0CnQDikyrIKwqR+K5537wqU99IhTMt7QsW7rIx6X4&#10;zBulawxmtXRu2PmxmclJKaBOLBR6DagoDehbhAvMqu/yuk4K9lh5qR+zoAAa7ue1V99kJJhbyUbq&#10;UpBExTN1koG5OaG9nrBXzlAeyxLJxumXIb48duyo7eSkSDsxjcZeuRnuME0HPlq5cjm76BgreLJH&#10;rUqUOjpHjh6dwNO6wMpce3yKlavWoIunpQxg09HphEG4wMwIW4ULdLq/hqHciR+Zj8jMpukcUULv&#10;lzjYGCwTvUh3S+Dyhw4BnbGdMvwozjiT2u6BAh5++CFZKGJw/twFVQimFNOzNbV1GhbApEng4Lxc&#10;UyOlGyPdC5C9YcNahAV7am4ee3/+/KVhBSNEJ0uXzlW5dfjIccCdTIxynPnzxHzDJk+CMg1/482d&#10;a9etZsN8NeXGqJh1ArzmiGneE0jMF4tUgBMD2y1jFwEAKjIGE+jvhM3uyKDEgmjMH1wXhWLaJVCW&#10;Dz74IOvOR+Gf0f5iawsVCt2LinRAmT5tyvHjp/A+LItTY+aQEJYAqNmFOzmfPugguB97GlpRTZmo&#10;GcrGDbLHMiVD3S33noVLzBxZSsx4aZwtScHly5YVXbnMttferp4xbVp6ahoaenVNGNWhJFzvysmT&#10;xZzjrly6GomLv4HEMNYI/hZJXO9StTFJ47YZZqLrr2E+5/jxMRf169Pp/8uVQ/8Orb8GlM/LhTsI&#10;iW62v6E/CrcDTnv9umUjYAIjdOoEPT1Dww7aTGIY5EMmAKQWlkHiYXOURQ4UAudb+KSTgAQnlR7r&#10;nW2B7vV5eblcWIxfQ/D4i7RfAs2Vfe/nm5FSJ9TgGN/4wgsvSgnv2buX6wzKO3xYx8s5Bw4cfvyJ&#10;hyBDrCNJpiFFVGhQkyaMN3wAZxsKRTXRD+I2vYbxIygukU/qIw8/AghG2uHjMnF+B7zABCmX0H74&#10;RkmiI1yZEyhDEwkn+JFqJ6G0NJSkC63kPmg6s8L8J4cXn114JA7gDjNyuhhADyBjwDRqhRrVmChB&#10;jdsEzUO4FCeJObKzMnIH5eh6lOiDmQZ04rTiimzduoVlFje4JZavp6/bgpbfLHvg/nvKykoRyXwd&#10;h4vWsCtgxv379kVcUUhHDfMuQSWcBabO25C6SdvIUSMFJYD+ObPn4NdbNfpIdo5ClzrSqY9+5Nh6&#10;dloPAYFt58MyG84SBRSqEZOTFJMKjGSewUGSC9oDSgeMHjWCkZAP2759K9qiIINeBtAJky8VXTY5&#10;ghK05dJpALREl4eke+/V3fxgaLc7fDjtidhlPV9+6TXhXVVVNffZGdWbgPGm+ATcQTsvDZQtmXO6&#10;WE5SNOx7T5484x7wnCFIPInp06dcvnwNv9mDW17DydWxYoqTRSHI+vVr1T8R3xXLFikk5iKFR0pN&#10;QVMMMUB/v085jeH1RGs+hJTY/Ipo2ghRrx906jDj6/z5ONErJn4bWjqklxJH4ix5tb+11dWWUdjp&#10;Rd6TNfFmjpjZVE3NTQwkvgxMlXNnQTypRw7pxn37iB91TH6IU29v18mTZ0eOGKeEYtbsaRrmYSpc&#10;uSz904SYcqO0RNsren/YiAI9tgVnMj6St2RdJMqrSJAv0rClqXs3CZfG+2CSOSJkjOtDCWJjurGA&#10;0SV+OMjxiYQ1PE2VWEp51q9bL371ektLm1zajes3uCnwdHmvxKg91VetwvG7dmxVUiZMHzsWEH2N&#10;wdPa1lfYYr4LJauWi1/iFaKYkZElJCUAsGgeied1k0QRK0SbougHUCWh8cSkCfSO06SypjB/CDPI&#10;c9Kif/bsGStXLhVvSVOZwxSbuLhC1KNxQ6kbWKjtiBz9CLS+Fy6LH/Fmf7K53vnLYF/vVeSh+WSi&#10;gf27/uRbfGkk+3FZ+JfiJD9W7KcW0v4KTURQ6oG1W0MQZOO0oJVXFhbE9uq/wi/61V4KUufusEy5&#10;NY6kgvEzZ0/TTuSctEjIkHAizb/0aABSTwQw18DRsWJ1cQUotNhLnnhwkb0Npgdgl2chQs1NLSNG&#10;DHM0oBFz5wZP1IvsHAGWkVL/QzYCFNPZSYYvXcb2njB16nQTJfQaxSh2AIUc1lbrRej0jm2boSh4&#10;qpSwrCl0TsPvRGvXWo6jon4aPvWP/+RP3Byx438RU5koafzQmuzSZVYRHITXRzICCtTR4RS5undS&#10;/Z5f9gw7BamGHqJk2SHHAxxGFRZfh8uN5l9r/IXqbkgPfgvvUqLIFpO50IVITNNYLycGpBIjG53Q&#10;0HibpYW84+WOGzuJm798+RKguUbOVDmztGffW7NmTf/2d77121966tSZUxoZaI+p4pLGkyMh0IPy&#10;cg2o/d53n7bWblWdpphDlUyCQJIqjuO0btm6ae/etx3gjvau0M+8rHzjxnXUyqxZs2tqa6hvLGrZ&#10;BVaBxofJ1NTUUXnjxytgmowaz3olMnKNq9Ys1YslMyObhb9w/kpaaubQofJA6cqxhCNuSf4jdivh&#10;sNPsgfXUHrZ8yxbsj36sKjxmCDWSiMhEkAcgQvM7dvTM8GGjsDZOnbxQVVVDqTU21uvjuXLlMiWc&#10;lp2QYX6TbEiuvSBJ7Ipwyr9iiwATTZuG3Y9NImLjP10QcEydyoO+a8em+gbT6k5t3rxJ4FhWXjms&#10;IB/FcPgwxGsZ5p7zFy6Jgy0d68I21NfVwuBifxeanU70S6IbUPgJSFeYGxty2jBSjoiboZGPnVJL&#10;1OXesB4gXdTrY48+hAWDVyL4DuVzvZr+NVPiNLjEPuv4yiuvd6KKd/cEWklXF0a7gmIYmtBZaH/P&#10;PaH3WkVl+flzl25VMUWzjFdEESgsGHni+FkF14XuP7mX6i8ru6HXvPm0c+dJv6eBpBlY7oVTxP9C&#10;13ZgnAT4j9DHPXgW1WZIlQRbv21OmCNw+tQpcQmDTezpwdDSMDFE1ZaxQz8uEkCJzMtT7yxb6yPy&#10;jrwcZ4SHwVoABskkys+xo8cJocfUh/CtPfuULlgiGKasMmjF0oiJjVzyLWJuAf3ePXsce2waZ01/&#10;I0XZEGY7rk0fxEMOwEAmHMQH77//7OkzUMXkgRQJAK4k26zYQOYFI/+rf/s13GtidodXbVM8ixuz&#10;rZG6HdN+P8PSEKrY2jU6Gb9CNeqyoSDmJ5bynVd2P+6Q+XFmSR03Pzbj/xm8g1/JjcXZjB4Tldni&#10;cHlpc8EAOfyVPvqv5Gb/fxdJpEF1YVBG2gzQ0mrZWTMuDixk0+goD8WcCjStJHDCuxsbm73HMYyp&#10;E0q1ra1F3QmBFGPR6o6z+OFGSVkC0ApZtAnjJ8AYZs2eaZKnUySoDaT/klIxAB8LKoMYJTQvKSuZ&#10;MH6iQlXjuro6e0InYnmj27cDbbWyip90vfia+B44YU8Z+9AxKzMLncEpUIWIPWHBU//dv/t3/sy+&#10;cZ+B/vL/TsL+/W8nxkcO9SQ2iXwwrR4PymG3ElM0QrmZD3rIRP/X2+pFgBLOsKodUjVvnskZlzCP&#10;nXDQSpiG0NRsNA6N3NDQTJW7MvWj2RHjJCgWWtXX14waPVwR34kTp7F4y8urFy2c29raQs1RKCre&#10;5TNk2xhhiTWPV1x8NaS/BvQaL6fgmAqW1lxCfRxEgrizFlcowAtjzGWrInjKzusPi/vL5jE2NGnA&#10;rzo6VErhhfO7HeOhQwuBmMOGFfAd+OlMbMBP+vvEIqEssV8ZYyVOYO4gk/2SL1y4lJM9eOQI7Nuq&#10;rm7ObwERsD2NDU0Sy3zrqsrKMAbt0iVtNKFAsgv0YGJ2+zlJb0aLZ+aGBR9bt2589dWds2YtZD/y&#10;Bg3RjIdtGz9OJrzZkjKlEMtQmldQ4IlcM/w7erS0xODBPInQHltaQuBoy6ToRoyMAGyo3BLRNjOc&#10;Wcqkz3ALYinJggVzA724uSlZvVdaqkhl2sxZfO1gcjIzhxXqRtjEGkUzEwe8RizlnaeKUrMm3hBt&#10;ki9qau3gJcAEEtS7fq+D4Ehtoglsux2hHOUC/VXA5F+1eOpqcW7ZUVfTgApn2meEAkwaigcmiCXa&#10;s3e3DlId7T3z58+UUai6VV55MzSYycoODbJzcjJnzlDZM5qgFYS5rPkyaC5LualB5n9hphIPtcCC&#10;BKZR6KC7tq9wUJF3+OC0JMF2AgFuUn3UJSXlfnwXbwkDU2laqLpobcNd57FZBuLhnu0IyyQ7FttY&#10;MK6iVSpcIILVyVqoLgpJ07FjLJ5n937AAAbp0CEFhA3uYT3hAZolQ/y9h3+qtRe/h2OrSi+4t9eK&#10;w3CWnNwhw4IEGs+odWEBSgnMva8XEqpOVv/cy1eK3ItyWj4Nb8+j3dkp1KlIkPPINtRzuY2fUcrj&#10;xiy+t8VpLL9CPfquuO29V/Z11FysE/KwgdP4a6YSRKtMp3H8aWpICUfJjRHCX/dX/zILa649pW8M&#10;mAOuXwrvp61VAJ2RKLzLpJ+Dl1NbQ+RspS8i3kRGiaHww2Hk6pEHDbGgcKEhb9Aeobf6qTPnJuud&#10;OnSo/qWkyCmQS9PMii2h211TsM7xsmjcRwtlxRx8alxAYg56U2OrTjcOFMjTWDW0KaN5mANUpkUL&#10;5tPVdCmD4p5N+HRj7icUpYwY6VlSH3/i42rC/Q36ZCQmGYXfORtQnTibBItcXrugcLhq+cpbeEfV&#10;yamZeUOGnL94FfNKIXxKmlb80u8BDEFXM/2Mh/jGrr2qHctvVmlkpMHPXXebSHRFvwMWAQiGq673&#10;ifDNmXvjzd1UvyfR6nH7jruAQFOnTL90qRhif6HooizPxk2bgF28e4Zh+tQ5ly+WbNuypayUKYb8&#10;pF68eI1ykb/xkGYr0DvpmfzoW1rboepNmTYlPTPLMEAqEfMgpE9GmXufeu3yJX0zjXGaMH5sW0LX&#10;ywc4qAyG9tK8AydZMEuzNDc10G6hMd30+adPF8kz874XL51bUVnS25WimG/5skX8zvLy65jTmRlD&#10;qcacHNoq9NKkmjEAV69ZtXv3XmGyYJHQW2G6jEdg5o3+2Ri1tt+8vMC+O3Bs8JCh2VnS7wPmGmjY&#10;jH9RdPmSemoQUGBDGsyBlVdcMmL02NtmxrW0dff05w8t1MIutIvOSAXUhMmk5Sxoli+iScmN8I6F&#10;lkw6cuiwqaOYMwJEdVpZwoSUJLS3cxcu1zW2TJ81a1BONnUVDqfpxamphK+86vb4SRNvVgrfG8io&#10;1wPIo6lSGG0alBTwuo9bDtVBx6+rN54uqa973OhRQ/MH5Zis2t87f+4sySG+G++Lx8Df19uNVZ42&#10;Ve/tFPgRa62LASPkEI2CUhUM1bbc/KFbVTfh2ubc6YiYmpz04o9emwuwaq1btXIZfg5O8v7jp6ZM&#10;m3xOE0aTjebMy8sRUaXvemP3ti3bRb2nT56ZPXvuteISdgjGjfrPp2mox9LMFja5gq5cmDv8GAZb&#10;CMKuaxHioc6cva4Xu4GIVbdE+x39A8KOHizVEFelpTpmzrlIkSsjlhVD8BHdZ15utl6CWZnp6PKD&#10;B+UCmUGOIQvS1qoBBDCE/Zui2ysmdGHBoJxcbmNeTta4MaO0lJ03ZzYGUGNDvaaLWvECzEVdfEFV&#10;gDmD8krKS1F7kHS4QZcvXvKwE8aNhwEMh2xkpHB53tz1pk7nhM0MRmOZLl45O2f+HC1lR48djVKj&#10;8qyptaXidsXkqZN1X+8b6FOTcHTf0SmTp4VUHx81UeEcOsgm4iDyb6dopchnE1HFau5fJnnj4xbW&#10;v74hMn1/amx0RzVTJoEdk5hb+PdgD2Ksb7M4iJoUy0H4cnArYbzT6/aXMRu/ps92JCddLdZfoytt&#10;IGXalLGZaT2Fw0eePXsaJAM+0bGQzBddvr5y9eqJkyffrLytL+LZC+eqeey17Tdv1hnIOWzkYN5S&#10;e2ePur3q2nqFZgAWmnDlimVCaQME6ApB47gJU1946eXlK1fV1TUBvczN04kspJfy89s7eozKpPO1&#10;09RpU8uVpub6xobalFSSlmQsqiFt2HBCEaG7jpG4rHh9mA0S/5vWrdbeavTI4a1NDYMHZXe2t6b+&#10;wT/752I3II/iJjx0PGacIkLAfDFcaBhsFx9MwCSgIZrSrqE+tCq0PCKswMqjR08sXjSfkEGcRA/y&#10;FlhEk6dMZVRdjQgG5rTBa7pq3ha1TNNzWpKexwc7mhh4aLfgM/5VH6PKl4aUtzc2G/8N9UlfWLQN&#10;AZ25ywEP6erWwNkMCnQmIwlgfbAam80J1XJNo2WQoDCOueb3UTTwGTW2LDyMXr6YMwtbmztnZmJW&#10;6QghZIhPdfbt7vJQIDXFTPqzURweENBEXaLzUlVijrpak7zLhYCLF8+n1zi2Vy4Xy+zxL2AvIhKf&#10;svoMAC2dpz0RXtNwQw9LYFOcZe4wh92LchXOPoePXpbf+sELL6FUQa28jbmSaJQrgghl/WSeoRqJ&#10;9vaW7CwuwhT97qy5dIVlVzjmEeUzxMJXtXxubeXauDEhElvhwbntvggq5Q1Kefh9iWbYkiJJs2ZO&#10;x3oYP3Y0gLizUzK+fdLEcbSqSCgE/xAfmZCBAakRWRAqWayDbQzOcjhRyxJTFn/sL8cZE8y8qjry&#10;QydOltuob7D4DKdYYd/efSwx4bHCIFyxvxh36uQwdo/iExFKy/PoE/BC0IzxJwyqGD2KjIUM6qSJ&#10;ClEPHj6ycuUqi0yc3DZhOHvxilZyjQ11D37kviF5g5w9+wvk8XUe0+RfdI8wCUIqNDU04IAKKidw&#10;7+5N6oVCxEfHtOYk6o1PByGwkPxDh47Nmzdb9299te+9724CfOb0cQRDPFc9tNACBdNQO1huHEUB&#10;QCfeVRU3MUvdufq82MSPLuUiMMPkytaoWtLeVyArfOcfSFyB0aGXWE+B4zBxgm06c+6s2Ctg5oMH&#10;qwHwOAy5/bBBCSC3iggRdUAioE9fBtTQ8gRGqojCKA1nSk50/9v78OaNKFOtbBNDLV1KKmQAzHvt&#10;erGnUKiYn58+etxwVtZY6qTkXu6Etqxx5aGspmFBtkPcmZXluzzvHWD2QyvWmEh3KmmSd+a0PvQF&#10;fx0fpDTZYyfag4fRa1Mm/yazGFplGcuqGmqbRo0onDhh5EC/qcXJILfQTjDZPnZQYhhutGvQw2HK&#10;dvWSpaHirbKiFsWAV6TnFvwDttbT2yNFRMyMG/bI1Bq+lfELtBbTAO2wJnrr4L8hQjijPDOST9ic&#10;i8VLRDylZJhOQNmFMBFaNChyLnJShM6y0IrIXKAyfoYPUm9SvBpykgRZZ+codv1P/ZM/+RMqQC4h&#10;RE+5uUOG5qNuExrnJ4LLHi/w5oYMccrcKHXjpp0KFCywlnEQkiIam4pvpNl9DX8fQiIDf+jQUVki&#10;IYtjI/+kxaqwmx8qtbVaDfnly0PyB9GnIqdPfOIxn1KWJ8aUSnn+uR8KKocV8OjrpOUR1aym1inA&#10;MTia9qBamrIZcPZEUdF0DEUgDCXFb004BZcFYc45BeS7aB/MXY+jp6IzqbkFtjpcSZ9W/XiUHFPo&#10;8u2RvsxAugGApI/LwbCsdDfdAdqicMvLS3XcEcZRDZrPuRk4KX/y2rVAefR+mfmbN8vAQYHRNxQx&#10;JFObNU0rLFTi4o2abbu4dssuKxtNda5evfZWIgxFupOrw6rEAFeCIqsUakcarMAQKkXHBAoaYmMj&#10;GJVDR47PXzAnto1yZa1zRUX+Cqqi3USK8hD0nciPc8nZFlfpSeMNooG5c2faO9k1Xd9pVTe/ZvUy&#10;fQQ4xzFnG3KbKck4gTV1KmfNOczYt+9t2oQqxzLgs8MBEoWBwSBxMugvdJXZcwR/auPLmCuRAaIO&#10;7UO5O9IKaPxOwHAKhCnCYvVJukJA/4QjbthN/hgO+ok1Ym5cfe/ePYlcziA8wBkzZ9k7XESZHrdt&#10;Sc9fuW6Wa1Nj3dpVy0mmgqTjwK6CAsIdmhWFsX4grJIIBnIYTRzyvYePHAZ10t3YnpYaX5HcKm9S&#10;D+e5iJByPDnYzq4OjCpsFByM8vIShi2Rwg09Az2WzfIe2DpTYRF2bN/qkVkj9WzaI3Fx+A2iY4Bn&#10;4g1hjgtXKcHRmyBMt2vADfvCjyGcUD4NKw3uQ/AhlhwyEcG5c2c5ggw2Jg5dIB/AzdIg+eVXXpVq&#10;fePNN10WwTJsR1aGlUTpZIYl4e+9575g2E6fh6/w3riUpJRSENbeqtT7Jx1hF4NUMGR7oGDi2kBg&#10;SQrWyMLqG0vS5AR4bJHhZgHdM53wLpD2g9uDGHxQQ1bGpX5jrVGzZirNTTLz3EduHOH/e4jMPvgy&#10;vuudV0rLzp65MCSvIC8nY9zYYc6QQfaxdNfx5L9CwFSAyLkQDPSoMAenToeXyUa1FhYMF9uPGTuM&#10;V0eeMYwSdSydcaJmogl1feIK1dIKk6dOl/skACRQrxmCLTXrZhwWwx6Vrs/AEJ88yRazIwpvhRy4&#10;FZMmK4ANddnCApLc2qIMY4ECJkWcxnOLjy9fKnIe2E4iYZ3hc6n33ne/l2iuAwcOik8h1wnMXVPO&#10;EqYoNBEpKMRJk7/Swd4PRQz7a2vrDGVJ4jQgUUhL9+B0+SYXxYaiynEaYvmVvAjgzpNETNxZhdJo&#10;QvPCD1/cvn3ziy++qnOMYlLWYuKk8QIXbRlzcwbX1zc5bOvWrYC8UZqhuc5992DZTpuqfGWsnLQ4&#10;Gn1AJsIQw8VL1MnWcY2tjocUdsgqOTkgIPAoVkWATebOxll7881dAhFmyV3TvJ5f6QZeGfffNuCq&#10;ecXC6jHKlwdW0Mv0BZXKTz995viOHZtxmseMGXflsplPt1asWDJu7Ghpdi00zHgbP37s+QtnWtta&#10;sBWLi0vyB8M/4a2hgs85tOVBTY9nL0QkfVJ8Hsok0yvXQq0AveZJn/zE43gsy5bNv3z10pYt68+d&#10;OzN5ynilwhBFq0EUjh87zjbTiZDPXW/uGTtujL08h4IfuoMHxeeaQhxUqfETxtgL968fHUlSMKs/&#10;HftBD/oU+eA9SITQNfx6cNaM6dO0H6W8yADTnkgcjrbXHoAHRAosDu2ti4d6bhVjcpiWhaJt7+yS&#10;IAwNFMYrqA7EChGer+CdxYS/fXEp+55YhJT58+fStfAobhdM2Tok5juEJiLuSrdN9yO1kyh+zHz5&#10;5Vc2bdzo9+MnjmsbIa6CMTKllCfse8jwMSIYwOCcWTOlFyzv17/xjQT9Og21mv1Q6l2Jh40/Wljg&#10;u3yRvgLf/ObX77n7Htg3nSvXYqNxRwmq1vVuI7RfWjRvxgzDvCt4A0b3Kuo6dfK0+CyQLlpbtRgQ&#10;aZ04eVphALgP0zJMNhOSX7nsJNDmvn3N6jUep+RGKbKJ2rVE94GwDtY/od2SEw1sxs6ZNSukKFpa&#10;T585K6GDGtfa3gYnR1MSXc2ZO5cGCYvTr49OAdjZDesM5J0a6cqY8pDMw1T/FGxYaNisdiSTO9WH&#10;J5UkaxUOqZOlZ6QmSgP9qSR2yBCNyXPN6aiulX+tOHDobGlZvdbn5Teh+uXie2fc47iB0DXjzTf8&#10;7uRiQ0SQzTmnGRIzREKg4xWRq6Xzn/FfC+idsWmFV+5w9iKjD2cVv4aIkuQ7SB1XgKqBy3mPi8cv&#10;8uZIsvjQmvrDfdDBJMAOrGQzAQsNIYcM+XCX+vV9KjIALdT5q9e6O/u62rtnTNWwP9esrtDbPi0t&#10;UdcReosIr3VRq75dQxqdu9CBcJCOl/qTtQ4rHGF+zdBCyYVMozITdXVXnFMkImAJQcWacUYkUEkC&#10;LG7KlImOCbRD/0xHhufnmJN2Dq7N4rtInZAWfpRkMGXokHKkVFWKliSctmzeQL+F2TOacTQ1+V24&#10;ggrAoEQt4XG4XKlPfvK3aHmHTfEmQh05dsZiY1BkOdIDTwWpE1Bs7NAaNj1Ds2S+tqNCXzifsDtG&#10;FcvZaRQAafWG12BWGxeVC2n+aYJu17h92+az5y7qH/XlL/+2id1c9b179/kirbuffe75hx/6qLt6&#10;a8/uAEGMGivOsNCm5J4+c+rBhz569MgxTeTe2rN31KhCZs+9SRv86IXX8gYNHT1muBYyPOhjR4/h&#10;HfIcP/bYx9RFMgniLVGbNINHk1MBa9pI54dahNrzjhGpw7jYhOiD4EgeM0ZZ8L4pXwALn7qjo0to&#10;mJ6u6dnI//JHf5Rgup/LyQaZFpoEa56cVJ4H9P9hDVTeqoCWEIgJ4ycfOXySV5KTG4bEDB2ar++f&#10;2/CLnDkqBz6F2yM0pWU34YqhTcuEcS+/snP79i16CLINr772CiedD8IZp8fcY+ieMH6sW715swo5&#10;0rw1t4qQ4U/ewLPmB6AzCJiUkiUUQcrRYyf9u3rVcgwLA4fWrlmhPFnMCqtUsElD8FVpbVacgpgw&#10;YSyMSfhofpV9YfOIIWOmgYLQRz4JBtje0iJI91wwK7EFH4dnxAXzOPxthkRzmtkzpwewTzuRO5Ow&#10;UxTtasjdhN9vPTU9SCQ8lwawXrIljMULdrSnu0s23qeoeDErLy8Mg58zx1m6UVKy467tVgmK5UkJ&#10;KqrouMnTrxdfVQA7afxY3GiAlZvnGIJZ9HL2XBCD2vqGOFNZ2sz8dN0K3t7/9j333sOoiNLOnT9n&#10;xUQSsPL58xcIsPBZ0zICiQvszt6kZ6T5un179xtbLPcG7pANcrfmzJrBwc0iIVzOw4cPKVMXts6Y&#10;Nv2rX/8aEqkWfKgEAhdmw3HVz/S5H/xAZ0OMQWg2i8JpZVRZ+kTx72yshYj3EjyPoMmqM0zOhwwt&#10;pKNdJJEoTjeHntUkt6BUVvbIkdAAUMDKOzEgkfQq8WXJ2KHKils8AXwcTtXN8ipJeuGyOZZ2LT0j&#10;eyDF4ONWEoybKPNrWYiYQ20fLT7gjsvIR3b8qWaH16kJGW9k9+xs7wGqeLMrh4i/oeGOQom1ojEm&#10;9ksMiaJe9n6PQFfEWbfUffyTPaXFKD6awYssU6QweP/ff1wSnNFp08IM+4FQMU1piiR+fXblw105&#10;KjGL88LrO4XcbS0dUrRaifHHOrr6xPt79rxF9kQw6GPyFAhEXFiHCHIgCaRf4pjR41966VWwfO6g&#10;jNDFo62DNVLiKU+5Y8cWnBx7gaMLnlFIp2Rbk/ymphaZZtE85S96hsBrABFw77S0hB+ctHr1CsdB&#10;sQQPTPXCrNkzLly8TGZYrI8/8RDCRU9XB54UBEJJDE3o2fH94gq4N4YqtG76wz/8P4VDwlK9O8Em&#10;0P+Km2VOCLHjd7scb5rnQgvg+UjvC2MxSuWSPKFTQZUTVoaHBXU55XjEyJfhs378iccwPagzUkeh&#10;w7jR9pQ04v8hBa1auVSeia5BDGOxXDNkEc+eNiFDaCLzTN1XVVWAASGbEkbUB/NOkrlvSpdkXa9d&#10;NQzn5rbtG3gxUhooGUcOH773nrtjPZBjb64AijkoBkBkWJ/8EOeW+jMgQHRlSCuyBqWmoUWoHj1+&#10;AocksBKrq8OLSxUeXkd5EISJIcSOGZkp/iTpt3b1mosXrs2dM/3c+bN0KM3ixqha0MqWLRskBvC+&#10;wJwiPAme7p5OKonoLFxotnoxNBZRQgjMSWGWAvHxepmUrQIdwSzjJMgYPXq4sFLfVc6lZ4b2pKem&#10;FhVdoQISbQpvzpu/QIQoQsVUqa6ug7ydPaNSeAflxbO24GIXbo4QgkIwjASnA0LG4aiouIWXpTPC&#10;2XNFTPKC+WZcGpbaSsjEPQqkYc3aFRIDSpZqwKUGO2ksv3njeo6Fq5PCxnr05SrhNmeK6pRYgqSZ&#10;I+kNKoesYWTZBRzvJ5oo4c0liwrp5QBnV94KGf7EuKaokryZcwTkAnbxnrCl9ZoSYbOvyrG5q/Tb&#10;iJGjuFZKcDyIb2FL8oeNhHxOmzwB5UFu//Dhg1u3bQ+1C21tMN7ICpO/lVmh9MWv7goOY2xxYnBi&#10;smnficlNOiDksHaJBU9S9z1zpuC4qKW1KUxe7+87f17gIgpvDp0l162LpGfWyOMxfoLy0Gm/5IbK&#10;dgAg0iPbIJ6z0diJ/CSnA4Rgcw2hkCgSMO3bv5+Z58ZpWM4yhbbWoXY41fmP1stRAhdDVyRzPAWk&#10;VP5JoynUR1Rvd66ywtANKDSCuAiJSEgJWE0HWcp26JARsmL6V3ENuRHAuMJhw0W94FBOf3dXjxi4&#10;P7UrMyd12PDBmdkg5dwh+blCttii1AP6eCgLll3jBpPspqaI0rhVv6s7RJDhKzh0tA8bw7r4T7cd&#10;e6F6xbZSIFTMHbPkCgpfGFrG1ftjm7sYBtkXoZI/8YrCoBb9MurryQOd8+H09Yf+FNUZisbSUuFX&#10;iQCxzln40Ff7NX0wRpwkvK61DT6UnpJRX1tdWJCPPKV2KCQ4a2tpAimVmHfUtwWhl+uolFDfSKJ+&#10;9sxlw4Q46L19HUMGG7raALCx5tS+7IMxnqhxXMREqB0GaHX1DgCBbCjIKoGZJdEAq1aFhsK2CTuc&#10;YWtva4HiSDXJxbAa2p4YNRm6tISpQ60qILmmxFXD+5D0YXj87Sf6IUoXi5j6f//n/6SOQeHuqZMn&#10;3IEYSSfKl155TTKAEIdq34GBa1eu6COHg6Q9kY5258+eMezHCOSJ48cEt7S7o+b2bXSpEcML9Wye&#10;NmUK+AvDmIVrcPuNjbhSEuX9PR2bN61DnDh/7vR992w/dPCgC/JAkam4mXTXhXMXUKX5bvoESyPX&#10;1FTde+9WRANI2ieeeNxJdrW39hy6fv0mTOL8haLR40YNH1Ege2xg6OXLRa5DJ+rzFs5Dadn168Vb&#10;Nm185ZWXtS66XVMJYhIiaGf6rW99zSliCeyobAHrxcQ6BqJy6hXK4PiBPlALca8uXjir3VlXp0Kw&#10;JiNH8/NH7d1z0iiJwUNyr14vXjB3ro/OmjMd42D4iKHY5/AnHbi7OjvKy7F7dSC94Uxbdk8FI6q4&#10;KSfRDrG7VV1JFNo7WiurbmrB7h4c2pvl1UUXrms419JUWzDEtPXMEZiK4upUU504DhmeiPUSozQ3&#10;N2qd0NvdOdDXs3jRvMtFRZs3r8/IyrW9p0+fp4uxB83uk5bEAPbgrTKPTY3rNm3WzIoCpY5GjRqx&#10;dPnScxeuMo3PPPejGTNn79ixaeeu/WxPe0fXzFlzcB1v19TrVVVrtODYMcbgsjobNq4/euLMVH0w&#10;x4yFp9Q1tPQlpc2atwCtjgYxNXXR3NmpA8HHsZviDJ5P/B+xSw+WJ0l76SOHDs6YPjk3TycbHhWE&#10;J3RLpJfD/OPTpxIz1OsYhtAQ5NAhGdG0lFQj/mxrfmFeekZKT1+n2qrevu6r1y+PHzWl9HppXt6Q&#10;9s6+0pu3q+uaVq9ebkaqib3DR47G2sAJxLgTrcJmjbjo6+3RAWHDho0cOilSBeSbNm0WSWjQh+cq&#10;oyardPb0qWnTTPXNq6tB+5ybkpR2+tTZzPTQG768rFRRLQ3KBGpqBT6dPHG8cbF4QaI6+84+EVEJ&#10;KvLPjLmsIfTDCrVpOSootAv2QSYPeg5+QL11lLRARRk5e/aMcByuq2GR73LBBfPmmvBLtkm1vk2M&#10;HjlwxM6cE4ueMpiD89nQ0JGfN/zy9eqxk2ZXVDek5wxq6mgfSEudPm5EyY1r+Iw93W1jRhWmpvRy&#10;pCA5BQWDkgf0mxhIS+lN7kXE6mtvbmxtrM+AqSb1aZYHMbERngW8HAZ/9fRwv0RCrB2j2N7VW9vY&#10;cr7o8va77i5E8E3L3H/waPag/EVLlpRW3M7IHjRq7Lie/qQrxTeS0zIPHT05buIEG9+X3NHd19PW&#10;0YUIOnb8ZByb8upaSh8InHBYQtIiVMUkfpgoZzPRoJPaCFaQ6XKcI50vUVz800dL/Kr0fphwGIao&#10;9QCEZQD9wkwylnfM6q/qi36Z61iHoJOvXSsozK+uvF0wZLhuZifOnsGJJcyWiLO1e9ceGAlHPD0z&#10;R0IIswZ0yocYO3r0sSMn7r5rS3paUmtL46WLV2bNnovhrEdzvkqD5FTcWRTW6zeuz5g+Q6dj/h9V&#10;iTdWWV5GRObOmn7x/Nm1q5ZpRyTv67zYGg6ubip6s+iIxsVP4OhJIG5zXvzm0LGbWsbgFhw9etwg&#10;vaKiqz7llvxJMr6+sRG5moeKOpL65S9/WWQTq6OpY+6Pnst8UhLC+Qo2qRA4Fgjc3B+PGoeIUOVM&#10;ohdF2WSIuZMsxXeQIGUAVdskiqQmS8z7OMEmc4Dy0Ptu2HAwlA2G9mga4esUmnC6LbHWmQbLanLK&#10;Aayva1D51NRg1mqlYkwcD3b49dd3PvroQwIvA+JYWl6ka04cP85zQmlEmrx726wvapigM2iQ6EGK&#10;WGCo4OPlV15Zsnip29ASTfZIzalnYef1YsBlCG0vxksvD6LKhUe8Qj4a5wICKYqEiVn20WNHtbZ0&#10;njp1oaKidsZM1WTFA33JbuDEiWOJlElw/3USA1KpDjMSMcx6MVGtsFCHZtfnL4RxIyUlG9ZvkOvD&#10;X9cqzWmfMH6KgAMkdeTwCSzeyZPGnDmDo1UTGf2Y4vYyFBCEuDOwAGyNe+VuS2NYRhQsEZJeDAIp&#10;jXO4RdgcjA28xT3D1ji8gbSdbLB6a6J8p2Pu3FnlZZWg8ZHDC772je8I6p38uvpmFJc1q81s7Vew&#10;LB7X1enNXcj3nOVsQGhi/Fo3odOohhq5fAVe3G8NS8srxYuTxo9hjRAJgsMT2XHv+Yl4N4dXZ3eO&#10;v1ahoCfBGYPlF0kZwKzgA2aF98UmWVEZTc/IAYfnXC8t0Ru7vOymkUUS+5aosQH/uHZqoBre4gGo&#10;fh05Ypj3Hzp4CH0GtfThhx6MnaShqRIqHDoLaJ6h+EknDhrWLlBAkkxqsDwap8SftFIllrBECDix&#10;lMq6/777LJHVczWSD/dTXuqL+HT6ZsnJ+QoLa7+8WacvfVO8wZEj8Jw+h8txQL7mSAIYXFnaLDcn&#10;t7HJ0Ogheuy/9tprcjP6SPprsOWJn9BJa5qatkEiIetGbnmvMDRSvW3bjuPHTsEYVHyjn8h+oUQ2&#10;1Olr3t/e2rx66WJIF3KUZndgGTiNTvZYqUo6YkZE2UDIOk+eDFyldomH48MDAFKJeyCclt0rTo1H&#10;8zu2oT/RVvLHrGZnl7ZPlygHIAQiqPSAYqaFC+aCbhgzC+iMyz1LnWK1YAknB3KMs6aBU2p9o8Ro&#10;q+K2MaNGJGAavkiYV/JOYYmEXjvuMKL5EBurFxNRfz+ZJNtqF6wh/DC2QndLdyDHX8aQ/Eo+a0Hi&#10;YBoD7B35vl7khYGLFzUWWIIXH78CrmMNxdNKDC0+tTBzxlTJb9lHgSnjOmPmdPX+qo/kYkPP3BTz&#10;X9L4u0uWLOWQbdq4wVKbk5AoeZTW7bfXfHcUG/nXPXv3DS0cETKEA/2kkYpTnk/8oHAWjd42za6n&#10;d0Bc5SKmj89fYKKQ6S1h1sy5c8rzUxkhogu7gwFgTBD1RDfnESnWHQBtrR0kOiKwnMvLoC6hLrK1&#10;1QEIxKGEEnFiLYSzEYNo7xTIE0RHVxBHmLWBofvQFnyZZ2CTiSH5njdvDu6cvgCRGBy8oOCcgmhN&#10;q0uWrZExY+o1pX7m2ecT3lAqVERmDBPPuWWN5OYMuYBEsdUSD35JJDv9hC7LYWRqaKUephhYMViZ&#10;zmEqsNy/Qy6Rq4Zp3ZoNu3btVUyKTKLNs0MlW/PpT38KypRwu3r5gJptEz4tpUPf5QRR2P1KOONf&#10;eI9q/GqdGoYMFU8cOnxSbx7kjyNHjzqoxHfX7l38ORN5oXMMOTxTrl6PMyqV70B7emjqSaKXAKWm&#10;ZF2/Xn78+JmWZl1SWvfsPXj06EkEbm0y7LRzmEgLy16kVVbe3rt3P4JWPKLYaEUXL7F5TJ2aALm0&#10;OABCxcjOnbsjrJ8YqlhpjziXIcmcaLSqciLMQZg2Rdh35sx5rsAPf2jsxiu0krtVcKZEadkypN7k&#10;ObNn+E8ID2wQ1ONO9A9llWlVa8ViJXIqlyyXJUrQ6HsQl61SyBKEfjPve+Ispqt5J1NacqM8Owur&#10;W29/1iiVnUtQ7UO1MgNANIWDHsQOOkjEncu8ePHyOXMXrF23cdWKNTOnz3ngvgfvunuTrGF9fTWn&#10;qr3DOMtUaR5QJ6/w2Wefw5z0jVStYGU+tGL+fHqfXfcVREXHOcRTdsUjRJDZFznh3BI4qubengy6&#10;BdqNiDbdbXkJvPd79miKrLZ1dpZYKW+wQcbncCMSNa1DmPnEouVBfVkyNhXokUDSe3XH8lBslcqe&#10;OP8NrS6eI/9GUoCvoKSB+B/96EdZBROj1XWb9b5p4ybUc9CfG/a27o62IXnZL/3w+dzMtLLiK33d&#10;HdCFcLWuLl2Qce4hvZBA0hvKBhI/joxX/A8BdemyZW7Di27b48cRtx6QBY1tPmJOyBssnZyE2yMh&#10;cb6zAgBKCi5nd/buO2CmgGAajMRW0QPeiYqJprRr996iouJBuVrtdcGlsZ+wKBOdeH/6T3iobu27&#10;+nl16twjJ+WXYfT9ojYgUG8SFC+/2EH/kslf9CK/vvcTD1sf6hOyMv1LJhNtEQYhlN35Uq/YVjQB&#10;NBk+FjOgRxvojFNi4+yaD8hhR74JqpeeAPoDEGCgvUla8jVQLju+du3qQMKqrNr5xpt0COf+8OGj&#10;HBd+vFgigLSJs0CGRUnOtVKZr371ayIkzhk9tm3rRtKO+fmdv3t6z579rBr0wo1RHU6W3tCEYcHC&#10;BYp2iBmbmvr7v//7/hZHzHGCWAU9WvBoJUjpL3N9QC7wtNB+Bv87Mf/Kdztv7lJg5D/DzIy+8FeH&#10;lprTVyIc7+wcodK6dWuUmIjCNA/HyYb7Rb8PocvZJvF+nE+nQrjAzQJBIAqzMUpuz4XuZ0PBLNqv&#10;0Fa7d73lnYZeM1QOLa0BViKjAmoRIitKI/N83T/f0xhNBbNOnWAT4RvLiIKuqrxtexwDAwc7Olrl&#10;olkOT51oe+oVGFoqL9LVaEzljbJzvlH/RDfMT0xOSzaxWzhndG5bO11cVDi0QJgiJ19SoqmGloDm&#10;KYQ6qtdefZ2KNzMUlUtJr98Tg53mWcNbt2qRkmpr6gQcWOzWsLKyVqkmV1XzBAgBJGrRgnk8AI6M&#10;b4csQYTMBKKV2OBEkXKf4UBGbPjdOlg0QgCrFSHB5TBemAc5ebbfL+gSAdzLSDd8/sSpMwk2WnKY&#10;gALIu3VLsSQNwmnA6eDRwEITG5pNsjG1eKb4NXom0eRmLYZ2qPn5PGvbHZyKZK1H2p2CENjIxyf1&#10;jygsgHehicvP/wxFY8vEN7V1QdnBIVkwjgUxZV/D6G7pq9BdGz52iodBqGxQaOaQl1daVinporwO&#10;7Jebk6nkyNNcuHBO476LRReSkvtB3rw5gQLHHIfFwUOvYM/cTDCUoa6zB3F0cH4eqUsUDxTKFypT&#10;BlgLaCwvwqR5l1wZFDn1EBoBnz1zBogBJwy5nFth+jJFSTa4YpFFFkd20Va2wxJF+5ToRL7Q90YA&#10;yp84BIr+iq8XS0kG5Kcv9MES0zvVHHDhiM3iuDjtDlfoWJGV5XXrrMuDU2O0WKKxYfeRo0eGjxyB&#10;eQyIVySuARUopL+3a+rkcSOHD50yedz/t7k7fc7yOtMELukVWgAhoV0CgVZ2sWOzSCzGNrgdYzvp&#10;yTZT82E+TM187Ur11GTSM9X/wMx8mnzqpKsnU53uuGM7XjE2+yIwZgeD0IrYEUIItCNpfuc5aeKO&#10;s/V0JROVi5KlV+/7PM85516u+7qve2TokUKC4NTVUu0Sofk4EYIciKy+pBPNJLTrJvF+iOamJj/c&#10;/aGr5bZ9tNFlPtoSY3ZAQZ6mBSEjPOchh+DMiTY1wGaLgoqo9mI+D9OAQd1yIlFF1kQpKrAqNKoj&#10;S46OTo4Mm3Q4VaypZWQQ/FheWpi4o1+RG/ms2PoaSRBMZKQ58JEeb/QN0YxGdl8k8nllUlX4+Vfc&#10;gZHLFzdAfGVM0OM33idmPL+U9/iIGKD7l3FwSF3PHyYt+118mCuhQCrWyQyCUv0jwxPcSSpzqrSk&#10;sHh2QVTcd8GkeDX9IElZ6DA6IG8mcQCRmeqdx8KHOROWD+BGCE0OBIYJoinTQ8SpE53pDhVr4wOy&#10;s0HotpxWHB9N3xJ4YHSOxEDp6Lnt20ipXbx4QYtLMnO2UqlRT555dSuWN9Lo4YSYMvt/atJ4l+sn&#10;T54yAwgfz1Z8/52fvf76axY3lJegN5K473znO0wMrGDnzp0ePfxtU3Ozfn6ML6qmbk0w6TNch4Pn&#10;PHhfDpmZEOsxl/aKXavWKWBndpkSn8QKcxXcL203xk2ziNObqNI9CI0LyR4Rn7pPyKZz/tabbxn9&#10;BEn0Wxnl3n2HQBYuBgqPw2rfdHR0E1zAs4jCcY63R1k1z9zJQ/mzZpCCZmx0bEiMkui7kHVWTFKj&#10;pnSHkO3TUAH9SeuVzouXWoOmWy5G6ZSxu4bKQOrUn6FSKBXgaqwz1pD5C0p640HAEQc3CIZm0ejs&#10;HHiouikKQeXI6+m+UVg0i+L41m2b33nnbdHo7Vt3kwl+ox6x9MItBMQ5IwXwU+uGR+lQunfvQQB8&#10;0jLu3A7c99FRQnC5aB1KZXW18z7Z+zHnhDdlXwpDAjGms0u5QlWcFQj0+4KCS5cv85o2mTDaqFO2&#10;VUgiIuZYlyxZCEKRruntB82DSmC1ls++Mq3EVnB5Np/7tZn4SwBU4D7MmJFEK4Ma4mxBe1Fcc/jw&#10;EbpqCdz6OQhUks7dmkMRdcYsvW0jkfVKTrunu3ugvx99PXAXMn61N4p2wWqSxgAiStEUY4Sh3vCt&#10;t94hP4i6wjr7inSmkO+mUuJirsKKt3WGeqGniqF54/qda9duDY306QpCpMR2+dpXX09E8V1vDQqR&#10;yk3IMwKQNKYm33a1HdVTJBP6ix8/ZoZke7AsUQiNIncX9uf4OLcUKO+YEvfuOc/2AGK63jhXHplj&#10;UaeRZfS/tge3ZM8w0MHH/2NJA8Yg+osa1RHhicbOH6rAeQeuhY9MeJWmAk5XXn1116vG6z23bZtz&#10;h2LOIzq3onIwHQVGwUSQCkxL02AnumJBdCJ7b5pjjkxDXfXiBbUrVy6dO7f89s1rpGNbWzsdHxgI&#10;uPLn1i2gi+eFou4IycJDeCpAx21YWYmjV0bOm9MpZWTs4mVHQx9621tbxSmLFjTsP3AIhuKsBbnM&#10;shIJOrV+9F/+wzNh0UwDIbSPkSi5TJL+hUsW1XZ23qEbov9hdHy4okwbYUHSrvYrvNGXLXLcbDaq&#10;94/qU5aVuxWpJFOpjHeiyh+aanksz9a/1jGS0eO7RUr604WI3ijh2iQTI/8pVOiW/TxKKPlDz+Tp&#10;Iv4u3uL3/Rqb03Iwwk/SJqdl5nR29DiAwuulyxYK5eKnh8D9Gm0eLWWZYnr8Z6bMXbCf8e4SXZg0&#10;DwpMpfHRXAI7FtcYE6GkaDagHIRgExpCJjCI00pBJvgOeglCm2oqaD+GJs6g6ZmtN5HyCuFjp394&#10;aJAJcPpM4BL8SeuZUzEAFyeZFiniZjt3TJw6KGIzHCJOswzn5T9/97v+Bpgg1YKWwLux+s6cPYul&#10;x5wlTissI3PALruNhGkadMlcvasURnmXEPoVF+EXOahwLS+m1yX6s9802wMxzp09Az8JdKBTpxUe&#10;AqCZnU0aLjUtiPo5NjyZWtHgEG2hOyYyOIoE9v/1v/m2o+jj+LNATJodoAOTIzhIsJi5mQrawDEX&#10;yHhBMD0CNTeiKQrCAjSe1a4vLip5970P1q5dJWfyZI1JFSPjTUlIWauEBZSuNEy/R1ozPm7Y1zV3&#10;aqKMqbqngszrs/sPHjRUTRDfcuLU1JT514Rdcn0K7lfB7DxkBEcFH2Hnjp0QeU8GevniCy9o/6SQ&#10;dmD/QUif56YI4UFhGeDoXr3agWKQNJSNX7t+m062R9zd3ckxYrRnZZIEIv88l4vFzzf+yosDH31g&#10;QP+vc+iRClUcJ3/lyHEhNDqt3Zo1K2SEjUF9TvZGES5bW4zqkeZH3Y5QFGlrHE6Mq2JMn7mxBk9I&#10;hmxT6Wl9nckXipAwitzCwlkGUtt2ELzEA+bbhdJH2kR2leqgAGrJ4oV8XkhvHzzY3PSsnqd9e/cq&#10;dWCCJaPAfzE3UxwrYNN0JlDHOuvto6KdpfyAZikp3LvvKG2OVauWG9EUZo5WVEhkWWoRNxwQlhUo&#10;cOlpu/ccU8NQNGWVcnKpUGeePXP0lZdfkY1dvvw5T2mjOBmyAZCUJNsmKCwqwobgjEOMn5HO5nZ0&#10;dvpzz4qWSRy7IJhCrXa2PUl7u7kZvZM8YyXXxUNrJCClQyfw+ImWsM3u9966fZPShJ9zJJD0Zcsa&#10;0SPDiLPJIHodesISdmwisTMeWNFhOm4weRyjXNA3ojFnBEqOzcjXGgHue8EfJypBjBNbMNSlKQyi&#10;nIPJIFKJA+FS7Qe/ha9ar1COKp1dWEA+qlJqxfEdPHhA74hBG+aRO/AS+jDyOD0dZkuwWJLHilkX&#10;eTzt+eAg09IOHjjyylfMIE8JbAVJAqOr7e2cluY8YMOEgDZtauzJ2OkzZ6bSUnoJUHUdNI/Imyxq&#10;qMvPyxOaIErZGEDQ3r5eZ9BuRIbIypo+OvLEehpT4/FfvXpDEzckz9QPSjBzKsr+UebgF9zLX2fH&#10;PdjoFGMpzpfUzZc3j7M/bFCOP8r7eqX3cafWgpdiGVjVKF7uifFVwp34Ey8IvTRJnBGzwKeJVOSX&#10;80ZckW+8YXRmMbWKX0+9dfzhL7m034dPcnmOv8RI0SQAiRD/nGwRsA4J9rBmfrVYJH4ua2khgi7D&#10;goX6PWBlYiZ2OCG/Pb537469NG9+lXCKrWNO7VDhEca2nQk3YSXsKNZGls+/e25CJUw0BY4oJpmW&#10;QQErD4Tjki5fuepth4ceN29uFhE6sLKIpiYs3EsozRIPqLIwArVV1MsuCSAogdmQzZvWnzltSmwY&#10;+h6eHoMG6qt0vXPmCntXrV5tilyQCk6l6/qObCjnOMZ9jpYdIO52Nfau5XGGFVcsP98o059fVaVm&#10;Rf6BnwCAEG8hOnPn1o3FC+qyMqlrz0pNy0a00EuE3GWGwqbmjUCaD/Z82HW9e+/+vVQwERDv9j5o&#10;WLjgyUT60saVeDh2i4J8qHk0NMDrnlm3Kjcrs7Ro9vKli5D0Nm9a75CLX1rCuFgq0ONBbqd6bv7s&#10;mR1dVzs6W6tr5u3d/9F//A//9sCBj+tqK0hxHj16cOGCam2nARVcvITdRCweGXuSO33W+EQaGISt&#10;PHTk+Iy8oittPRuaMM0Oz5pdPqZTZGz0LqQ+I3OYQtOEQPJGmIE9NKbgShumqmp+0kGfCcQgxHfu&#10;wgUlX6oz6C5umbyQpxfoQ9PSCRysXtuId93bd6evv2/hopqBx73Pv7hVjeONN96pr19eV7/syNHT&#10;HV1kQW8rcqWlpopKpCxBr2Bi6ok5hDqf7D+PFzJG3I1LuH3zen1tNQXo1SuXzeCFwjj2+oOHjqAl&#10;LVy8SN2uswvGiaLVI0NFj4RBosjTB5pdMFMmwJqsXROIzirSOmNcsDGnZvbigmdQoZsYrZk3Z2zo&#10;8fCj/qb1z0zLSLv6+fmaqsqy4oK1q5bPys189U+ev3rlCv+Rnppmm6LYDY+Nc5W+GVJ6MYSKrZqc&#10;HE9PI3/06flzBEMgkhPpqZt375+50Kb3pbPn5rWbd9JSmZPpqcmMaRevtK1avZaUge0BWdJFIJNL&#10;ZeXOmFXon8ERgiSZV9o6C/Nmz8jOzUxLPeztz8rI9D3mXjZsIQS96WQappONC7MAU6YSO0iOhGqo&#10;uiBkjLSBfmfxih9ye7E6wu47XR40xt2V1jYaw35VUlxGES6vIL+1/WpVzbz+xwMS7WJDY2fm3bp7&#10;78yFSz9582cnTn72k39485xR4ZdbFy9dxnBe48yutp+9cPFIS4sj9miI3h219Ank9fBZqdSRY8cC&#10;IFZUCIXHXyAcbP8cO3bMgWIruRwvY1CsFB4U0MOKHzp4YExFNji0CSvylZ3bKssLT3zWsmffJ/cH&#10;+n/y5tsTaVnt3bc3bGoyexdYeeder9q0T+d7isMgrttE2YHVAdlCyRwfsVdHxybff//gnTv9RMwI&#10;PBpCe+r0WYKEw6FUwgOkqThJaU+cOknHTF1Ot0DujDztkIEUlzaJjJedSkMtfun5rU3r1965e30q&#10;feKjj/bk5ZFbzK8or+Hj9+7/oKv7ev/DvuGx3mfWLchJHx8behQBsiBHFKiXv+WLqbKkThCvk5yj&#10;4Bh4psi1i1got+0r+idfbJy6A2RVYs12G8wm44xiuNI+09d88WpxQrnwTlnu+9///vvvv68mF7i1&#10;k5N8lXcWFrgFPoBfl35xZtFjeYEnFJFAv/Wa+PPf35fPimU8uzSZ+5Nhk4tjS0vomT4wsRWpKsJ0&#10;/gvV0ewsBBZ3kSQoS8JchfYOfZNbmjcwzHRwDh3Yl6vUmpq6e+eG9o74/fgolNgQ6gxaXMaOeT6I&#10;oEhAsHqwhBDNcXp23Vo37KEJWWxRDixwqutqbmt5u3WzX5dSUO0JVAtPTUcHwEmkOMewnqws0EXQ&#10;AEtPh3UpH4pgApoSOg4DfTv13Pbt2mL19IRRK2VlTkvr5cs+42l72i/FAjHD5ZasWQjMi4uTcVhZ&#10;RhgI3HwDmgw8riSniYlUomg0uXzFSlwvjCmVITVqQkkAb/kQUYrQnv3wkb6LzGk5/K6LgQoaE2DS&#10;rTuRQyiayAoh1AHbSdJq6bmFUXr1/jrhBa0uTBnc9Rh1g9VD2nbNmrUALpp92IpYbeJijGHgGBsk&#10;efK2vsQXUk9bFgUo4dHdtcX9C22DHe3e/bEClUCju6tnKn28/8EglQDymxOTo2rhlWUVVVVlAodn&#10;nl0DIXJZyAt/93d/b1AhnFBMoWvSwZDM8rK0r4QbR48ex2YxlRxsqNFVcvmYBlR2Vpj6CknJzUWO&#10;wPPQyQRM6r7WhZsnJFEHgsmIjnGOWTRMCgMFGEphnVUIBd7AdQwTRe1RG8hNGSZrFYJiU9AuzOet&#10;5Qjqf1q7YHc+juAQekVbe7e8BB6oFYlWkwY3T1XLEQCQcC/ipnhCJcAK2tZGCB8+csTHqXgpCYRc&#10;JPkSOIeOyyEt3GT9CkNKNz7+wYcf4m/ZcAwHxQ4j97wDBoo9PTmhmcXYaTyF/CutV7Zsflbap3VH&#10;fdFDA7GQl9/54nYwCgkGzB+mmU5Jbz8R6yB46sKEVzDO2nlEncoijCZIimf1i+bAiqjQiLno6Lhm&#10;HakMMZakBj2ZqydjezhXsDi7SIDFnOn7o0zAZuniAc8mo8AGH/QPtrV1a3Coq11oZBTBN+/GMsqx&#10;tBaZmRQUArNC01hQ1zUG8FiLplRLAy2xCvaqB+hcqkiFUAHJ2vTo8+c5xVCCWrAAMwg4cfrUaQ7S&#10;8sHubMhoamNeFVtNg0BAV5eAnb/0v94EzUSGp4py5vRZMdmLO15U4rIEKov+yu3AZp1Bzbkm9dnG&#10;OOZB7Dk7y9PLnpajKRAA4MwmistP3AJ7AeklHp5USoS8ZG1pR7UbaLJjxw6y9OLI+CuLovVYSheY&#10;HZNT1DAJ6Z7//PNlS5eFnrHxiaLCAjppObnTLl85W1tjG0+QHa+ZV8XuBJHyqqo/QDLxxc3gcUWv&#10;Ft1GdG9xHoozbq0hw56YZY00gTgVkK2w1uIDtsLxjGsXC05+G7dcfKvfd2HJZ/loq88vBiW6RO0W&#10;4C8cd3ghGaozBfmBVBx+lRCa+CEzO6MfDZze0lIWG1/BcruRhHQ2Q/1You8Avvbqq0yZ+2JyDd5i&#10;4RlhCVNgTg6PajpUuJYV8CJwv9t373t0mhPsFg+KNpvhJwI+vE1X6ONRPa/13HIl3ieZEhU4Zv7X&#10;AUcyZbukTQP99z1YTz5ecAgEf/jXf50wJ00JC7MbbBQSnF5hu3/5+T7FT61BlOC0Wkwqo8AxcHL4&#10;bGB3XGSBnsfHjUeI00E6c+5CqDOVlrBxHpOSmkliiih6wivKKxPhk+lMs6sHbaOKeX+gEFlVh4Ht&#10;wJpdtXqlkkaEgPbs2eMwe6YekEqPB+QjXIznXlxS/uEHH9XU1s+dM88ikamAdKqtBQzh5m0jomkr&#10;eUNVKHUsGCBn7NEQvwGgeXOWzqPZsrX5b3/8D+5LsgXo2Ny8qaCg8ML51rKSOX4yLQsR5c6rr7x8&#10;9uxFPF1aGrQYLMaxo8cNN6TQ6skKlJHOsTMCebG8zFqInGFWpiVt3Pisky88dyYtZ3tbB2SDndIv&#10;Kc/NyaFRdtbVYn7TulQkNL7tQd8jp4lLwwlk4oF7CPeeZ5hMWlbmCfztj3+seKhAoo+VAWJ6bCCO&#10;1l4MWua1BmYPhRFTZ8+4eascOAqjKufUw26GTTY8AsADrip7M6lX2+BjdWOjTwhD+bT6unoTG5lI&#10;m8SfawmMdp/jsU8cCzsBwsaU64dV6MKf5hpdhqNy9NixI8c+M7EQSe/woWNq2h7ynds3jO7lLESZ&#10;JOlsVysSA1IOA7xisriw8y/+61/8+Z//J93HaFpdPTc7utroM5q8Y46Ucl3z+sDhDOFIWxtEhY34&#10;ss50sBhTk0gZAF6amEgBls/+ccZEfFSd5lXNFTn66B/84AcgwcB6MEmztxfObi9JzVmork5bWpPD&#10;zM4Og8XviaguXTrvc0V/yjPeR3wdNDloZE088Q7hNA0McAzKTtu3P4fJAvprZ9M/v+SDUL1JQbLm&#10;oksOHq9BCFhf34DXBCtmEZjC0PoqVEw0k2KfjbVmJQPwNbvQa0K7RUZKYcn66paX8ThxNhjyhfZn&#10;FbhEubiGtERDQ53aGEBK6s6UeCDJcOFstQERWFA2z861FuJ7H+FYbdu2ldffv/9w/0PMukci35aW&#10;kxs3bCLeDO72EVaKEcH2lW7jsJA8ejDwWHcaWOX6DVWupFP41s2i4kJ73tE3g7N6fp3EbM3aRvOh&#10;eGU3yAH8f/FGliaa9fh44zUExZrEtcSRCvxT7GPxtINa3ZIlDqNVcC5YyFissgQsGzAK9UNQouLI&#10;KNswfh5HZjytSH3RisqinkYYX/w+kjLitX0RAIyoYzTW8bIRbVRiXI+Ln6SQH/jZhSdPnNLsDEfV&#10;rBVfHwtmWu5cPGDZMbFkksKTJz81jsh21eXiTr0P9pNzym6H4LW4WJXBwB2fhhf3/PbtPJZip49m&#10;JXACZAJIxwsXLno0OJIMTEr3VlpopGITT5zK2cCYoP1fUHDk6PHly1fYY/InmDnOgnOBzuBBq+OC&#10;BO35dNjOEzFQFmJFgPJ6elL/5XvfE+8Iz8GpbpqevaQN4vx0qb6YG0VvFMMBz06o51D5iW5TyRfY&#10;QQ1DAOhMSqYtW0R44wzH2voFAltKFfI5yyltJIjDn6cytUEZvyYLHhaeuFYOnAlwikBJP/7x32MT&#10;mV/uJ8sbl3il5O+NN96A7/88XQ09KxngF5kTGytUvH9/gHg2ejsKtT4dduedd97d9crLip8uFaAH&#10;+AZ6CpD1Nn37W98EqUmYCEtznR6NKvGOHc+1tHymuouSaxCkoro/wREYHvLsaJaMFJfO3LhxzYmW&#10;iyqEIyODrlMG09ndqfd+9aoVCkXUyVAkOF23b7ItyornLmKFy/NtUhPtWcTHGHpr7zGitlgwwAxH&#10;+c57bzEWnCUfSnemu/O69BF0tmTJMpjBw/6BIKpOHLqy0n5if9kjrA0HSmroZnd/uJvtAzliRQLH&#10;7RU0RNRwvczyFTkEY2H/+fTu7psOI04aaQNgDkJaY+NioxslZNp9hofHxPGz88HKMhIRbqu70Drg&#10;CpOTE5SsYn1It5loxMKF/qriYhGxG3EsmWOlQfRIeS/8jG+jNWcGoL2uExPwSMBJkipaUhGUGSp6&#10;+zeMAqqsWLSgXkccGVkYi1DdCVy5dqWRXzob7ty7g3ReXDJ7/ZpVPp0VCOOm6utD/PUFQZpwqjGp&#10;lObGxluvtIp1mHtrijTsUplU1A9eCowpPonnPEqjctvbtm1zep00cSKSB8FTT9LoDOZL2zKTZdQR&#10;r8+QG9DFGfArgaiyoCGhQlwDu3k3bBaBiNwOMqf2Jn23JfgnF+w4CD85dXmMlLSuphai4AxbUK3f&#10;kUzo3DnA7JpjH3UQfO/Fljv2oml+cIZDUZB2izh5Kk0KSBKCHXE7HJXd5dPZffEf7o2dgECBwGJ3&#10;iWZaTpzYtLHJCl7vQezOvH7jGtvE/tqH1rWvb6AgfzaCpCqUOq6pu8kExSBU7xr0CLqFzJzpWTnT&#10;OS2QrHI5+Hp4cMzwJ8sksy8vD5VR2Zu17u8fTGVMX7ioitVI1DD6//De6GkkHffJU4JJ/F8GLbLb&#10;v/hbm4GziUWa0JRDgdQEhIoKF89wx9qVgFIQw9AxULHO5x3cIM9kW1o4ObegXH7sy9LzW6xfMjSr&#10;lUWKtlHw7YeCG//6oS9VLosb3ydyj+MLQpRTXW1nBn+TMqs52GG9qFAHsgsrlhMZCV+cq4sJUxf6&#10;B9yUF9tR/pZfQ21khV7auTMwIQsLubuSUgBPPyMAyxWu6TpS4FQHVQ3DT1EEchYSynSWAr/SMo9F&#10;nVJM5oN8Cmfc19ebhw7e1FRbXeNY2SrrN2zy6TZnEC/mYMaNJVvGtCZKmxUeuAYMtUPX4Pbt8xhv&#10;pf7bX/6lko/OHmTloPY/OAjD+0Vl6Yu57pe+j+U778KrOJZOrKdghUIHTNItzOo5KpZKevTu+7t1&#10;2xlg6lEyOsKQjvYb+go4sCCvQOp0XoVjQN2HQqt+0hUrGn/4w79RzDcFVZiPh0x0DAUR/czzDZTr&#10;9CCR0t0TWlxtIh+kOKawNjw86S4I89g0N2/ekxls3bKJvfvR//nb117bJWO0qNjJymjf+tY37DN6&#10;vTdv3UVgY8StCpmfn/70bQcPIMYEhLExWdkeJUVC5lvs8uDB3ddf25mWGt393oHKytLi4gIDQG1W&#10;NMfpOTNU4d241ISHFobr52XTueEPP9zjydj4Ii+aflrVjOlzzcbEXWntFC0yzXyAQQ+DQ33Staut&#10;7ZDuoUHV1OzLn19q2tR07txFMEtbWxe+gIkVdqGn7Q9tDnvIXPpEFyzwZGw+zE7sbbuaU+9o77Sb&#10;u65dg5KBVSlK+Wg7wz2CQNkjDhI4KQhgsPzQbrL/MGSCnlhFGWPqxR41VSfGBSwTgrip0MIizZfS&#10;+S8Ecek6NJdgDVga84FEVY6NpArnqqSs8n7vgFXvu9+fjEnub1hQRfnt7j0Iw7xLly/yJfIKXplR&#10;1fXlocn+kLzZ09WrVsvAQhqmDjQ9B4inMav3/t2FOgbCeHI+Pigiev7RmvyTTQp+mnjCpjCgeqV5&#10;AlsftvbRnj3rnlnnmiVzukDRB6yyk+8nVhwRg1yeprzVa9bEltjbd6+r9RYWylwvPxp8YDVx0ROO&#10;bDp5Q0YHMiDu8xNGivdVnYLWYvEFri2V8YFHjiOcFiWfA4vGi180rkmUY/sJoWIdwtFgzlDaHJww&#10;VyIvjy0T3vqtU8YiMFaGw2tP9hr9sKtWrpT4375zz68wazAJtZFJxAOcnkrhuT3/wnZAhS82FNtt&#10;7py5QiUQa2sb4UH9GJVSHxN1V69uXLRogXOBXxpa5aZlEXEmSezEKXXW1dbd7+1/4cXnNF0oD7gw&#10;KVeYK1hWrtqUrZxXUGiKWEdnd331Qn+O43Ln7k1KAYsWGCrftXz5Yu3303Pya2rLXJW4zW50Nn+j&#10;afmj+CUzguIIRBXT7D5wzCbUpw+Ufppa4RV//PHHT5udI7/f6YjKakJ+gYWoMda0fCmsimxMt5ME&#10;W3QPIdrG6MzYB8vkb+OX/02GkwUWkZ3gG+volcIRe9IHaZgTcIlTR4ZGVRa2bWtCFY4Pzs4MOgbD&#10;ofdDdUYOp4Qm1FixfFlQ2ykuijL8XibhgjCLxW1F9W8RGwNlBLaYZvOWzfAbvFRglQsWdB44cFAp&#10;iHW6crVTds4grF7V6Nw5qpUVFEnGhDI+VwDHkhw4eHTXrj8xOtXOd/2yiOPHW7y5UWGhQjE4ePjg&#10;ftvDthf8ucdQK/3u976naVa0COuAh3CMr+3aFSGCX0Lhv7xBojdKUlECfELI2Rwj8pU7FL27eUvC&#10;7TulDPTtu/foQ7CPTEDQkJ6aHB6hN3rvYX+fqycQALMyJiZkUSCjoNw6TVM9wk+iRDCN6gHjK2H0&#10;Vi88/zyYyX+OBw6evZI4uFwnHoFq8smEKetQO5PrZJQkUcvLg4oB4mlpadGbb72pNoPCwOIw7lFA&#10;mpqA44fspwIk/6AoSllSZEdSE4iXSk8xuKr0mjYQyhsaqg2T+/iTj55ZswFzh6KX8kzSvSsRLLH8&#10;+n8FziD+XbtekQ0zpiaHknDWm2kcHA4+Rwu2QuqTRx5rOW03256SdfsPULtjx3bAI9IXtYQrrV2N&#10;yxaPjw0D91laG9E3nqc43V3DZBLKk8cSZtvYFqyYrW27w1iCR+y5xhhZXvlBRdV8w0749Y7OHu6R&#10;4gY4KMk1gxD76pWN7Jp4j0c09s0gE4bjmbWrQuP00NBewuozZqhwJEyNUE7wqEGR4jW1ep09mGN/&#10;9Vc/nJaFnDanu6ez5fgx0lh6MN2gFT9wODSTjeNczMrzjbXetGGtkTq0fwKncWISGol7Kudz1Enm&#10;6HKDoRB53PXKKxbo/Q8+1Cun/wU6/aDvoXz0eMvRF3c8N3vmLCeKXU5MbSB8OoXayGw/p5QDCAlD&#10;0MMNhTeYkvhdy/i6Z9aIP8OwdpFLe1tzU7PNgz4HNzZkSGJkQqQTaDtZxyBFkZXTuHzxxUvnFb+4&#10;9p7r3a+/9jpM3ASgu3d7GRMgp0RE/sFhqFaqM/nojq5OjYeihgSLmGaHu1RrFpXmYysPHBVwD+F8&#10;MhmGNYQXTIxrPqgmslVacuuOPrYuVkbAxGLh8tBr+fTkqV2v7GLFLIOmY+R7lYug73D/PuoQFXyM&#10;TSMuP/vslPIVx0+nGElXJk1AUg4Q5DOgGqmM//2jv2lu3sIk6TtzuBwQP4QYi6+DYukTjdKLxH+W&#10;VSJFJVLUAtZuqK8B1ap1qUVbx54bN+X0wjE34t4Ysrp5YRj8/OqKa9e6MBg/v3xh9fJGd4pHmZHK&#10;qawqFsmTIIqqqX8UDuc3XoT4zLkGcAVYbHKqaHa+vXTxakcVQmCyXs7d9JmzHg2NzKuuOXy0RReO&#10;SXTv/uxtpwP0ImnQbO6YJ7JPAVL+0ZsfABVu3L43f24YvBlLWfErtljFtCba1Qg7x0bgp0m/11gg&#10;hsLL+AzBqJnPOLe11fMU6+N8Ml+xum+QJjq+woQXkN82z8ynS1T8inEIgnXnz1tlAlpJq8loaGBQ&#10;biwsBLHU1NQyDk4xnE33CGMrNFQWEtXt/mhPcVmF0+H437h1RzURqGlKZhBYGR+DAPF82odIRXIw&#10;NK5sPxbM0d62dbOL6Wjv8M7chCq+/Z/MNpzGB4lqU3/2Z9/Zt3e/1NssdFg/puyChrqYyf7W7fL0&#10;USYZblAzd+rYhTDFhiBCMhaFpQhkgYwMMw/UispKiiD1ql6e27Mb1lSUF3d0aGPS3tQ2NYm9WozF&#10;o4ReX1/DFRnqw2SEKQmhZpvmrngpgmCSap9H598pJUwMMdJcgL5cVqHMM15RNEu/ByGf3v4BipXF&#10;ZaXTs2eoZyxauvDCpXMNCxz22vfe222NQxdRqGo+2XfgeGl5RU4u+Cj73IXLnBOBMmIBOnx46Orq&#10;Oin2rJkZly+fq6kuX7d2uVJ2Virn5s1rmzdvNMEoGS8/tGihUUDZfqWCx5xpH0O/lfByCSw4Rn/P&#10;DWx4sx6q2YiFixbX1Tfsgd7OnG4suj0hM0CQhUrV1DTg1505e56jb2peQ/yzpBgnor+8orS6pmr/&#10;gX2ycz74Xi+kfsbAI8jS8IL6WjKDgDKxjADZ0xbEBXrF2lVBNYP/NFanuPjx8Bh9qKn0FNFW44Im&#10;xwblQNj2IDVkZYy7yScjPKa+Q7284Ed2itH5ZO++LVu3tF5tE9R7XElIlaYtl2fC9O3t6z915rx/&#10;X3r5pWvXbz0GeA7ec6cQmlOnz7V39Hy0Z79E+PEw3s+DkvIS0jAmvq5Y3IAsTP8QES6VnqE6Jb1A&#10;5kT7E7g1UI8dGr5+85anRIcYN52OCI3XmzfuD1KvfjIhPH1m3bKsjBx3ivAaRhOFqedpR4+dAEs+&#10;MGgyPT12aCl9hEEJhSWPRsZmzDa549KW5o0tJ44x9x1dVFIGmps3awqmahMkYts7+csbtL/QhHr7&#10;EPQZerOJs3OzzMSEha5es5Yq1ax8k+Bvnzt/EU1U3MDp7tu775vf/IbU33a1E8DlWdmZiBrwZHP8&#10;vCeSdGlRwrl4MqHU5LTzWPKJkBUlXLtDh47arQbfoRm5w7EJjX2laCC1plaOY/k/MgRdfti4fDlu&#10;p/HkWk0xvfDLNZthh5AFQZnMnTHN3JN51QsAcvpuWIr51bWLly757NMTTscsPr/ArKwpQEh9XQNx&#10;LDDryU+Pr1q9nMu51nMDzWfbtq3CF+Fqe2dX38BDadbQ8KAgprS8RKMkKBVQ45Z1qj0aeLhq+crT&#10;Jz+dXzUHq2FsZKiyrOzzy5++uGOr9q+k4ju/u/PqkgV1aHeHj5ybWTBrZGq8pLBgJNG0/c2zX3+r&#10;5fnDvAC2JiBgW5n+MKJ0aHjenHKOJMIS/uWrHo9N9g+OVdXUtXX1IK5mZOXmZKbJhiUu7L7dqNf7&#10;009PRLnYM5da58+pMLPZICXCXJ+dD3O/Wk5fQC271NqBVmpuXtSa8/NoXSP1PEKI8SvWSkLLjY01&#10;M48TC3pxIcb4BTDw1MOFWdiZmYhtx48FuSwQCKyI6Zc2mF9KbN5FPugPQ3DUUMAe/IcMgZmFFvAu&#10;Mn2pvz1vJ8guXARVT0ZMlI/KbHAMwNKoV7EFPe44hce9czAB5J+Vh2U3t7KiID9PoUi3N65vIoE4&#10;4j8jnn/69rsidC0lAiadP8QwU//q699QeAfwSU34T+L2/8Jxh7EY6OBxQgyi/3UbQVQvN9fCYF4J&#10;DJ00jkco4amR+mcanGEj8jxObkyRQMEA+gRChJt5ZQJYh+79BF4kaR2GZial8l4GS+lMXuKtAk3g&#10;yTiYO3Natj/X1y/060Iby55ZUTH384tthu3Nq6rXdcDVKrYjPokiHE6ZEGC9rm7ekSMtnJOgUkV6&#10;ztyKx4MDkpthcPhY4P0pNmx7bhuf7TXgO8bOMoiPBBTWj34GHgR5N13ojKNyH7GARK29h3N65933&#10;yPujzVL/MsjCxQtIzYRmbSXpMD0ZW9LXNhSGc4eaHr47JFfkkl9bTfGBfqkxOaE1PelP4jMoDWOX&#10;jgtS8vNm8hBgAS7NA/cl+wmlSNhRURH804Pt7L7uLD3s65PbUFxl8SCcDpWUXF5pUZqbNrAszo8i&#10;nIA9UdkZNujI/zpIIpqly5Y6JfwrxRfb3yhVhYqVK1erGujEpknoCuGfM/JydB+WllTowL954+7g&#10;42E1EZpU0EVdaX299/S6LKyvpXstxFvW2AjcC3IQt0NVj/4TSXXXY7YvmMImxuKTYHlEoLD2tmv0&#10;tNrbW9c/u3r27JnTMrLtMaxomX7EHA4ePuze42M8dPCgIMbto18//+Lzxu7NzC8Y6O8TKu188SXK&#10;UJTg3UjTpmYPAa+XJiyigYTYyiIaRDqvACtW8kHtbPGd26r0OTo82AjoZVIkSMcXWPfMWtVWGZK1&#10;aFy2zP6Uq5NXgWkcOXwMwg4abdq40cEGoyu82bdh4l15uffnio63KPkuE3gKi21LG0bbQm7ODJ8F&#10;wDSpL4zlDaz1MJGLNdHV4a3CcwsJZSFhl6VLG+RDHh3lkbr6hdpspDXMKLsP7t/abKZXHk0pqyOz&#10;BBsIlZwUBCdnR1ZNuYox4nyTwDFdgMX65OTMUDVZvmKZCYqqKsQXKOdSDN+540UJnJQXyTPRB8mR&#10;q8Humpo3emK2tICsaWOTVJsdIBEN67t9777WJVS79MmJgrwZknuI0x/Go/xLPiU2OGvB9CbWVB/j&#10;03dLEtlwTpFAEx1I3OhhTRe0pJHnIzePOAgoAWjEwUTFxUtXu3a9sPlq5zUPmVfjwAQHsmoFCEYc&#10;7KnzFLXgd7xmfxudU4JO/YovB1Nsp3kURAw/52Ak00krcbkuFGQom42hAOewz2h1Yi8V+nVrVkPh&#10;rKxQ1X7T3KaKxQhI+KI9B/bcutsrprf4AjiraQKq8iyRySSLCaxFW9aH2mmR7PbFi/OezqzrISYf&#10;Cjrt7arazB2XkWH/JbO5ujxBdl817Hd8Fr/uZZFc6Lfe3RpIV2Gvrs/+W7pssQenB16mRuJl5YrG&#10;8ooyzVMQ523bwkiCDz7c/fWvfy3427779UEsZ45DAryiJ6v2pbSDKwv6gI2QAMcGUSNxDMBoCUrb&#10;xoqZRfvG2++PgAPGxxBWn9+ycVvzRolRa2u7wix1grSprH37joln51QaOjfB3Av/+UheXd84bB3C&#10;Lyf1caOjg/d6zX6eyUstXtygMPbSzh3uDorKgSmAmYIB4RGE0ujj+q2W6j2KIPJuc/N6IQ4qs1JT&#10;KDem0CuBiDr50w4datG0aJDgyZMkqwvnVpFJPeuxEG4x0/bll19iiFFcKH6KeJhC6/r22+8RWRCx&#10;mioEWF6xcjlkxjByXWwiIrkzK6Dan0hUhPgocHDT03U74sr7ldApCL9mpFWUFK5bvTw1NdG4uEHQ&#10;qhKn5GDmoRezrf7o0OEjrJtJv0HOeWxcIr9h/bPKLfYTqNepi1wML2C1jfDQtIF0tHTJIrlF0g6S&#10;ry1Xf/jXXv86nUBT0YuLyhqXrcyYelI7f46GlKb1q//9v/v2yztfUIWSRpgKwVx68qBFZ16pyeQR&#10;aj1Orw8Shkv7kC9Y3mTulJBzQPSg/m8/xG4PHwpzi0C5ixQqissA02S/X//qV8H6keeD9afEJSJt&#10;atoyp3KeHmHx5dDgaEX5XDcu8fXorCw8ild2uFFRvLP4/dix40IlLKrbt3pzcmdZyhe2G7NUyc1s&#10;3741f9ZMAYriMLv81ls/c20+Og6xJmk6d878d9/9CPiflZm7cOEShxO4B0olXML3BCp8ui7Foe//&#10;r+8ng1fOtBz/9MjhFuTJtWufbWhYoLb98cf7bLDE3KTgJ4xWnGevY49mHbKJNpjBoYH5NXNGxlBv&#10;YSkzHj4MQAJELijh3u8FZ3NpinpQCo/r1dd2GcrpcbkMz+TMmdMCMtCit+UUbSpLKcrhtD7Ze1AQ&#10;pn6856O9TrFwpPVKkF7mdEHTcGaPy8bYuOkZqZtsz4gTbIgwsHeKGv2tjz85eGD/EdN3UhmBZfPo&#10;MWbEqJKKETBu2U9CofGP/isBxgOl+8tczZimIH9v29zUtGEd6fUd27f+6etfWbPCsJTFmPr63Czr&#10;1q1bRBI2VSSwVZQWHzx+aklDDVd06sJl+7y8tFiJFH8KmCGJ+Wc9EkbVno+w3q/8EnBwKgp1W7Zs&#10;1n1vw4j1EQcENMJ9Z0aIIwESTLDJvCu7Z/aCIivTDdNil0Tbfigy80EcW1BkMpDQgPPhYTZK+KV5&#10;ZsOGjWGKY+50Hau8mlCJAYyDg51NJSvXFoX+/FAchuCzffv2MLuLQun4GIVW5jSkevmzUv/9f/xP&#10;p13JnQQyW+DOKOz+sx7KF18cjUIMJaJljHJ2gojQNpSMjlWVC0Twu/f0vqEmg2jg+xpFRd87dhjS&#10;kxeka4qKMf5FjnADpz348AQGFG6wEYFF1tbuX88X4wWe4ox5UPZFGHyXltn3YED6MktamEU2Ysa8&#10;6iotmGyuNy8qEvYVDw3Jlg2gnINVFQZS5xcE+TjNgKOjTnsQF3n8YHbhLNpNg8OPFWmoEFWUlUs1&#10;4K1CDG4vFG8mSbiOeHpamtypoNa1aaB77bVX4hD3s2dFIjmXLl4GAIbq/cBg7vTpMhWjIsQXPg6/&#10;4MGDh+gGN67fZIVt5JAml4VZI+vWrWEXxNeShhee3xpqkoNDbN/+/UGXBcPNhzJG+rQ8n+3btyRa&#10;Tz8PlGK4FJDuIoRGoiDjMstFDfVSeW00glNpslrco8Fh9jeoLpl05zXJhEfArr8Vo5w9c9Yi2nyC&#10;IAIKgZ9Glq29PTDfcrIFVuw4o7Z67Rq9kLYvK6MaRznbCWR5jxz+tKuTxFzRte4bcyrzLQTYMNtc&#10;jVRGbnYW4n5DfQNwmhKJzSCEVDuBROEiSx2cL9bZEeL43YtwAS+fm2+90o62qdRVXUPrKDMrJW01&#10;kOkopxg3G/aO3FHd1zbWMQoQh5gL34pLy3tu3JqZl9/d0WEdMZtXrEBstQmNGntsCJg/18NhJMuV&#10;1lbNauj+anKSHkm8cKq+fpGGNyaD/JWkh0oIJoVJFqI30b9Du+OF7aw/EodHRDUDa5RjIOgD46qt&#10;rccKUe2rnqf7z4DXYmGQpfEgsNEAFCxa1GIAFyhUS+llPBcv4M6NuxGOTmLt4HjgYmir7eGAZLkQ&#10;My1VDmxRBAQB2ZXLrYKe4UHNIeNwDmmlfmcrpcBqRiKA3psUzi6gLaR4Ax53JB0HGZpjBY5GHPcA&#10;YXkMClRG6ER8IYgXzwy+Tb+XA80jCgicTTP9AnQR8u80OxanI6o8VM2t1vvi56WlVBZzR8C2Dwbu&#10;P7ibm5cbSHdPpumHn5kbRBNCQ8gvUU7+n43O7+0PJdkRz48Fnl8ydAk+kRkaySefEKmUn4TGi8zA&#10;b5aPJoQ7g81SonA5R/zbBbXzq+dW0jEhBQepm1tRxrtT0/ATWVF9ddXvnhhFG+vfX5cYxV/ZaQoH&#10;SnrWi0lkSEV+7ktp1qHTXQATYv+svssOil/Z2YwDFjEoIob7XiNADxJx06cz0aAaczjXrlsv8iY3&#10;ZXuwgYpGKxqXeEQqsmpZLDwD6vb5GO8pomKjGMyoheF0RVF29WbVKZ+sas6S+6v/C79egnbQ0HIv&#10;AAAAAElFTkSuQmCCUEsBAi0AFAAGAAgAAAAhALGCZ7YKAQAAEwIAABMAAAAAAAAAAAAAAAAAAAAA&#10;AFtDb250ZW50X1R5cGVzXS54bWxQSwECLQAUAAYACAAAACEAOP0h/9YAAACUAQAACwAAAAAAAAAA&#10;AAAAAAA7AQAAX3JlbHMvLnJlbHNQSwECLQAUAAYACAAAACEA6Gq+dysGAADxHAAADgAAAAAAAAAA&#10;AAAAAAA6AgAAZHJzL2Uyb0RvYy54bWxQSwECLQAUAAYACAAAACEAqiYOvrwAAAAhAQAAGQAAAAAA&#10;AAAAAAAAAACRCAAAZHJzL19yZWxzL2Uyb0RvYy54bWwucmVsc1BLAQItABQABgAIAAAAIQDFqH6g&#10;4QAAAAkBAAAPAAAAAAAAAAAAAAAAAIQJAABkcnMvZG93bnJldi54bWxQSwECLQAKAAAAAAAAACEA&#10;LLt76JV2BwCVdgcAFAAAAAAAAAAAAAAAAACSCgAAZHJzL21lZGlhL2ltYWdlMS5wbmdQSwUGAAAA&#10;AAYABgB8AQAAWY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5204;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FObDAAAA2gAAAA8AAABkcnMvZG93bnJldi54bWxEj91qwkAUhO8F32E5gndm1x9qG11FBMFC&#10;e2HMA5xmT5Ng9mzIria+fbdQ6OUwM98w2/1gG/GgzteONcwTBYK4cKbmUkN+Pc1eQfiAbLBxTBqe&#10;5GG/G4+2mBrX84UeWShFhLBPUUMVQptK6YuKLPrEtcTR+3adxRBlV0rTYR/htpELpV6kxZrjQoUt&#10;HSsqbtndanjry8/Tev51X7yrbFV/eOXyZa71dDIcNiACDeE//Nc+Gw0r+L0Sb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wU5sMAAADaAAAADwAAAAAAAAAAAAAAAACf&#10;AgAAZHJzL2Rvd25yZXYueG1sUEsFBgAAAAAEAAQA9wAAAI8DAAAAAA==&#10;" fillcolor="#4f81bd [3204]">
                  <v:imagedata r:id="rId10" o:title=""/>
                  <v:shadow on="t" color="#333" opacity="42598f" origin="-.5,-.5" offset="2.74397mm,2.74397mm"/>
                  <v:path arrowok="t"/>
                </v:shape>
                <v:shapetype id="_x0000_t32" coordsize="21600,21600" o:spt="32" o:oned="t" path="m,l21600,21600e" filled="f">
                  <v:path arrowok="t" fillok="f" o:connecttype="none"/>
                  <o:lock v:ext="edit" shapetype="t"/>
                </v:shapetype>
                <v:shape id="Straight Arrow Connector 4" o:spid="_x0000_s1028" type="#_x0000_t32" style="position:absolute;left:16992;top:11658;width:20879;height:3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tHsMAAADaAAAADwAAAGRycy9kb3ducmV2LnhtbESPzWrDMBCE74W+g9hCb7XslhTHsWxK&#10;weTn1iSX3BZrY5taK2MpiZOnjwKFHoeZ+YbJy8n04kyj6ywrSKIYBHFtdceNgv2uektBOI+ssbdM&#10;Cq7koCyen3LMtL3wD523vhEBwi5DBa33Qyalq1sy6CI7EAfvaEeDPsixkXrES4CbXr7H8ac02HFY&#10;aHGg75bq3+3JKNjQctXU1ZoOt495oo2cVeltrdTry/S1AOFp8v/hv/ZKK5jB40q4A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2rR7DAAAA2gAAAA8AAAAAAAAAAAAA&#10;AAAAoQIAAGRycy9kb3ducmV2LnhtbFBLBQYAAAAABAAEAPkAAACRAwAAAAA=&#10;" strokecolor="#8064a2 [3207]" strokeweight="3pt">
                  <v:stroke endarrow="open"/>
                  <v:shadow on="t" color="black" opacity="22937f" origin=",.5" offset="0,.63889mm"/>
                </v:shape>
                <v:shape id="Straight Arrow Connector 6" o:spid="_x0000_s1029" type="#_x0000_t32" style="position:absolute;left:16687;top:14782;width:21489;height:1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zacEAAADaAAAADwAAAGRycy9kb3ducmV2LnhtbESPzarCMBSE9xd8h3AEd9dURdFqFBGK&#10;P7tb3bg7NMe22JyUJmr16Y0g3OUwM98wi1VrKnGnxpWWFQz6EQjizOqScwWnY/I7BeE8ssbKMil4&#10;koPVsvOzwFjbB//RPfW5CBB2MSoovK9jKV1WkEHXtzVx8C62MeiDbHKpG3wEuKnkMIom0mDJYaHA&#10;mjYFZdf0ZhQcaLvLs2RP59doNtBGjpPpa69Ur9uu5yA8tf4//G3vtIIJfK6EG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DNpwQAAANoAAAAPAAAAAAAAAAAAAAAA&#10;AKECAABkcnMvZG93bnJldi54bWxQSwUGAAAAAAQABAD5AAAAjwMAAAAA&#10;" strokecolor="#8064a2 [3207]" strokeweight="3pt">
                  <v:stroke endarrow="open"/>
                  <v:shadow on="t" color="black" opacity="22937f" origin=",.5" offset="0,.63889mm"/>
                </v:shape>
                <v:shape id="Straight Arrow Connector 8" o:spid="_x0000_s1030" type="#_x0000_t32" style="position:absolute;left:11506;top:17754;width:26517;height: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W8sMAAADaAAAADwAAAGRycy9kb3ducmV2LnhtbESPQWvCQBSE74X+h+UVvNVNLFaNbqQI&#10;QdObthdvj91nEpp9G7Jbjfn13UKhx2FmvmE228G24kq9bxwrSKcJCGLtTMOVgs+P4nkJwgdkg61j&#10;UnAnD9v88WGDmXE3PtL1FCoRIewzVFCH0GVSel2TRT91HXH0Lq63GKLsK2l6vEW4beUsSV6lxYbj&#10;Qo0d7WrSX6dvq+Cd9odKFyWdx5dVaqycF8uxVGryNLytQQQawn/4r30wChbweyXeA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olvLDAAAA2gAAAA8AAAAAAAAAAAAA&#10;AAAAoQIAAGRycy9kb3ducmV2LnhtbFBLBQYAAAAABAAEAPkAAACRAwAAAAA=&#10;" strokecolor="#8064a2 [3207]" strokeweight="3pt">
                  <v:stroke endarrow="open"/>
                  <v:shadow on="t" color="black" opacity="22937f" origin=",.5" offset="0,.63889mm"/>
                </v:shape>
                <v:shapetype id="_x0000_t202" coordsize="21600,21600" o:spt="202" path="m,l,21600r21600,l21600,xe">
                  <v:stroke joinstyle="miter"/>
                  <v:path gradientshapeok="t" o:connecttype="rect"/>
                </v:shapetype>
                <v:shape id="TextBox 9" o:spid="_x0000_s1031" type="#_x0000_t202" style="position:absolute;left:40386;top:9829;width:21869;height:9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1F6BB2" w:rsidRDefault="001F6BB2" w:rsidP="00E00D0E">
                        <w:pPr>
                          <w:pStyle w:val="NormalWeb"/>
                          <w:spacing w:before="0" w:beforeAutospacing="0" w:after="0" w:afterAutospacing="0"/>
                          <w:rPr>
                            <w:rFonts w:asciiTheme="minorHAnsi" w:hAnsi="Calibri" w:cstheme="minorBidi"/>
                            <w:color w:val="000000" w:themeColor="text1"/>
                            <w:kern w:val="24"/>
                            <w:sz w:val="28"/>
                            <w:szCs w:val="28"/>
                          </w:rPr>
                        </w:pPr>
                        <w:r w:rsidRPr="00246413">
                          <w:rPr>
                            <w:rFonts w:asciiTheme="minorHAnsi" w:hAnsi="Calibri" w:cstheme="minorBidi"/>
                            <w:color w:val="000000" w:themeColor="text1"/>
                            <w:kern w:val="24"/>
                            <w:sz w:val="28"/>
                            <w:szCs w:val="28"/>
                          </w:rPr>
                          <w:t>Old Shettleston Rd</w:t>
                        </w: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Shettleston Rd</w:t>
                        </w: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Wellshot Rd</w:t>
                        </w:r>
                      </w:p>
                    </w:txbxContent>
                  </v:textbox>
                </v:shape>
                <v:shape id="Straight Arrow Connector 11" o:spid="_x0000_s1032" type="#_x0000_t32" style="position:absolute;left:7315;top:21412;width:31166;height:6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bZcQAAADaAAAADwAAAGRycy9kb3ducmV2LnhtbESPQWvCQBSE74L/YXlCb7pbkaZN3YgW&#10;inrwYNpDj4/sa5I2+zZktzH5911B8DjMzDfMejPYRvTU+dqxhseFAkFcOFNzqeHz433+DMIHZION&#10;Y9IwkodNNp2sMTXuwmfq81CKCGGfooYqhDaV0hcVWfQL1xJH79t1FkOUXSlNh5cIt41cKvUkLdYc&#10;Fyps6a2i4jf/sxqGRJn8OH7tt3l9Xp12P6SSFWn9MBu2ryACDeEevrUPRsMLXK/EG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NtlxAAAANoAAAAPAAAAAAAAAAAA&#10;AAAAAKECAABkcnMvZG93bnJldi54bWxQSwUGAAAAAAQABAD5AAAAkgMAAAAA&#10;" strokecolor="#8064a2 [3207]" strokeweight="3pt">
                  <v:stroke endarrow="open"/>
                  <v:shadow on="t" color="black" opacity="22937f" origin=",.5" offset="0,.63889mm"/>
                </v:shape>
                <v:shape id="Straight Arrow Connector 13" o:spid="_x0000_s1033" type="#_x0000_t32" style="position:absolute;left:27432;top:23241;width:10896;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OMQAAADbAAAADwAAAGRycy9kb3ducmV2LnhtbESPQW/CMAyF75P4D5GRdhsJCAHqCAiQ&#10;0LbDDhQOO1qNaQuNUzUZlH8/H5B2s/We3/u8XPe+UTfqYh3YwnhkQBEXwdVcWjgd928LUDEhO2wC&#10;k4UHRVivBi9LzFy484FueSqVhHDM0EKVUptpHYuKPMZRaIlFO4fOY5K1K7Xr8C7hvtETY2baY83S&#10;UGFLu4qKa/7rLfRz4/Kvx8/HJq8P0+/thcx8Sta+DvvNO6hEffo3P68/neALvfwiA+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Yg4xAAAANsAAAAPAAAAAAAAAAAA&#10;AAAAAKECAABkcnMvZG93bnJldi54bWxQSwUGAAAAAAQABAD5AAAAkgMAAAAA&#10;" strokecolor="#8064a2 [3207]" strokeweight="3pt">
                  <v:stroke endarrow="open"/>
                  <v:shadow on="t" color="black" opacity="22937f" origin=",.5" offset="0,.63889mm"/>
                </v:shape>
                <v:shape id="Straight Arrow Connector 15" o:spid="_x0000_s1034" type="#_x0000_t32" style="position:absolute;left:23774;top:4114;width:14630;height:34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kscEAAADbAAAADwAAAGRycy9kb3ducmV2LnhtbERPTWvCQBC9C/6HZYTedJMWJU1dRYTQ&#10;2Juxl96G7JgEs7Mhu9U0v94tCN7m8T5nvR1MK67Uu8aygngRgSAurW64UvB9yuYJCOeRNbaWScEf&#10;OdhuppM1ptre+EjXwlcihLBLUUHtfZdK6cqaDLqF7YgDd7a9QR9gX0nd4y2Em1a+RtFKGmw4NNTY&#10;0b6m8lL8GgVf9JlXZXagn/HtPdZGLrNkPCj1Mht2HyA8Df4pfrhzHebH8P9LOEB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OSxwQAAANsAAAAPAAAAAAAAAAAAAAAA&#10;AKECAABkcnMvZG93bnJldi54bWxQSwUGAAAAAAQABAD5AAAAjwMAAAAA&#10;" strokecolor="#8064a2 [3207]" strokeweight="3pt">
                  <v:stroke endarrow="open"/>
                  <v:shadow on="t" color="black" opacity="22937f" origin=",.5" offset="0,.63889mm"/>
                </v:shape>
                <v:shape id="TextBox 16" o:spid="_x0000_s1035" type="#_x0000_t202" style="position:absolute;left:40005;top:2133;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Springboig</w:t>
                        </w:r>
                      </w:p>
                    </w:txbxContent>
                  </v:textbox>
                </v:shape>
                <v:shape id="TextBox 17" o:spid="_x0000_s1036" type="#_x0000_t202" style="position:absolute;left:40309;top:19825;width:2194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F6BB2" w:rsidRDefault="001F6BB2" w:rsidP="00E00D0E">
                        <w:pPr>
                          <w:pStyle w:val="NormalWeb"/>
                          <w:spacing w:before="0" w:beforeAutospacing="0" w:after="0" w:afterAutospacing="0"/>
                          <w:rPr>
                            <w:rFonts w:asciiTheme="minorHAnsi" w:hAnsi="Calibri" w:cstheme="minorBidi"/>
                            <w:color w:val="000000" w:themeColor="text1"/>
                            <w:kern w:val="24"/>
                            <w:sz w:val="28"/>
                            <w:szCs w:val="28"/>
                          </w:rPr>
                        </w:pPr>
                      </w:p>
                      <w:p w:rsidR="001F6BB2" w:rsidRPr="00246413" w:rsidRDefault="001F6BB2" w:rsidP="00E00D0E">
                        <w:pPr>
                          <w:pStyle w:val="NormalWeb"/>
                          <w:spacing w:before="0" w:beforeAutospacing="0" w:after="0" w:afterAutospacing="0"/>
                          <w:rPr>
                            <w:sz w:val="28"/>
                            <w:szCs w:val="28"/>
                          </w:rPr>
                        </w:pPr>
                        <w:r w:rsidRPr="00246413">
                          <w:rPr>
                            <w:rFonts w:asciiTheme="minorHAnsi" w:hAnsi="Calibri" w:cstheme="minorBidi"/>
                            <w:color w:val="000000" w:themeColor="text1"/>
                            <w:kern w:val="24"/>
                            <w:sz w:val="28"/>
                            <w:szCs w:val="28"/>
                          </w:rPr>
                          <w:t>Sandyhills High Flats</w:t>
                        </w:r>
                      </w:p>
                    </w:txbxContent>
                  </v:textbox>
                </v:shape>
                <v:shape id="TextBox 18" o:spid="_x0000_s1037" type="#_x0000_t202" style="position:absolute;left:40767;top:25908;width:165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F6BB2" w:rsidRPr="00246413" w:rsidRDefault="001F6BB2" w:rsidP="00E00D0E">
                        <w:pPr>
                          <w:pStyle w:val="NormalWeb"/>
                          <w:spacing w:before="0" w:beforeAutospacing="0" w:after="0" w:afterAutospacing="0"/>
                          <w:rPr>
                            <w:rFonts w:asciiTheme="minorHAnsi" w:hAnsiTheme="minorHAnsi"/>
                            <w:sz w:val="28"/>
                            <w:szCs w:val="28"/>
                          </w:rPr>
                        </w:pPr>
                        <w:r w:rsidRPr="00246413">
                          <w:rPr>
                            <w:rFonts w:asciiTheme="minorHAnsi" w:hAnsiTheme="minorHAnsi"/>
                            <w:sz w:val="28"/>
                            <w:szCs w:val="28"/>
                          </w:rPr>
                          <w:t>Tollcross Park</w:t>
                        </w:r>
                      </w:p>
                    </w:txbxContent>
                  </v:textbox>
                </v:shape>
                <w10:wrap type="topAndBottom" anchorx="margin"/>
                <w10:anchorlock/>
              </v:group>
            </w:pict>
          </mc:Fallback>
        </mc:AlternateContent>
      </w:r>
      <w:r w:rsidR="00EB59AC" w:rsidRPr="002F1407">
        <w:rPr>
          <w:rFonts w:ascii="Calibri" w:hAnsi="Calibri" w:cs="Calibri"/>
          <w:spacing w:val="-1"/>
        </w:rPr>
        <w:t xml:space="preserve">The Association’s area </w:t>
      </w:r>
      <w:r w:rsidR="00D65FE1" w:rsidRPr="002F1407">
        <w:rPr>
          <w:rFonts w:ascii="Calibri" w:hAnsi="Calibri" w:cs="Calibri"/>
          <w:spacing w:val="-1"/>
        </w:rPr>
        <w:t>has a population of around 15,000.  It ta</w:t>
      </w:r>
      <w:r w:rsidR="00EB59AC" w:rsidRPr="002F1407">
        <w:rPr>
          <w:rFonts w:ascii="Calibri" w:hAnsi="Calibri" w:cs="Calibri"/>
          <w:spacing w:val="-1"/>
        </w:rPr>
        <w:t>kes in the area from the Westmuir St</w:t>
      </w:r>
      <w:r w:rsidR="00A410EB" w:rsidRPr="002F1407">
        <w:rPr>
          <w:rFonts w:ascii="Calibri" w:hAnsi="Calibri" w:cs="Calibri"/>
          <w:spacing w:val="-1"/>
        </w:rPr>
        <w:t>reet</w:t>
      </w:r>
      <w:r w:rsidR="00EB59AC" w:rsidRPr="002F1407">
        <w:rPr>
          <w:rFonts w:ascii="Calibri" w:hAnsi="Calibri" w:cs="Calibri"/>
          <w:spacing w:val="-1"/>
        </w:rPr>
        <w:t>/Shettleston R</w:t>
      </w:r>
      <w:r w:rsidR="00A410EB" w:rsidRPr="002F1407">
        <w:rPr>
          <w:rFonts w:ascii="Calibri" w:hAnsi="Calibri" w:cs="Calibri"/>
          <w:spacing w:val="-1"/>
        </w:rPr>
        <w:t>oa</w:t>
      </w:r>
      <w:r w:rsidR="00EB59AC" w:rsidRPr="002F1407">
        <w:rPr>
          <w:rFonts w:ascii="Calibri" w:hAnsi="Calibri" w:cs="Calibri"/>
          <w:spacing w:val="-1"/>
        </w:rPr>
        <w:t>d junction in the west to the Baillieston R</w:t>
      </w:r>
      <w:r w:rsidR="00A410EB" w:rsidRPr="002F1407">
        <w:rPr>
          <w:rFonts w:ascii="Calibri" w:hAnsi="Calibri" w:cs="Calibri"/>
          <w:spacing w:val="-1"/>
        </w:rPr>
        <w:t>oa</w:t>
      </w:r>
      <w:r w:rsidR="00EB59AC" w:rsidRPr="002F1407">
        <w:rPr>
          <w:rFonts w:ascii="Calibri" w:hAnsi="Calibri" w:cs="Calibri"/>
          <w:spacing w:val="-1"/>
        </w:rPr>
        <w:t>d/Sandyhills R</w:t>
      </w:r>
      <w:r w:rsidR="00A410EB" w:rsidRPr="002F1407">
        <w:rPr>
          <w:rFonts w:ascii="Calibri" w:hAnsi="Calibri" w:cs="Calibri"/>
          <w:spacing w:val="-1"/>
        </w:rPr>
        <w:t>oa</w:t>
      </w:r>
      <w:r w:rsidR="00EB59AC" w:rsidRPr="002F1407">
        <w:rPr>
          <w:rFonts w:ascii="Calibri" w:hAnsi="Calibri" w:cs="Calibri"/>
          <w:spacing w:val="-1"/>
        </w:rPr>
        <w:t xml:space="preserve">d junction in the east.  It includes Tollcross Park and the Sandyhills area to the south and the South Greenfield and </w:t>
      </w:r>
      <w:r w:rsidR="00A410EB" w:rsidRPr="002F1407">
        <w:rPr>
          <w:rFonts w:ascii="Calibri" w:hAnsi="Calibri" w:cs="Calibri"/>
          <w:spacing w:val="-1"/>
        </w:rPr>
        <w:t xml:space="preserve">Springboig areas to the north. </w:t>
      </w:r>
      <w:r w:rsidR="00433B06" w:rsidRPr="002F1407">
        <w:rPr>
          <w:rFonts w:ascii="Calibri" w:hAnsi="Calibri" w:cs="Calibri"/>
          <w:spacing w:val="-1"/>
        </w:rPr>
        <w:t xml:space="preserve"> The traditional centre of the area is bounded by Shettleston Road and Old Shettleston Road.</w:t>
      </w:r>
    </w:p>
    <w:p w:rsidR="004E4E0A" w:rsidRPr="002F1407" w:rsidRDefault="004E4E0A" w:rsidP="00E4236C">
      <w:pPr>
        <w:jc w:val="both"/>
        <w:rPr>
          <w:rFonts w:ascii="Calibri" w:hAnsi="Calibri" w:cs="Calibri"/>
          <w:spacing w:val="-1"/>
        </w:rPr>
      </w:pPr>
    </w:p>
    <w:p w:rsidR="00C475AB" w:rsidRPr="002F1407" w:rsidRDefault="00C475AB" w:rsidP="00E4236C">
      <w:pPr>
        <w:jc w:val="both"/>
        <w:rPr>
          <w:rFonts w:ascii="Calibri" w:hAnsi="Calibri" w:cs="Calibri"/>
          <w:spacing w:val="-1"/>
        </w:rPr>
      </w:pPr>
    </w:p>
    <w:p w:rsidR="00E20C0F" w:rsidRPr="002F1407" w:rsidRDefault="00E20C0F" w:rsidP="00E4236C">
      <w:pPr>
        <w:jc w:val="both"/>
        <w:rPr>
          <w:rFonts w:ascii="Calibri" w:hAnsi="Calibri" w:cs="Calibri"/>
          <w:spacing w:val="-1"/>
        </w:rPr>
      </w:pPr>
      <w:r w:rsidRPr="002F1407">
        <w:rPr>
          <w:rFonts w:ascii="Calibri" w:hAnsi="Calibri" w:cs="Calibri"/>
          <w:spacing w:val="-1"/>
        </w:rPr>
        <w:t xml:space="preserve">The Association’s area benefits from </w:t>
      </w:r>
      <w:r w:rsidR="00153224" w:rsidRPr="002F1407">
        <w:rPr>
          <w:rFonts w:ascii="Calibri" w:hAnsi="Calibri" w:cs="Calibri"/>
          <w:spacing w:val="-1"/>
        </w:rPr>
        <w:t xml:space="preserve">very good transport links to the city centre and beyond; good local food shopping (with </w:t>
      </w:r>
      <w:r w:rsidR="00D65FE1" w:rsidRPr="002F1407">
        <w:rPr>
          <w:rFonts w:ascii="Calibri" w:hAnsi="Calibri" w:cs="Calibri"/>
          <w:spacing w:val="-1"/>
        </w:rPr>
        <w:t xml:space="preserve">significant </w:t>
      </w:r>
      <w:r w:rsidR="00153224" w:rsidRPr="002F1407">
        <w:rPr>
          <w:rFonts w:ascii="Calibri" w:hAnsi="Calibri" w:cs="Calibri"/>
          <w:spacing w:val="-1"/>
        </w:rPr>
        <w:t>new supermarket provision</w:t>
      </w:r>
      <w:r w:rsidR="00D65FE1" w:rsidRPr="002F1407">
        <w:rPr>
          <w:rFonts w:ascii="Calibri" w:hAnsi="Calibri" w:cs="Calibri"/>
          <w:spacing w:val="-1"/>
        </w:rPr>
        <w:t xml:space="preserve"> in recent years</w:t>
      </w:r>
      <w:r w:rsidR="00153224" w:rsidRPr="002F1407">
        <w:rPr>
          <w:rFonts w:ascii="Calibri" w:hAnsi="Calibri" w:cs="Calibri"/>
          <w:spacing w:val="-1"/>
        </w:rPr>
        <w:t xml:space="preserve">) and a still generally vibrant selection of small shops </w:t>
      </w:r>
      <w:r w:rsidR="00D65FE1" w:rsidRPr="002F1407">
        <w:rPr>
          <w:rFonts w:ascii="Calibri" w:hAnsi="Calibri" w:cs="Calibri"/>
          <w:spacing w:val="-1"/>
        </w:rPr>
        <w:t xml:space="preserve">and services </w:t>
      </w:r>
      <w:r w:rsidR="00153224" w:rsidRPr="002F1407">
        <w:rPr>
          <w:rFonts w:ascii="Calibri" w:hAnsi="Calibri" w:cs="Calibri"/>
          <w:spacing w:val="-1"/>
        </w:rPr>
        <w:t xml:space="preserve">on Shettleston Road; </w:t>
      </w:r>
      <w:r w:rsidR="00D65FE1" w:rsidRPr="002F1407">
        <w:rPr>
          <w:rFonts w:ascii="Calibri" w:hAnsi="Calibri" w:cs="Calibri"/>
          <w:spacing w:val="-1"/>
        </w:rPr>
        <w:t xml:space="preserve">the close proximity of Tollcross Park and other green spaces as well as Tollcross Leisure Centre and other public service, social and cultural facilities within the area.   </w:t>
      </w:r>
    </w:p>
    <w:p w:rsidR="00D65FE1" w:rsidRPr="002F1407" w:rsidRDefault="00D65FE1" w:rsidP="002A3B18">
      <w:pPr>
        <w:ind w:left="851"/>
        <w:jc w:val="both"/>
        <w:rPr>
          <w:rFonts w:ascii="Calibri" w:hAnsi="Calibri" w:cs="Calibri"/>
          <w:spacing w:val="-1"/>
        </w:rPr>
      </w:pPr>
    </w:p>
    <w:p w:rsidR="00E4236C" w:rsidRPr="002F1407" w:rsidRDefault="00E4236C" w:rsidP="00E4236C">
      <w:pPr>
        <w:jc w:val="both"/>
        <w:rPr>
          <w:rFonts w:ascii="Calibri" w:hAnsi="Calibri" w:cs="Calibri"/>
          <w:spacing w:val="-1"/>
        </w:rPr>
      </w:pPr>
      <w:r w:rsidRPr="002F1407">
        <w:rPr>
          <w:rFonts w:ascii="Calibri" w:hAnsi="Calibri" w:cs="Calibri"/>
          <w:spacing w:val="-1"/>
        </w:rPr>
        <w:t xml:space="preserve">However the area continues to face a number of significant social and economic challenges.  </w:t>
      </w:r>
    </w:p>
    <w:p w:rsidR="00E4236C" w:rsidRPr="002F1407" w:rsidRDefault="00E4236C" w:rsidP="00E4236C">
      <w:pPr>
        <w:ind w:left="567"/>
        <w:jc w:val="both"/>
        <w:rPr>
          <w:rFonts w:ascii="Calibri" w:hAnsi="Calibri" w:cs="Calibri"/>
          <w:spacing w:val="-1"/>
        </w:rPr>
      </w:pPr>
    </w:p>
    <w:p w:rsidR="00E4236C" w:rsidRPr="002F1407" w:rsidRDefault="00E4236C" w:rsidP="00E4236C">
      <w:pPr>
        <w:jc w:val="both"/>
        <w:rPr>
          <w:rFonts w:ascii="Calibri" w:hAnsi="Calibri" w:cs="Calibri"/>
          <w:spacing w:val="-1"/>
        </w:rPr>
      </w:pPr>
      <w:r w:rsidRPr="002F1407">
        <w:rPr>
          <w:rFonts w:ascii="Calibri" w:hAnsi="Calibri" w:cs="Calibri"/>
          <w:spacing w:val="-1"/>
        </w:rPr>
        <w:t>Around three quarters of the area falls within Glasgow City Council’s Ward 19 (Shettleston), which also encompasses a much wider area including Tollcross, Carmyle and Mount Vernon.   The remaining part of our area (Greenfield and Springboig) comprises only a relatively small part of the adjacent Ward 18 (East centre).</w:t>
      </w:r>
    </w:p>
    <w:p w:rsidR="004E4E0A" w:rsidRDefault="004E4E0A">
      <w:pPr>
        <w:rPr>
          <w:rFonts w:ascii="Calibri" w:hAnsi="Calibri" w:cs="Calibri"/>
          <w:spacing w:val="-1"/>
        </w:rPr>
      </w:pPr>
      <w:r>
        <w:rPr>
          <w:rFonts w:ascii="Calibri" w:hAnsi="Calibri" w:cs="Calibri"/>
          <w:spacing w:val="-1"/>
        </w:rPr>
        <w:br w:type="page"/>
      </w:r>
    </w:p>
    <w:p w:rsidR="00E4236C" w:rsidRDefault="00E4236C" w:rsidP="00E4236C">
      <w:pPr>
        <w:ind w:left="567"/>
        <w:jc w:val="both"/>
        <w:rPr>
          <w:rFonts w:ascii="Calibri" w:hAnsi="Calibri" w:cs="Calibri"/>
          <w:spacing w:val="-1"/>
        </w:rPr>
      </w:pPr>
    </w:p>
    <w:p w:rsidR="004E4E0A" w:rsidRPr="002F1407" w:rsidRDefault="004E4E0A" w:rsidP="00E4236C">
      <w:pPr>
        <w:ind w:left="567"/>
        <w:jc w:val="both"/>
        <w:rPr>
          <w:rFonts w:ascii="Calibri" w:hAnsi="Calibri" w:cs="Calibri"/>
          <w:spacing w:val="-1"/>
        </w:rPr>
      </w:pPr>
    </w:p>
    <w:p w:rsidR="00E4236C" w:rsidRPr="002F1407" w:rsidRDefault="00E4236C" w:rsidP="00E4236C">
      <w:pPr>
        <w:jc w:val="both"/>
        <w:rPr>
          <w:rFonts w:ascii="Calibri" w:hAnsi="Calibri" w:cs="Calibri"/>
          <w:spacing w:val="-1"/>
        </w:rPr>
      </w:pPr>
      <w:r w:rsidRPr="002F1407">
        <w:rPr>
          <w:rFonts w:ascii="Calibri" w:hAnsi="Calibri" w:cs="Calibri"/>
          <w:spacing w:val="-1"/>
        </w:rPr>
        <w:t>The Council produces Ward Factsheets and the latest of these (2017) for the Shettleston ward indicates the following notable characteristics, with comparisons to Glasgow and Scotland wide statistics drawn from various sources:</w:t>
      </w:r>
    </w:p>
    <w:p w:rsidR="00E4236C" w:rsidRPr="002F1407" w:rsidRDefault="00E4236C" w:rsidP="00E4236C">
      <w:pPr>
        <w:ind w:left="567"/>
        <w:jc w:val="both"/>
        <w:rPr>
          <w:rFonts w:ascii="Calibri" w:hAnsi="Calibri" w:cs="Calibri"/>
          <w:spacing w:val="-1"/>
        </w:rPr>
      </w:pPr>
    </w:p>
    <w:tbl>
      <w:tblPr>
        <w:tblW w:w="0" w:type="auto"/>
        <w:tblCellMar>
          <w:left w:w="0" w:type="dxa"/>
          <w:right w:w="0" w:type="dxa"/>
        </w:tblCellMar>
        <w:tblLook w:val="04A0" w:firstRow="1" w:lastRow="0" w:firstColumn="1" w:lastColumn="0" w:noHBand="0" w:noVBand="1"/>
      </w:tblPr>
      <w:tblGrid>
        <w:gridCol w:w="3969"/>
        <w:gridCol w:w="1985"/>
        <w:gridCol w:w="1559"/>
        <w:gridCol w:w="1503"/>
      </w:tblGrid>
      <w:tr w:rsidR="00E4236C" w:rsidRPr="002F1407" w:rsidTr="002F1407">
        <w:trPr>
          <w:trHeight w:val="567"/>
          <w:tblHeader/>
        </w:trPr>
        <w:tc>
          <w:tcPr>
            <w:tcW w:w="3969" w:type="dxa"/>
            <w:tcBorders>
              <w:top w:val="nil"/>
              <w:left w:val="nil"/>
              <w:bottom w:val="single" w:sz="8" w:space="0" w:color="auto"/>
              <w:right w:val="single" w:sz="8" w:space="0" w:color="auto"/>
            </w:tcBorders>
            <w:tcMar>
              <w:top w:w="0" w:type="dxa"/>
              <w:left w:w="108" w:type="dxa"/>
              <w:bottom w:w="0" w:type="dxa"/>
              <w:right w:w="108" w:type="dxa"/>
            </w:tcMar>
          </w:tcPr>
          <w:p w:rsidR="00E4236C" w:rsidRPr="002F1407" w:rsidRDefault="00E4236C" w:rsidP="00E4236C">
            <w:pPr>
              <w:rPr>
                <w:rFonts w:ascii="Calibri" w:hAnsi="Calibri" w:cs="Calibri"/>
              </w:rPr>
            </w:pPr>
          </w:p>
        </w:tc>
        <w:tc>
          <w:tcPr>
            <w:tcW w:w="1985" w:type="dxa"/>
            <w:tcBorders>
              <w:top w:val="single" w:sz="8" w:space="0" w:color="auto"/>
              <w:left w:val="nil"/>
              <w:bottom w:val="single" w:sz="8" w:space="0" w:color="auto"/>
              <w:right w:val="single" w:sz="4" w:space="0" w:color="auto"/>
            </w:tcBorders>
            <w:shd w:val="clear" w:color="auto" w:fill="C6D9F1" w:themeFill="text2" w:themeFillTint="33"/>
            <w:vAlign w:val="center"/>
          </w:tcPr>
          <w:p w:rsidR="00E4236C" w:rsidRPr="002F1407" w:rsidRDefault="002F1407" w:rsidP="00C475AB">
            <w:pPr>
              <w:jc w:val="center"/>
              <w:rPr>
                <w:rFonts w:ascii="Calibri" w:hAnsi="Calibri" w:cs="Calibri"/>
                <w:b/>
                <w:bCs/>
              </w:rPr>
            </w:pPr>
            <w:r>
              <w:rPr>
                <w:rFonts w:ascii="Calibri" w:hAnsi="Calibri" w:cs="Calibri"/>
                <w:b/>
                <w:bCs/>
              </w:rPr>
              <w:t>Shettleston W</w:t>
            </w:r>
            <w:r w:rsidR="00E4236C" w:rsidRPr="002F1407">
              <w:rPr>
                <w:rFonts w:ascii="Calibri" w:hAnsi="Calibri" w:cs="Calibri"/>
                <w:b/>
                <w:bCs/>
              </w:rPr>
              <w:t>ard</w:t>
            </w:r>
          </w:p>
        </w:tc>
        <w:tc>
          <w:tcPr>
            <w:tcW w:w="1559" w:type="dxa"/>
            <w:tcBorders>
              <w:top w:val="single" w:sz="8" w:space="0" w:color="auto"/>
              <w:left w:val="single" w:sz="4"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4236C" w:rsidRPr="002F1407" w:rsidRDefault="00E4236C" w:rsidP="00C475AB">
            <w:pPr>
              <w:jc w:val="center"/>
              <w:rPr>
                <w:rFonts w:ascii="Calibri" w:hAnsi="Calibri" w:cs="Calibri"/>
                <w:b/>
                <w:bCs/>
              </w:rPr>
            </w:pPr>
            <w:r w:rsidRPr="002F1407">
              <w:rPr>
                <w:rFonts w:ascii="Calibri" w:hAnsi="Calibri" w:cs="Calibri"/>
                <w:b/>
                <w:bCs/>
              </w:rPr>
              <w:t>Glasgow</w:t>
            </w:r>
          </w:p>
        </w:tc>
        <w:tc>
          <w:tcPr>
            <w:tcW w:w="15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4236C" w:rsidRPr="002F1407" w:rsidRDefault="00E4236C" w:rsidP="00C475AB">
            <w:pPr>
              <w:jc w:val="center"/>
              <w:rPr>
                <w:rFonts w:ascii="Calibri" w:hAnsi="Calibri" w:cs="Calibri"/>
                <w:b/>
                <w:bCs/>
              </w:rPr>
            </w:pPr>
            <w:r w:rsidRPr="002F1407">
              <w:rPr>
                <w:rFonts w:ascii="Calibri" w:hAnsi="Calibri" w:cs="Calibri"/>
                <w:b/>
                <w:bCs/>
              </w:rPr>
              <w:t>Scotland</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rPr>
                <w:rFonts w:ascii="Calibri" w:hAnsi="Calibri" w:cs="Calibri"/>
                <w:b/>
                <w:bCs/>
              </w:rPr>
            </w:pPr>
            <w:r w:rsidRPr="002F1407">
              <w:rPr>
                <w:rFonts w:ascii="Calibri" w:hAnsi="Calibri" w:cs="Calibri"/>
                <w:b/>
                <w:bCs/>
              </w:rPr>
              <w:t>Population</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25,806</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595,080</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5,424,800</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rPr>
                <w:rFonts w:ascii="Calibri" w:hAnsi="Calibri" w:cs="Calibri"/>
                <w:b/>
                <w:bCs/>
              </w:rPr>
            </w:pPr>
            <w:r w:rsidRPr="002F1407">
              <w:rPr>
                <w:rFonts w:ascii="Calibri" w:hAnsi="Calibri" w:cs="Calibri"/>
                <w:b/>
                <w:bCs/>
              </w:rPr>
              <w:t>Under 16s</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15%</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16%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18%</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rPr>
                <w:rFonts w:ascii="Calibri" w:hAnsi="Calibri" w:cs="Calibri"/>
                <w:b/>
                <w:bCs/>
              </w:rPr>
            </w:pPr>
            <w:r w:rsidRPr="002F1407">
              <w:rPr>
                <w:rFonts w:ascii="Calibri" w:hAnsi="Calibri" w:cs="Calibri"/>
                <w:b/>
                <w:bCs/>
              </w:rPr>
              <w:t>16 - 64</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67%</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69%</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63%</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rPr>
                <w:rFonts w:ascii="Calibri" w:hAnsi="Calibri" w:cs="Calibri"/>
                <w:b/>
                <w:bCs/>
              </w:rPr>
            </w:pPr>
            <w:r w:rsidRPr="002F1407">
              <w:rPr>
                <w:rFonts w:ascii="Calibri" w:hAnsi="Calibri" w:cs="Calibri"/>
                <w:b/>
                <w:bCs/>
              </w:rPr>
              <w:t>Over 55s</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33%</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23%</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33%</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65 and over</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18%</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14%</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27%</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Single person households</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21%</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21%</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34%</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Households with dependent children</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24%</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23%</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20%</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Social rented</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38%</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37%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24%</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Private rented</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14%</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17%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14%</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 xml:space="preserve">Owner occupied </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47%</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47%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72%</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Economically active (16-64 years)</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63%</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57%</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67%</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Economically inactive (16 – 64 years)</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29%</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29%</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22%</w:t>
            </w:r>
          </w:p>
        </w:tc>
      </w:tr>
      <w:tr w:rsidR="00E4236C" w:rsidRPr="002F1407" w:rsidTr="002F1407">
        <w:trPr>
          <w:trHeight w:val="397"/>
        </w:trPr>
        <w:tc>
          <w:tcPr>
            <w:tcW w:w="3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Unemployed</w:t>
            </w:r>
          </w:p>
        </w:tc>
        <w:tc>
          <w:tcPr>
            <w:tcW w:w="1985" w:type="dxa"/>
            <w:tcBorders>
              <w:top w:val="single" w:sz="8"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8%</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6%</w:t>
            </w:r>
          </w:p>
        </w:tc>
        <w:tc>
          <w:tcPr>
            <w:tcW w:w="15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4%</w:t>
            </w:r>
          </w:p>
        </w:tc>
      </w:tr>
      <w:tr w:rsidR="00E4236C" w:rsidRPr="002F1407" w:rsidTr="002F1407">
        <w:trPr>
          <w:trHeight w:val="397"/>
        </w:trPr>
        <w:tc>
          <w:tcPr>
            <w:tcW w:w="396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rPr>
                <w:rFonts w:ascii="Calibri" w:hAnsi="Calibri" w:cs="Calibri"/>
                <w:b/>
                <w:bCs/>
              </w:rPr>
            </w:pPr>
            <w:r w:rsidRPr="002F1407">
              <w:rPr>
                <w:rFonts w:ascii="Calibri" w:hAnsi="Calibri" w:cs="Calibri"/>
                <w:b/>
                <w:bCs/>
              </w:rPr>
              <w:t>White Scottish, British, Irish, other</w:t>
            </w:r>
          </w:p>
        </w:tc>
        <w:tc>
          <w:tcPr>
            <w:tcW w:w="1985" w:type="dxa"/>
            <w:tcBorders>
              <w:top w:val="single" w:sz="8" w:space="0" w:color="auto"/>
              <w:left w:val="nil"/>
              <w:bottom w:val="single" w:sz="4"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96%</w:t>
            </w:r>
          </w:p>
        </w:tc>
        <w:tc>
          <w:tcPr>
            <w:tcW w:w="1559"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85%</w:t>
            </w:r>
          </w:p>
        </w:tc>
        <w:tc>
          <w:tcPr>
            <w:tcW w:w="150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4236C" w:rsidRPr="002F1407" w:rsidRDefault="00E4236C" w:rsidP="00C475AB">
            <w:pPr>
              <w:jc w:val="center"/>
              <w:rPr>
                <w:rFonts w:ascii="Calibri" w:hAnsi="Calibri" w:cs="Calibri"/>
              </w:rPr>
            </w:pPr>
            <w:r w:rsidRPr="002F1407">
              <w:rPr>
                <w:rFonts w:ascii="Calibri" w:hAnsi="Calibri" w:cs="Calibri"/>
              </w:rPr>
              <w:t>92%</w:t>
            </w:r>
          </w:p>
        </w:tc>
      </w:tr>
      <w:tr w:rsidR="00E4236C" w:rsidRPr="002F1407" w:rsidTr="002F1407">
        <w:trPr>
          <w:trHeight w:val="397"/>
        </w:trPr>
        <w:tc>
          <w:tcPr>
            <w:tcW w:w="39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rPr>
                <w:rFonts w:ascii="Calibri" w:hAnsi="Calibri" w:cs="Calibri"/>
                <w:b/>
                <w:bCs/>
              </w:rPr>
            </w:pPr>
            <w:r w:rsidRPr="002F1407">
              <w:rPr>
                <w:rFonts w:ascii="Calibri" w:hAnsi="Calibri" w:cs="Calibri"/>
                <w:b/>
                <w:bCs/>
              </w:rPr>
              <w:t>Minority ethnic group</w:t>
            </w:r>
          </w:p>
        </w:tc>
        <w:tc>
          <w:tcPr>
            <w:tcW w:w="1985" w:type="dxa"/>
            <w:tcBorders>
              <w:top w:val="single" w:sz="4" w:space="0" w:color="auto"/>
              <w:left w:val="nil"/>
              <w:bottom w:val="single" w:sz="8" w:space="0" w:color="auto"/>
              <w:right w:val="single" w:sz="4" w:space="0" w:color="auto"/>
            </w:tcBorders>
            <w:vAlign w:val="center"/>
          </w:tcPr>
          <w:p w:rsidR="00E4236C" w:rsidRPr="002F1407" w:rsidRDefault="00E4236C" w:rsidP="00C475AB">
            <w:pPr>
              <w:jc w:val="center"/>
              <w:rPr>
                <w:rFonts w:ascii="Calibri" w:hAnsi="Calibri" w:cs="Calibri"/>
              </w:rPr>
            </w:pPr>
            <w:r w:rsidRPr="002F1407">
              <w:rPr>
                <w:rFonts w:ascii="Calibri" w:hAnsi="Calibri" w:cs="Calibri"/>
              </w:rPr>
              <w:t>4%</w:t>
            </w:r>
          </w:p>
        </w:tc>
        <w:tc>
          <w:tcPr>
            <w:tcW w:w="155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12%</w:t>
            </w:r>
          </w:p>
        </w:tc>
        <w:tc>
          <w:tcPr>
            <w:tcW w:w="150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E4236C" w:rsidRPr="002F1407" w:rsidRDefault="00E4236C" w:rsidP="00C475AB">
            <w:pPr>
              <w:jc w:val="center"/>
              <w:rPr>
                <w:rFonts w:ascii="Calibri" w:hAnsi="Calibri" w:cs="Calibri"/>
              </w:rPr>
            </w:pPr>
            <w:r w:rsidRPr="002F1407">
              <w:rPr>
                <w:rFonts w:ascii="Calibri" w:hAnsi="Calibri" w:cs="Calibri"/>
              </w:rPr>
              <w:t>4%</w:t>
            </w:r>
          </w:p>
        </w:tc>
      </w:tr>
    </w:tbl>
    <w:p w:rsidR="00E4236C" w:rsidRDefault="00E4236C" w:rsidP="00E4236C">
      <w:pPr>
        <w:jc w:val="both"/>
        <w:rPr>
          <w:rFonts w:ascii="Calibri" w:hAnsi="Calibri" w:cs="Calibri"/>
          <w:b/>
          <w:spacing w:val="-1"/>
        </w:rPr>
      </w:pPr>
    </w:p>
    <w:p w:rsidR="004E4E0A" w:rsidRPr="002F1407" w:rsidRDefault="004E4E0A" w:rsidP="00E4236C">
      <w:pPr>
        <w:jc w:val="both"/>
        <w:rPr>
          <w:rFonts w:ascii="Calibri" w:hAnsi="Calibri" w:cs="Calibri"/>
          <w:b/>
          <w:spacing w:val="-1"/>
        </w:rPr>
      </w:pPr>
    </w:p>
    <w:p w:rsidR="00E4236C" w:rsidRPr="002F1407" w:rsidRDefault="00E4236C" w:rsidP="00C475AB">
      <w:pPr>
        <w:ind w:left="709"/>
        <w:jc w:val="both"/>
        <w:rPr>
          <w:rFonts w:ascii="Calibri" w:hAnsi="Calibri" w:cs="Calibri"/>
          <w:spacing w:val="-1"/>
        </w:rPr>
      </w:pPr>
      <w:r w:rsidRPr="002F1407">
        <w:rPr>
          <w:rFonts w:ascii="Calibri" w:hAnsi="Calibri" w:cs="Calibri"/>
          <w:spacing w:val="-1"/>
        </w:rPr>
        <w:t xml:space="preserve">For years Shettleston has scored highly in most of the indicators of deprivation. According to the </w:t>
      </w:r>
      <w:r w:rsidRPr="002F1407">
        <w:rPr>
          <w:rFonts w:ascii="Calibri" w:hAnsi="Calibri" w:cs="Calibri"/>
          <w:b/>
          <w:i/>
          <w:spacing w:val="-1"/>
        </w:rPr>
        <w:t>2020 Scottish Index of Multiple Deprivation</w:t>
      </w:r>
      <w:r w:rsidRPr="002F1407">
        <w:rPr>
          <w:rFonts w:ascii="Calibri" w:hAnsi="Calibri" w:cs="Calibri"/>
          <w:spacing w:val="-1"/>
        </w:rPr>
        <w:t xml:space="preserve"> (SIMD) 75% of the 16 data-zones (small areas of population) in our catchment area are in the most deprived 20% in Scotland and 62.5% are in the bottom 10%.</w:t>
      </w:r>
    </w:p>
    <w:p w:rsidR="00E4236C" w:rsidRPr="002F1407" w:rsidRDefault="00E4236C" w:rsidP="00C475AB">
      <w:pPr>
        <w:ind w:left="709"/>
        <w:jc w:val="both"/>
        <w:rPr>
          <w:rFonts w:ascii="Calibri" w:hAnsi="Calibri" w:cs="Calibri"/>
          <w:b/>
        </w:rPr>
      </w:pPr>
    </w:p>
    <w:p w:rsidR="00E4236C" w:rsidRPr="002F1407" w:rsidRDefault="00E4236C" w:rsidP="00C475AB">
      <w:pPr>
        <w:ind w:left="709"/>
        <w:jc w:val="both"/>
        <w:rPr>
          <w:rFonts w:ascii="Calibri" w:hAnsi="Calibri" w:cs="Calibri"/>
        </w:rPr>
      </w:pPr>
      <w:r w:rsidRPr="002F1407">
        <w:rPr>
          <w:rFonts w:ascii="Calibri" w:hAnsi="Calibri" w:cs="Calibri"/>
          <w:spacing w:val="-1"/>
        </w:rPr>
        <w:t>The indicators used to establish deprivation include unemployment, health, and educational attainment so our community is poorer, unhealthier and has people with fewer qualifications and skills than</w:t>
      </w:r>
      <w:r w:rsidRPr="002F1407">
        <w:rPr>
          <w:rFonts w:ascii="Calibri" w:hAnsi="Calibri" w:cs="Calibri"/>
        </w:rPr>
        <w:t xml:space="preserve"> more affluent parts of the country.</w:t>
      </w:r>
    </w:p>
    <w:p w:rsidR="00E4236C" w:rsidRPr="002F1407" w:rsidRDefault="00E4236C" w:rsidP="00C475AB">
      <w:pPr>
        <w:ind w:left="709"/>
        <w:jc w:val="both"/>
        <w:rPr>
          <w:rFonts w:ascii="Calibri" w:hAnsi="Calibri" w:cs="Calibri"/>
        </w:rPr>
      </w:pPr>
    </w:p>
    <w:p w:rsidR="00E4236C" w:rsidRPr="002F1407" w:rsidRDefault="00E4236C" w:rsidP="00C475AB">
      <w:pPr>
        <w:ind w:left="709"/>
        <w:jc w:val="both"/>
        <w:rPr>
          <w:rFonts w:ascii="Calibri" w:hAnsi="Calibri" w:cs="Calibri"/>
        </w:rPr>
      </w:pPr>
      <w:r w:rsidRPr="002F1407">
        <w:rPr>
          <w:rFonts w:ascii="Calibri" w:hAnsi="Calibri" w:cs="Calibri"/>
        </w:rPr>
        <w:t>Despite life expectancy in Glasgow as a whole improving for both women and men over the last 16 years, wide deprivation-related inequalities remain.  Across Glasgow’s 56 neighbourhoods (as defined by the Glasgow Centre for Population Health) from the most affluent to the poorest, there is a difference in life expectancy of 15 years for men and 11 years for women.  In the Shettleston/Tollcross neighbourhood, female life expectancy is 76.5 (Scottish average 80.7 &amp; Glasgow average 78.2) and life expectancy for men is 69 (Scottish average 76.5 &amp; Glasgow average 72.3). Glasgow: Health in a Changing City: Glasgow Centre for Population Health 2016.</w:t>
      </w:r>
    </w:p>
    <w:p w:rsidR="004E4E0A" w:rsidRDefault="004E4E0A">
      <w:pPr>
        <w:rPr>
          <w:rFonts w:ascii="Calibri" w:hAnsi="Calibri" w:cs="Calibri"/>
        </w:rPr>
      </w:pPr>
      <w:r>
        <w:rPr>
          <w:rFonts w:ascii="Calibri" w:hAnsi="Calibri" w:cs="Calibri"/>
        </w:rPr>
        <w:br w:type="page"/>
      </w:r>
    </w:p>
    <w:p w:rsidR="00E4236C" w:rsidRPr="002F1407" w:rsidRDefault="00E4236C" w:rsidP="00E4236C">
      <w:pPr>
        <w:ind w:left="567"/>
        <w:jc w:val="both"/>
        <w:rPr>
          <w:rFonts w:ascii="Calibri" w:hAnsi="Calibri" w:cs="Calibri"/>
        </w:rPr>
      </w:pPr>
    </w:p>
    <w:p w:rsidR="00E4236C" w:rsidRPr="002F1407" w:rsidRDefault="00E4236C" w:rsidP="00C475AB">
      <w:pPr>
        <w:tabs>
          <w:tab w:val="left" w:pos="851"/>
        </w:tabs>
        <w:ind w:left="851" w:hanging="851"/>
        <w:jc w:val="both"/>
        <w:rPr>
          <w:rFonts w:ascii="Calibri" w:hAnsi="Calibri" w:cs="Calibri"/>
          <w:b/>
          <w:u w:val="single"/>
        </w:rPr>
      </w:pPr>
      <w:r w:rsidRPr="002F1407">
        <w:rPr>
          <w:rFonts w:ascii="Calibri" w:hAnsi="Calibri" w:cs="Calibri"/>
          <w:b/>
        </w:rPr>
        <w:t>1.13</w:t>
      </w:r>
      <w:r w:rsidR="00C475AB" w:rsidRPr="002F1407">
        <w:rPr>
          <w:rFonts w:ascii="Calibri" w:hAnsi="Calibri" w:cs="Calibri"/>
          <w:b/>
        </w:rPr>
        <w:tab/>
      </w:r>
      <w:r w:rsidRPr="002F1407">
        <w:rPr>
          <w:rFonts w:ascii="Calibri" w:hAnsi="Calibri" w:cs="Calibri"/>
          <w:b/>
          <w:u w:val="single"/>
        </w:rPr>
        <w:t>Our tenants</w:t>
      </w:r>
    </w:p>
    <w:p w:rsidR="00E4236C" w:rsidRPr="002F1407" w:rsidRDefault="00E4236C" w:rsidP="00C475AB">
      <w:pPr>
        <w:ind w:left="851"/>
        <w:jc w:val="both"/>
        <w:rPr>
          <w:rFonts w:ascii="Calibri" w:hAnsi="Calibri" w:cs="Calibri"/>
          <w:b/>
          <w:u w:val="single"/>
        </w:rPr>
      </w:pPr>
    </w:p>
    <w:p w:rsidR="00E4236C" w:rsidRPr="002F1407" w:rsidRDefault="00E4236C" w:rsidP="00C475AB">
      <w:pPr>
        <w:ind w:left="851"/>
        <w:jc w:val="both"/>
        <w:rPr>
          <w:rFonts w:ascii="Calibri" w:hAnsi="Calibri" w:cs="Calibri"/>
          <w:b/>
        </w:rPr>
      </w:pPr>
      <w:r w:rsidRPr="002F1407">
        <w:rPr>
          <w:rFonts w:ascii="Calibri" w:hAnsi="Calibri" w:cs="Calibri"/>
        </w:rPr>
        <w:t xml:space="preserve">It is important that we understand the circumstances and needs of our tenants. </w:t>
      </w:r>
      <w:r w:rsidR="00246413" w:rsidRPr="002F1407">
        <w:rPr>
          <w:rFonts w:ascii="Calibri" w:hAnsi="Calibri" w:cs="Calibri"/>
        </w:rPr>
        <w:t xml:space="preserve">We need to further develop this.  The information below was collated before the Coronavirus pandemic and need to be updated as will have changed to reflect the evolving circumstances.  </w:t>
      </w:r>
    </w:p>
    <w:p w:rsidR="00E4236C" w:rsidRPr="002F1407" w:rsidRDefault="00E4236C" w:rsidP="00C475AB">
      <w:pPr>
        <w:ind w:left="851"/>
        <w:jc w:val="both"/>
        <w:rPr>
          <w:rFonts w:ascii="Calibri" w:hAnsi="Calibri" w:cs="Calibri"/>
          <w:b/>
          <w:u w:val="single"/>
        </w:rPr>
      </w:pPr>
    </w:p>
    <w:p w:rsidR="00E4236C" w:rsidRPr="002F1407" w:rsidRDefault="00E4236C" w:rsidP="00C475AB">
      <w:pPr>
        <w:ind w:left="851"/>
        <w:jc w:val="both"/>
        <w:rPr>
          <w:rFonts w:ascii="Calibri" w:hAnsi="Calibri" w:cs="Calibri"/>
        </w:rPr>
      </w:pPr>
      <w:r w:rsidRPr="002F1407">
        <w:rPr>
          <w:rFonts w:ascii="Calibri" w:hAnsi="Calibri" w:cs="Calibri"/>
        </w:rPr>
        <w:t>Much of the information mirrors that of the Ward 19 Factsheet and other external statistical data but other points to note include the following:</w:t>
      </w:r>
    </w:p>
    <w:p w:rsidR="00364941" w:rsidRDefault="00364941">
      <w:pPr>
        <w:rPr>
          <w:rFonts w:ascii="Calibri" w:hAnsi="Calibri" w:cs="Calibri"/>
        </w:rPr>
      </w:pPr>
    </w:p>
    <w:p w:rsidR="00E4236C" w:rsidRDefault="00E4236C" w:rsidP="00C475AB">
      <w:pPr>
        <w:ind w:left="851"/>
        <w:jc w:val="both"/>
        <w:rPr>
          <w:rFonts w:ascii="Calibri" w:hAnsi="Calibri" w:cs="Calibri"/>
          <w:b/>
          <w:i/>
        </w:rPr>
      </w:pPr>
      <w:r w:rsidRPr="002F1407">
        <w:rPr>
          <w:rFonts w:ascii="Calibri" w:hAnsi="Calibri" w:cs="Calibri"/>
          <w:b/>
          <w:i/>
        </w:rPr>
        <w:t>Income</w:t>
      </w:r>
    </w:p>
    <w:p w:rsidR="002F1407" w:rsidRPr="002F1407" w:rsidRDefault="002F1407" w:rsidP="00C475AB">
      <w:pPr>
        <w:ind w:left="851"/>
        <w:jc w:val="both"/>
        <w:rPr>
          <w:rFonts w:ascii="Calibri" w:hAnsi="Calibri" w:cs="Calibri"/>
          <w:b/>
          <w:i/>
        </w:rPr>
      </w:pPr>
    </w:p>
    <w:p w:rsidR="00E4236C" w:rsidRPr="002F1407" w:rsidRDefault="00E4236C" w:rsidP="00DB7F36">
      <w:pPr>
        <w:numPr>
          <w:ilvl w:val="0"/>
          <w:numId w:val="9"/>
        </w:numPr>
        <w:tabs>
          <w:tab w:val="left" w:pos="1134"/>
        </w:tabs>
        <w:spacing w:line="360" w:lineRule="auto"/>
        <w:ind w:left="1135" w:hanging="284"/>
        <w:jc w:val="both"/>
        <w:rPr>
          <w:rFonts w:ascii="Calibri" w:hAnsi="Calibri" w:cs="Calibri"/>
        </w:rPr>
      </w:pPr>
      <w:r w:rsidRPr="002F1407">
        <w:rPr>
          <w:rFonts w:ascii="Calibri" w:hAnsi="Calibri" w:cs="Calibri"/>
        </w:rPr>
        <w:t>The most common income bracket for SHA tenants is £150 - £200 p/w (16%).</w:t>
      </w:r>
    </w:p>
    <w:p w:rsidR="00E4236C" w:rsidRDefault="00E4236C" w:rsidP="00DB7F36">
      <w:pPr>
        <w:numPr>
          <w:ilvl w:val="0"/>
          <w:numId w:val="9"/>
        </w:numPr>
        <w:tabs>
          <w:tab w:val="left" w:pos="1134"/>
        </w:tabs>
        <w:ind w:left="1134" w:hanging="283"/>
        <w:jc w:val="both"/>
        <w:rPr>
          <w:rFonts w:ascii="Calibri" w:hAnsi="Calibri" w:cs="Calibri"/>
        </w:rPr>
      </w:pPr>
      <w:r w:rsidRPr="002F1407">
        <w:rPr>
          <w:rFonts w:ascii="Calibri" w:hAnsi="Calibri" w:cs="Calibri"/>
        </w:rPr>
        <w:t>25% of tenants have an income of less than £150 p/w and 11% have less than £100 p/w.</w:t>
      </w:r>
    </w:p>
    <w:p w:rsidR="002F1407" w:rsidRPr="002F1407" w:rsidRDefault="002F1407" w:rsidP="002F1407">
      <w:pPr>
        <w:tabs>
          <w:tab w:val="left" w:pos="1134"/>
        </w:tabs>
        <w:ind w:left="1134"/>
        <w:jc w:val="both"/>
        <w:rPr>
          <w:rFonts w:ascii="Calibri" w:hAnsi="Calibri" w:cs="Calibri"/>
          <w:sz w:val="14"/>
        </w:rPr>
      </w:pPr>
    </w:p>
    <w:p w:rsidR="00E4236C" w:rsidRPr="002F1407" w:rsidRDefault="00E4236C" w:rsidP="00DB7F36">
      <w:pPr>
        <w:numPr>
          <w:ilvl w:val="0"/>
          <w:numId w:val="9"/>
        </w:numPr>
        <w:tabs>
          <w:tab w:val="left" w:pos="1134"/>
        </w:tabs>
        <w:spacing w:line="360" w:lineRule="auto"/>
        <w:ind w:left="1135" w:hanging="284"/>
        <w:jc w:val="both"/>
        <w:rPr>
          <w:rFonts w:ascii="Calibri" w:hAnsi="Calibri" w:cs="Calibri"/>
        </w:rPr>
      </w:pPr>
      <w:r w:rsidRPr="002F1407">
        <w:rPr>
          <w:rFonts w:ascii="Calibri" w:hAnsi="Calibri" w:cs="Calibri"/>
        </w:rPr>
        <w:t>‘Mainly benefits’ accounts fo</w:t>
      </w:r>
      <w:r w:rsidR="00C475AB" w:rsidRPr="002F1407">
        <w:rPr>
          <w:rFonts w:ascii="Calibri" w:hAnsi="Calibri" w:cs="Calibri"/>
        </w:rPr>
        <w:t>r the income of 41% of tenants.</w:t>
      </w:r>
    </w:p>
    <w:p w:rsidR="00E4236C" w:rsidRPr="002F1407" w:rsidRDefault="00E4236C" w:rsidP="00DB7F36">
      <w:pPr>
        <w:numPr>
          <w:ilvl w:val="0"/>
          <w:numId w:val="9"/>
        </w:numPr>
        <w:tabs>
          <w:tab w:val="left" w:pos="1134"/>
        </w:tabs>
        <w:spacing w:line="360" w:lineRule="auto"/>
        <w:ind w:left="1135" w:hanging="284"/>
        <w:jc w:val="both"/>
        <w:rPr>
          <w:rFonts w:ascii="Calibri" w:hAnsi="Calibri" w:cs="Calibri"/>
        </w:rPr>
      </w:pPr>
      <w:r w:rsidRPr="002F1407">
        <w:rPr>
          <w:rFonts w:ascii="Calibri" w:hAnsi="Calibri" w:cs="Calibri"/>
        </w:rPr>
        <w:t>37% of working tenants have their income topped up by benefits.</w:t>
      </w:r>
    </w:p>
    <w:p w:rsidR="00E4236C" w:rsidRPr="002F1407" w:rsidRDefault="00E4236C" w:rsidP="00DB7F36">
      <w:pPr>
        <w:numPr>
          <w:ilvl w:val="0"/>
          <w:numId w:val="9"/>
        </w:numPr>
        <w:tabs>
          <w:tab w:val="left" w:pos="1134"/>
        </w:tabs>
        <w:ind w:left="1134" w:hanging="283"/>
        <w:jc w:val="both"/>
        <w:rPr>
          <w:rFonts w:ascii="Calibri" w:hAnsi="Calibri" w:cs="Calibri"/>
        </w:rPr>
      </w:pPr>
      <w:r w:rsidRPr="002F1407">
        <w:rPr>
          <w:rFonts w:ascii="Calibri" w:hAnsi="Calibri" w:cs="Calibri"/>
        </w:rPr>
        <w:t>27% of tenants rely on income earned through employment alone.</w:t>
      </w:r>
    </w:p>
    <w:p w:rsidR="00E4236C" w:rsidRPr="002F1407" w:rsidRDefault="00E4236C" w:rsidP="00C475AB">
      <w:pPr>
        <w:tabs>
          <w:tab w:val="left" w:pos="1108"/>
          <w:tab w:val="left" w:pos="1134"/>
        </w:tabs>
        <w:ind w:left="1134" w:hanging="283"/>
        <w:jc w:val="both"/>
        <w:rPr>
          <w:rFonts w:ascii="Calibri" w:hAnsi="Calibri" w:cs="Calibri"/>
        </w:rPr>
      </w:pPr>
    </w:p>
    <w:p w:rsidR="00E4236C" w:rsidRPr="002F1407" w:rsidRDefault="00E4236C" w:rsidP="00C475AB">
      <w:pPr>
        <w:tabs>
          <w:tab w:val="left" w:pos="1134"/>
        </w:tabs>
        <w:ind w:left="1134" w:hanging="283"/>
        <w:jc w:val="both"/>
        <w:rPr>
          <w:rFonts w:ascii="Calibri" w:hAnsi="Calibri" w:cs="Calibri"/>
          <w:b/>
          <w:i/>
        </w:rPr>
      </w:pPr>
      <w:r w:rsidRPr="002F1407">
        <w:rPr>
          <w:rFonts w:ascii="Calibri" w:hAnsi="Calibri" w:cs="Calibri"/>
          <w:b/>
          <w:i/>
        </w:rPr>
        <w:t>Economic status</w:t>
      </w:r>
    </w:p>
    <w:p w:rsidR="00C475AB" w:rsidRPr="002F1407" w:rsidRDefault="00C475AB" w:rsidP="00C475AB">
      <w:pPr>
        <w:tabs>
          <w:tab w:val="left" w:pos="1134"/>
        </w:tabs>
        <w:ind w:left="1134" w:hanging="283"/>
        <w:jc w:val="both"/>
        <w:rPr>
          <w:rFonts w:ascii="Calibri" w:hAnsi="Calibri" w:cs="Calibri"/>
          <w:b/>
          <w:i/>
        </w:rPr>
      </w:pPr>
    </w:p>
    <w:p w:rsidR="00E4236C" w:rsidRPr="002F1407" w:rsidRDefault="00E4236C" w:rsidP="00DB7F36">
      <w:pPr>
        <w:numPr>
          <w:ilvl w:val="0"/>
          <w:numId w:val="10"/>
        </w:numPr>
        <w:tabs>
          <w:tab w:val="left" w:pos="1134"/>
        </w:tabs>
        <w:spacing w:line="360" w:lineRule="auto"/>
        <w:ind w:left="1134" w:hanging="283"/>
        <w:jc w:val="both"/>
        <w:rPr>
          <w:rFonts w:ascii="Calibri" w:hAnsi="Calibri" w:cs="Calibri"/>
        </w:rPr>
      </w:pPr>
      <w:r w:rsidRPr="002F1407">
        <w:rPr>
          <w:rFonts w:ascii="Calibri" w:hAnsi="Calibri" w:cs="Calibri"/>
        </w:rPr>
        <w:t>21% of tenants of working age do not work due to ill health.</w:t>
      </w:r>
    </w:p>
    <w:p w:rsidR="00E4236C" w:rsidRPr="002F1407" w:rsidRDefault="00E4236C" w:rsidP="00DB7F36">
      <w:pPr>
        <w:numPr>
          <w:ilvl w:val="0"/>
          <w:numId w:val="10"/>
        </w:numPr>
        <w:tabs>
          <w:tab w:val="left" w:pos="1134"/>
        </w:tabs>
        <w:ind w:left="1134" w:hanging="283"/>
        <w:jc w:val="both"/>
        <w:rPr>
          <w:rFonts w:ascii="Calibri" w:hAnsi="Calibri" w:cs="Calibri"/>
        </w:rPr>
      </w:pPr>
      <w:r w:rsidRPr="002F1407">
        <w:rPr>
          <w:rFonts w:ascii="Calibri" w:hAnsi="Calibri" w:cs="Calibri"/>
        </w:rPr>
        <w:t>34% of tenants are in employment (both full time and part time).  This figure is significantly lower than the average for Ward 19 (63%).</w:t>
      </w:r>
    </w:p>
    <w:p w:rsidR="00C475AB" w:rsidRPr="002F1407" w:rsidRDefault="00C475AB" w:rsidP="00C475AB">
      <w:pPr>
        <w:tabs>
          <w:tab w:val="left" w:pos="1134"/>
        </w:tabs>
        <w:ind w:left="1134"/>
        <w:jc w:val="both"/>
        <w:rPr>
          <w:rFonts w:ascii="Calibri" w:hAnsi="Calibri" w:cs="Calibri"/>
        </w:rPr>
      </w:pPr>
    </w:p>
    <w:p w:rsidR="00E4236C" w:rsidRPr="002F1407" w:rsidRDefault="00E4236C" w:rsidP="00DB7F36">
      <w:pPr>
        <w:numPr>
          <w:ilvl w:val="0"/>
          <w:numId w:val="10"/>
        </w:numPr>
        <w:tabs>
          <w:tab w:val="left" w:pos="1134"/>
        </w:tabs>
        <w:ind w:left="1134" w:hanging="283"/>
        <w:jc w:val="both"/>
        <w:rPr>
          <w:rFonts w:ascii="Calibri" w:hAnsi="Calibri" w:cs="Calibri"/>
        </w:rPr>
      </w:pPr>
      <w:r w:rsidRPr="002F1407">
        <w:rPr>
          <w:rFonts w:ascii="Calibri" w:hAnsi="Calibri" w:cs="Calibri"/>
        </w:rPr>
        <w:t>9% of tenants are unemployed.</w:t>
      </w:r>
    </w:p>
    <w:p w:rsidR="00E4236C" w:rsidRPr="002F1407" w:rsidRDefault="00E4236C" w:rsidP="00C475AB">
      <w:pPr>
        <w:ind w:left="851"/>
        <w:jc w:val="both"/>
        <w:rPr>
          <w:rFonts w:ascii="Calibri" w:hAnsi="Calibri" w:cs="Calibri"/>
        </w:rPr>
      </w:pPr>
    </w:p>
    <w:p w:rsidR="00E4236C" w:rsidRPr="002F1407" w:rsidRDefault="00E4236C" w:rsidP="00C475AB">
      <w:pPr>
        <w:ind w:left="851"/>
        <w:jc w:val="both"/>
        <w:rPr>
          <w:rFonts w:ascii="Calibri" w:hAnsi="Calibri" w:cs="Calibri"/>
          <w:b/>
          <w:i/>
        </w:rPr>
      </w:pPr>
      <w:r w:rsidRPr="002F1407">
        <w:rPr>
          <w:rFonts w:ascii="Calibri" w:hAnsi="Calibri" w:cs="Calibri"/>
          <w:b/>
          <w:i/>
        </w:rPr>
        <w:t>Health</w:t>
      </w:r>
    </w:p>
    <w:p w:rsidR="00C475AB" w:rsidRPr="002F1407" w:rsidRDefault="00C475AB" w:rsidP="00C475AB">
      <w:pPr>
        <w:ind w:left="851"/>
        <w:jc w:val="both"/>
        <w:rPr>
          <w:rFonts w:ascii="Calibri" w:hAnsi="Calibri" w:cs="Calibri"/>
          <w:b/>
          <w:i/>
        </w:rPr>
      </w:pPr>
    </w:p>
    <w:p w:rsidR="00E4236C" w:rsidRPr="002F1407" w:rsidRDefault="00E4236C" w:rsidP="00DB7F36">
      <w:pPr>
        <w:numPr>
          <w:ilvl w:val="0"/>
          <w:numId w:val="11"/>
        </w:numPr>
        <w:tabs>
          <w:tab w:val="left" w:pos="1134"/>
        </w:tabs>
        <w:spacing w:line="360" w:lineRule="auto"/>
        <w:ind w:left="1135" w:hanging="284"/>
        <w:jc w:val="both"/>
        <w:rPr>
          <w:rFonts w:ascii="Calibri" w:hAnsi="Calibri" w:cs="Calibri"/>
        </w:rPr>
      </w:pPr>
      <w:r w:rsidRPr="002F1407">
        <w:rPr>
          <w:rFonts w:ascii="Calibri" w:hAnsi="Calibri" w:cs="Calibri"/>
        </w:rPr>
        <w:t>28% of tenants have a chronic disease.</w:t>
      </w:r>
    </w:p>
    <w:p w:rsidR="00E4236C" w:rsidRPr="002F1407" w:rsidRDefault="00E4236C" w:rsidP="00DB7F36">
      <w:pPr>
        <w:numPr>
          <w:ilvl w:val="0"/>
          <w:numId w:val="11"/>
        </w:numPr>
        <w:tabs>
          <w:tab w:val="left" w:pos="1134"/>
        </w:tabs>
        <w:ind w:left="1134" w:hanging="283"/>
        <w:jc w:val="both"/>
        <w:rPr>
          <w:rFonts w:ascii="Calibri" w:hAnsi="Calibri" w:cs="Calibri"/>
        </w:rPr>
      </w:pPr>
      <w:r w:rsidRPr="002F1407">
        <w:rPr>
          <w:rFonts w:ascii="Calibri" w:hAnsi="Calibri" w:cs="Calibri"/>
        </w:rPr>
        <w:t>23% suffer from mental ill health.</w:t>
      </w:r>
    </w:p>
    <w:p w:rsidR="00E4236C" w:rsidRPr="002F1407" w:rsidRDefault="00E4236C" w:rsidP="00C475AB">
      <w:pPr>
        <w:ind w:left="851"/>
        <w:jc w:val="both"/>
        <w:rPr>
          <w:rFonts w:ascii="Calibri" w:hAnsi="Calibri" w:cs="Calibri"/>
        </w:rPr>
      </w:pPr>
    </w:p>
    <w:p w:rsidR="00E4236C" w:rsidRPr="002F1407" w:rsidRDefault="00E4236C" w:rsidP="00C475AB">
      <w:pPr>
        <w:ind w:left="851"/>
        <w:jc w:val="both"/>
        <w:rPr>
          <w:rFonts w:ascii="Calibri" w:hAnsi="Calibri" w:cs="Calibri"/>
          <w:b/>
          <w:i/>
        </w:rPr>
      </w:pPr>
      <w:r w:rsidRPr="002F1407">
        <w:rPr>
          <w:rFonts w:ascii="Calibri" w:hAnsi="Calibri" w:cs="Calibri"/>
          <w:b/>
          <w:i/>
        </w:rPr>
        <w:t>Digital inclusion</w:t>
      </w:r>
    </w:p>
    <w:p w:rsidR="00C475AB" w:rsidRPr="002F1407" w:rsidRDefault="00C475AB" w:rsidP="00C475AB">
      <w:pPr>
        <w:ind w:left="851"/>
        <w:jc w:val="both"/>
        <w:rPr>
          <w:rFonts w:ascii="Calibri" w:hAnsi="Calibri" w:cs="Calibri"/>
          <w:b/>
          <w:i/>
        </w:rPr>
      </w:pPr>
    </w:p>
    <w:p w:rsidR="00E4236C" w:rsidRPr="002F1407" w:rsidRDefault="00E4236C" w:rsidP="00DB7F36">
      <w:pPr>
        <w:numPr>
          <w:ilvl w:val="0"/>
          <w:numId w:val="13"/>
        </w:numPr>
        <w:tabs>
          <w:tab w:val="left" w:pos="1134"/>
        </w:tabs>
        <w:ind w:left="1134" w:hanging="283"/>
        <w:jc w:val="both"/>
        <w:rPr>
          <w:rFonts w:ascii="Calibri" w:hAnsi="Calibri" w:cs="Calibri"/>
        </w:rPr>
      </w:pPr>
      <w:r w:rsidRPr="002F1407">
        <w:rPr>
          <w:rFonts w:ascii="Calibri" w:hAnsi="Calibri" w:cs="Calibri"/>
        </w:rPr>
        <w:t>39% of tenants never use the internet or have very little digital competence.</w:t>
      </w:r>
    </w:p>
    <w:p w:rsidR="00E4236C" w:rsidRPr="002F1407" w:rsidRDefault="00E4236C" w:rsidP="00C475AB">
      <w:pPr>
        <w:ind w:left="851"/>
        <w:jc w:val="both"/>
        <w:rPr>
          <w:rFonts w:ascii="Calibri" w:hAnsi="Calibri" w:cs="Calibri"/>
        </w:rPr>
      </w:pPr>
    </w:p>
    <w:p w:rsidR="00E4236C" w:rsidRPr="002F1407" w:rsidRDefault="00E4236C" w:rsidP="00C475AB">
      <w:pPr>
        <w:ind w:left="851"/>
        <w:jc w:val="both"/>
        <w:rPr>
          <w:rFonts w:ascii="Calibri" w:hAnsi="Calibri" w:cs="Calibri"/>
          <w:b/>
          <w:i/>
        </w:rPr>
      </w:pPr>
      <w:r w:rsidRPr="002F1407">
        <w:rPr>
          <w:rFonts w:ascii="Calibri" w:hAnsi="Calibri" w:cs="Calibri"/>
          <w:b/>
          <w:i/>
        </w:rPr>
        <w:t>Ethnicity</w:t>
      </w:r>
    </w:p>
    <w:p w:rsidR="00C475AB" w:rsidRPr="002F1407" w:rsidRDefault="00C475AB" w:rsidP="00C475AB">
      <w:pPr>
        <w:ind w:left="851"/>
        <w:jc w:val="both"/>
        <w:rPr>
          <w:rFonts w:ascii="Calibri" w:hAnsi="Calibri" w:cs="Calibri"/>
          <w:b/>
          <w:i/>
        </w:rPr>
      </w:pPr>
    </w:p>
    <w:p w:rsidR="00E4236C" w:rsidRPr="002F1407" w:rsidRDefault="00E4236C" w:rsidP="00DB7F36">
      <w:pPr>
        <w:numPr>
          <w:ilvl w:val="0"/>
          <w:numId w:val="12"/>
        </w:numPr>
        <w:tabs>
          <w:tab w:val="left" w:pos="1134"/>
        </w:tabs>
        <w:ind w:left="1134" w:hanging="283"/>
        <w:jc w:val="both"/>
        <w:rPr>
          <w:rFonts w:ascii="Calibri" w:hAnsi="Calibri" w:cs="Calibri"/>
        </w:rPr>
      </w:pPr>
      <w:r w:rsidRPr="002F1407">
        <w:rPr>
          <w:rFonts w:ascii="Calibri" w:hAnsi="Calibri" w:cs="Calibri"/>
        </w:rPr>
        <w:t>98% of tenants identify as white.  We have a less diverse population than Glasgow as a whole, where 12% of residents are from minority ethnic groups</w:t>
      </w:r>
    </w:p>
    <w:p w:rsidR="004E4E0A" w:rsidRDefault="004E4E0A">
      <w:pPr>
        <w:rPr>
          <w:rFonts w:ascii="Calibri" w:hAnsi="Calibri" w:cs="Calibri"/>
        </w:rPr>
      </w:pPr>
      <w:r>
        <w:rPr>
          <w:rFonts w:ascii="Calibri" w:hAnsi="Calibri" w:cs="Calibri"/>
        </w:rPr>
        <w:br w:type="page"/>
      </w:r>
    </w:p>
    <w:p w:rsidR="00E4236C" w:rsidRPr="002F1407" w:rsidRDefault="00E4236C" w:rsidP="00C475AB">
      <w:pPr>
        <w:ind w:left="851"/>
        <w:jc w:val="both"/>
        <w:rPr>
          <w:rFonts w:ascii="Calibri" w:hAnsi="Calibri" w:cs="Calibri"/>
        </w:rPr>
      </w:pPr>
    </w:p>
    <w:p w:rsidR="00091EB2" w:rsidRPr="002F1407" w:rsidRDefault="0092635B" w:rsidP="00312A64">
      <w:pPr>
        <w:tabs>
          <w:tab w:val="left" w:pos="1418"/>
        </w:tabs>
        <w:ind w:left="1418" w:hanging="851"/>
        <w:jc w:val="both"/>
        <w:rPr>
          <w:rFonts w:ascii="Calibri" w:hAnsi="Calibri" w:cs="Calibri"/>
          <w:b/>
          <w:u w:val="single"/>
        </w:rPr>
      </w:pPr>
      <w:r w:rsidRPr="002F1407">
        <w:rPr>
          <w:rFonts w:ascii="Calibri" w:hAnsi="Calibri" w:cs="Calibri"/>
          <w:b/>
        </w:rPr>
        <w:t>1.14</w:t>
      </w:r>
      <w:r w:rsidR="00A42006" w:rsidRPr="002F1407">
        <w:rPr>
          <w:rFonts w:ascii="Calibri" w:hAnsi="Calibri" w:cs="Calibri"/>
          <w:b/>
        </w:rPr>
        <w:tab/>
      </w:r>
      <w:r w:rsidR="00091EB2" w:rsidRPr="002F1407">
        <w:rPr>
          <w:rFonts w:ascii="Calibri" w:hAnsi="Calibri" w:cs="Calibri"/>
          <w:b/>
          <w:u w:val="single"/>
        </w:rPr>
        <w:t>Our Housing stock</w:t>
      </w:r>
    </w:p>
    <w:p w:rsidR="00E4236C" w:rsidRPr="002F1407" w:rsidRDefault="00E4236C" w:rsidP="00C475AB">
      <w:pPr>
        <w:ind w:left="567"/>
        <w:jc w:val="both"/>
        <w:rPr>
          <w:rFonts w:ascii="Calibri" w:hAnsi="Calibri" w:cs="Calibri"/>
          <w:b/>
          <w:u w:val="single"/>
        </w:rPr>
      </w:pPr>
    </w:p>
    <w:p w:rsidR="00D9124E" w:rsidRDefault="0092635B" w:rsidP="00C475AB">
      <w:pPr>
        <w:ind w:left="567"/>
        <w:jc w:val="both"/>
        <w:rPr>
          <w:rFonts w:ascii="Calibri" w:hAnsi="Calibri" w:cs="Calibri"/>
        </w:rPr>
      </w:pPr>
      <w:r w:rsidRPr="002F1407">
        <w:rPr>
          <w:rFonts w:ascii="Calibri" w:hAnsi="Calibri" w:cs="Calibri"/>
        </w:rPr>
        <w:t>SHA</w:t>
      </w:r>
      <w:r w:rsidR="00370E47" w:rsidRPr="002F1407">
        <w:rPr>
          <w:rFonts w:ascii="Calibri" w:hAnsi="Calibri" w:cs="Calibri"/>
        </w:rPr>
        <w:t xml:space="preserve"> currently has a total of 2</w:t>
      </w:r>
      <w:r w:rsidR="00E91CF5" w:rsidRPr="002F1407">
        <w:rPr>
          <w:rFonts w:ascii="Calibri" w:hAnsi="Calibri" w:cs="Calibri"/>
        </w:rPr>
        <w:t>3</w:t>
      </w:r>
      <w:r w:rsidR="0011401C" w:rsidRPr="002F1407">
        <w:rPr>
          <w:rFonts w:ascii="Calibri" w:hAnsi="Calibri" w:cs="Calibri"/>
        </w:rPr>
        <w:t>46</w:t>
      </w:r>
      <w:r w:rsidR="00E91CF5" w:rsidRPr="002F1407">
        <w:rPr>
          <w:rFonts w:ascii="Calibri" w:hAnsi="Calibri" w:cs="Calibri"/>
        </w:rPr>
        <w:t xml:space="preserve"> </w:t>
      </w:r>
      <w:r w:rsidR="00370E47" w:rsidRPr="002F1407">
        <w:rPr>
          <w:rFonts w:ascii="Calibri" w:hAnsi="Calibri" w:cs="Calibri"/>
        </w:rPr>
        <w:t>properties</w:t>
      </w:r>
      <w:r w:rsidR="007D5642" w:rsidRPr="002F1407">
        <w:rPr>
          <w:rFonts w:ascii="Calibri" w:hAnsi="Calibri" w:cs="Calibri"/>
        </w:rPr>
        <w:t xml:space="preserve"> for social rent</w:t>
      </w:r>
      <w:r w:rsidR="00370E47" w:rsidRPr="002F1407">
        <w:rPr>
          <w:rFonts w:ascii="Calibri" w:hAnsi="Calibri" w:cs="Calibri"/>
        </w:rPr>
        <w:t xml:space="preserve">.  Whilst the Association has continued to develop and </w:t>
      </w:r>
      <w:r w:rsidR="00246413" w:rsidRPr="002F1407">
        <w:rPr>
          <w:rFonts w:ascii="Calibri" w:hAnsi="Calibri" w:cs="Calibri"/>
        </w:rPr>
        <w:t xml:space="preserve">has </w:t>
      </w:r>
      <w:r w:rsidR="00370E47" w:rsidRPr="002F1407">
        <w:rPr>
          <w:rFonts w:ascii="Calibri" w:hAnsi="Calibri" w:cs="Calibri"/>
        </w:rPr>
        <w:t xml:space="preserve">grown considerably over the years the stock continues to be predominantly flatted, with only a relatively small number of </w:t>
      </w:r>
      <w:r w:rsidRPr="002F1407">
        <w:rPr>
          <w:rFonts w:ascii="Calibri" w:hAnsi="Calibri" w:cs="Calibri"/>
        </w:rPr>
        <w:t>houses.</w:t>
      </w:r>
    </w:p>
    <w:p w:rsidR="004E4E0A" w:rsidRPr="002F1407" w:rsidRDefault="004E4E0A" w:rsidP="00C475AB">
      <w:pPr>
        <w:ind w:left="567"/>
        <w:jc w:val="both"/>
        <w:rPr>
          <w:rFonts w:ascii="Calibri" w:hAnsi="Calibri" w:cs="Calibri"/>
        </w:rPr>
      </w:pPr>
    </w:p>
    <w:tbl>
      <w:tblPr>
        <w:tblW w:w="9648" w:type="dxa"/>
        <w:tblCellMar>
          <w:left w:w="0" w:type="dxa"/>
          <w:right w:w="0" w:type="dxa"/>
        </w:tblCellMar>
        <w:tblLook w:val="04A0" w:firstRow="1" w:lastRow="0" w:firstColumn="1" w:lastColumn="0" w:noHBand="0" w:noVBand="1"/>
      </w:tblPr>
      <w:tblGrid>
        <w:gridCol w:w="1701"/>
        <w:gridCol w:w="434"/>
        <w:gridCol w:w="407"/>
        <w:gridCol w:w="427"/>
        <w:gridCol w:w="414"/>
        <w:gridCol w:w="315"/>
        <w:gridCol w:w="526"/>
        <w:gridCol w:w="691"/>
        <w:gridCol w:w="151"/>
        <w:gridCol w:w="700"/>
        <w:gridCol w:w="141"/>
        <w:gridCol w:w="710"/>
        <w:gridCol w:w="131"/>
        <w:gridCol w:w="842"/>
        <w:gridCol w:w="1066"/>
        <w:gridCol w:w="992"/>
      </w:tblGrid>
      <w:tr w:rsidR="00E91CF5" w:rsidRPr="002F1407" w:rsidTr="002F1407">
        <w:trPr>
          <w:trHeight w:val="284"/>
        </w:trPr>
        <w:tc>
          <w:tcPr>
            <w:tcW w:w="1701" w:type="dxa"/>
            <w:noWrap/>
            <w:tcMar>
              <w:top w:w="0" w:type="dxa"/>
              <w:left w:w="108" w:type="dxa"/>
              <w:bottom w:w="0" w:type="dxa"/>
              <w:right w:w="108" w:type="dxa"/>
            </w:tcMar>
            <w:vAlign w:val="bottom"/>
            <w:hideMark/>
          </w:tcPr>
          <w:p w:rsidR="00E91CF5" w:rsidRPr="002F1407" w:rsidRDefault="00E91CF5">
            <w:pPr>
              <w:jc w:val="right"/>
              <w:rPr>
                <w:rFonts w:ascii="Calibri" w:hAnsi="Calibri" w:cs="Calibri"/>
                <w:color w:val="000000"/>
                <w:lang w:eastAsia="en-GB"/>
              </w:rPr>
            </w:pPr>
          </w:p>
        </w:tc>
        <w:tc>
          <w:tcPr>
            <w:tcW w:w="434" w:type="dxa"/>
            <w:noWrap/>
            <w:tcMar>
              <w:top w:w="0" w:type="dxa"/>
              <w:left w:w="108" w:type="dxa"/>
              <w:bottom w:w="0" w:type="dxa"/>
              <w:right w:w="108" w:type="dxa"/>
            </w:tcMar>
            <w:vAlign w:val="bottom"/>
            <w:hideMark/>
          </w:tcPr>
          <w:p w:rsidR="00E91CF5" w:rsidRPr="002F1407" w:rsidRDefault="00E91CF5">
            <w:pPr>
              <w:rPr>
                <w:rFonts w:ascii="Calibri" w:hAnsi="Calibri" w:cs="Calibri"/>
                <w:color w:val="000000"/>
                <w:lang w:eastAsia="en-GB"/>
              </w:rPr>
            </w:pPr>
          </w:p>
        </w:tc>
        <w:tc>
          <w:tcPr>
            <w:tcW w:w="834"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729"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1217"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851"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851"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973" w:type="dxa"/>
            <w:gridSpan w:val="2"/>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1066" w:type="dxa"/>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c>
          <w:tcPr>
            <w:tcW w:w="992" w:type="dxa"/>
            <w:noWrap/>
            <w:tcMar>
              <w:top w:w="0" w:type="dxa"/>
              <w:left w:w="108" w:type="dxa"/>
              <w:bottom w:w="0" w:type="dxa"/>
              <w:right w:w="108" w:type="dxa"/>
            </w:tcMar>
            <w:vAlign w:val="bottom"/>
            <w:hideMark/>
          </w:tcPr>
          <w:p w:rsidR="00E91CF5" w:rsidRPr="002F1407" w:rsidRDefault="00E91CF5">
            <w:pPr>
              <w:rPr>
                <w:rFonts w:ascii="Calibri" w:hAnsi="Calibri" w:cs="Calibri"/>
                <w:lang w:eastAsia="en-GB"/>
              </w:rPr>
            </w:pPr>
          </w:p>
        </w:tc>
      </w:tr>
      <w:tr w:rsidR="00E91CF5" w:rsidRPr="002F1407" w:rsidTr="002F1407">
        <w:trPr>
          <w:trHeight w:val="397"/>
        </w:trPr>
        <w:tc>
          <w:tcPr>
            <w:tcW w:w="1701" w:type="dxa"/>
            <w:tcBorders>
              <w:top w:val="single" w:sz="8" w:space="0" w:color="7292CC"/>
              <w:left w:val="single" w:sz="8" w:space="0" w:color="7292CC"/>
              <w:bottom w:val="single" w:sz="8" w:space="0" w:color="7292CC"/>
              <w:right w:val="single" w:sz="8" w:space="0" w:color="7292CC"/>
            </w:tcBorders>
            <w:shd w:val="clear" w:color="auto" w:fill="4C68A2"/>
            <w:tcMar>
              <w:top w:w="0" w:type="dxa"/>
              <w:left w:w="108" w:type="dxa"/>
              <w:bottom w:w="0" w:type="dxa"/>
              <w:right w:w="108" w:type="dxa"/>
            </w:tcMar>
            <w:vAlign w:val="center"/>
            <w:hideMark/>
          </w:tcPr>
          <w:p w:rsidR="00E91CF5" w:rsidRPr="00364941" w:rsidRDefault="00E91CF5">
            <w:pPr>
              <w:rPr>
                <w:rFonts w:ascii="Calibri" w:eastAsiaTheme="minorHAnsi" w:hAnsi="Calibri" w:cs="Calibri"/>
                <w:b/>
                <w:bCs/>
                <w:iCs/>
                <w:color w:val="FFFFFF"/>
                <w:lang w:eastAsia="en-GB"/>
              </w:rPr>
            </w:pPr>
            <w:r w:rsidRPr="00364941">
              <w:rPr>
                <w:rFonts w:ascii="Calibri" w:hAnsi="Calibri" w:cs="Calibri"/>
                <w:b/>
                <w:bCs/>
                <w:iCs/>
                <w:color w:val="FFFFFF"/>
                <w:lang w:eastAsia="en-GB"/>
              </w:rPr>
              <w:t>Stock Type</w:t>
            </w:r>
          </w:p>
        </w:tc>
        <w:tc>
          <w:tcPr>
            <w:tcW w:w="841"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1 APT</w:t>
            </w:r>
          </w:p>
        </w:tc>
        <w:tc>
          <w:tcPr>
            <w:tcW w:w="841"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2APT</w:t>
            </w:r>
          </w:p>
        </w:tc>
        <w:tc>
          <w:tcPr>
            <w:tcW w:w="841"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3APT</w:t>
            </w:r>
          </w:p>
        </w:tc>
        <w:tc>
          <w:tcPr>
            <w:tcW w:w="842"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4APT</w:t>
            </w:r>
          </w:p>
        </w:tc>
        <w:tc>
          <w:tcPr>
            <w:tcW w:w="841"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5APT</w:t>
            </w:r>
          </w:p>
        </w:tc>
        <w:tc>
          <w:tcPr>
            <w:tcW w:w="841" w:type="dxa"/>
            <w:gridSpan w:val="2"/>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6APT</w:t>
            </w:r>
          </w:p>
        </w:tc>
        <w:tc>
          <w:tcPr>
            <w:tcW w:w="842"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7APT</w:t>
            </w:r>
          </w:p>
        </w:tc>
        <w:tc>
          <w:tcPr>
            <w:tcW w:w="1066" w:type="dxa"/>
            <w:tcBorders>
              <w:top w:val="single" w:sz="8" w:space="0" w:color="9EB6E4"/>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Total</w:t>
            </w:r>
          </w:p>
        </w:tc>
        <w:tc>
          <w:tcPr>
            <w:tcW w:w="992" w:type="dxa"/>
            <w:tcBorders>
              <w:top w:val="single" w:sz="8" w:space="0" w:color="9EB6E4"/>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 stock</w:t>
            </w:r>
          </w:p>
        </w:tc>
      </w:tr>
      <w:tr w:rsidR="00E91CF5" w:rsidRPr="002F1407" w:rsidTr="002F1407">
        <w:trPr>
          <w:trHeight w:val="397"/>
        </w:trPr>
        <w:tc>
          <w:tcPr>
            <w:tcW w:w="1701"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Tenement Flat</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14</w:t>
            </w:r>
          </w:p>
        </w:tc>
        <w:tc>
          <w:tcPr>
            <w:tcW w:w="841" w:type="dxa"/>
            <w:gridSpan w:val="2"/>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rsidP="00736F0B">
            <w:pPr>
              <w:jc w:val="center"/>
              <w:rPr>
                <w:rFonts w:ascii="Calibri" w:hAnsi="Calibri" w:cs="Calibri"/>
                <w:iCs/>
                <w:color w:val="4D4D4D"/>
                <w:lang w:eastAsia="en-GB"/>
              </w:rPr>
            </w:pPr>
            <w:r w:rsidRPr="00364941">
              <w:rPr>
                <w:rFonts w:ascii="Calibri" w:hAnsi="Calibri" w:cs="Calibri"/>
                <w:iCs/>
                <w:color w:val="4D4D4D"/>
                <w:lang w:eastAsia="en-GB"/>
              </w:rPr>
              <w:t>8</w:t>
            </w:r>
            <w:r w:rsidR="00736F0B" w:rsidRPr="00364941">
              <w:rPr>
                <w:rFonts w:ascii="Calibri" w:hAnsi="Calibri" w:cs="Calibri"/>
                <w:iCs/>
                <w:color w:val="4D4D4D"/>
                <w:lang w:eastAsia="en-GB"/>
              </w:rPr>
              <w:t>20</w:t>
            </w:r>
          </w:p>
        </w:tc>
        <w:tc>
          <w:tcPr>
            <w:tcW w:w="841" w:type="dxa"/>
            <w:gridSpan w:val="2"/>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736F0B">
            <w:pPr>
              <w:jc w:val="center"/>
              <w:rPr>
                <w:rFonts w:ascii="Calibri" w:hAnsi="Calibri" w:cs="Calibri"/>
                <w:iCs/>
                <w:color w:val="4D4D4D"/>
                <w:lang w:eastAsia="en-GB"/>
              </w:rPr>
            </w:pPr>
            <w:r w:rsidRPr="00364941">
              <w:rPr>
                <w:rFonts w:ascii="Calibri" w:hAnsi="Calibri" w:cs="Calibri"/>
                <w:iCs/>
                <w:color w:val="4D4D4D"/>
                <w:lang w:eastAsia="en-GB"/>
              </w:rPr>
              <w:t>709</w:t>
            </w:r>
          </w:p>
        </w:tc>
        <w:tc>
          <w:tcPr>
            <w:tcW w:w="842"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125</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3</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2"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w:t>
            </w:r>
          </w:p>
        </w:tc>
        <w:tc>
          <w:tcPr>
            <w:tcW w:w="1066" w:type="dxa"/>
            <w:tcBorders>
              <w:top w:val="nil"/>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rsidP="00736F0B">
            <w:pPr>
              <w:jc w:val="center"/>
              <w:rPr>
                <w:rFonts w:ascii="Calibri" w:hAnsi="Calibri" w:cs="Calibri"/>
                <w:b/>
                <w:bCs/>
                <w:iCs/>
                <w:color w:val="FFFFFF"/>
                <w:lang w:eastAsia="en-GB"/>
              </w:rPr>
            </w:pPr>
            <w:r w:rsidRPr="00364941">
              <w:rPr>
                <w:rFonts w:ascii="Calibri" w:hAnsi="Calibri" w:cs="Calibri"/>
                <w:b/>
                <w:bCs/>
                <w:iCs/>
                <w:color w:val="FFFFFF"/>
                <w:lang w:eastAsia="en-GB"/>
              </w:rPr>
              <w:t>16</w:t>
            </w:r>
            <w:r w:rsidR="00736F0B" w:rsidRPr="00364941">
              <w:rPr>
                <w:rFonts w:ascii="Calibri" w:hAnsi="Calibri" w:cs="Calibri"/>
                <w:b/>
                <w:bCs/>
                <w:iCs/>
                <w:color w:val="FFFFFF"/>
                <w:lang w:eastAsia="en-GB"/>
              </w:rPr>
              <w:t>72</w:t>
            </w:r>
          </w:p>
        </w:tc>
        <w:tc>
          <w:tcPr>
            <w:tcW w:w="992" w:type="dxa"/>
            <w:tcBorders>
              <w:top w:val="nil"/>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71.07%</w:t>
            </w:r>
          </w:p>
        </w:tc>
      </w:tr>
      <w:tr w:rsidR="00E91CF5" w:rsidRPr="002F1407" w:rsidTr="002F1407">
        <w:trPr>
          <w:trHeight w:val="397"/>
        </w:trPr>
        <w:tc>
          <w:tcPr>
            <w:tcW w:w="1701"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Maisonette</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2</w:t>
            </w:r>
          </w:p>
        </w:tc>
        <w:tc>
          <w:tcPr>
            <w:tcW w:w="842"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13</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2"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066" w:type="dxa"/>
            <w:tcBorders>
              <w:top w:val="nil"/>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16</w:t>
            </w:r>
          </w:p>
        </w:tc>
        <w:tc>
          <w:tcPr>
            <w:tcW w:w="992" w:type="dxa"/>
            <w:tcBorders>
              <w:top w:val="nil"/>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0.69%</w:t>
            </w:r>
          </w:p>
        </w:tc>
      </w:tr>
      <w:tr w:rsidR="00E91CF5" w:rsidRPr="002F1407" w:rsidTr="002F1407">
        <w:trPr>
          <w:trHeight w:val="397"/>
        </w:trPr>
        <w:tc>
          <w:tcPr>
            <w:tcW w:w="1701"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Flat</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7</w:t>
            </w:r>
          </w:p>
        </w:tc>
        <w:tc>
          <w:tcPr>
            <w:tcW w:w="841" w:type="dxa"/>
            <w:gridSpan w:val="2"/>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19</w:t>
            </w:r>
          </w:p>
        </w:tc>
        <w:tc>
          <w:tcPr>
            <w:tcW w:w="841" w:type="dxa"/>
            <w:gridSpan w:val="2"/>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19</w:t>
            </w:r>
          </w:p>
        </w:tc>
        <w:tc>
          <w:tcPr>
            <w:tcW w:w="842"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2"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066" w:type="dxa"/>
            <w:tcBorders>
              <w:top w:val="nil"/>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45</w:t>
            </w:r>
          </w:p>
        </w:tc>
        <w:tc>
          <w:tcPr>
            <w:tcW w:w="992" w:type="dxa"/>
            <w:tcBorders>
              <w:top w:val="nil"/>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1.93%</w:t>
            </w:r>
          </w:p>
        </w:tc>
      </w:tr>
      <w:tr w:rsidR="00E91CF5" w:rsidRPr="002F1407" w:rsidTr="002F1407">
        <w:trPr>
          <w:trHeight w:val="397"/>
        </w:trPr>
        <w:tc>
          <w:tcPr>
            <w:tcW w:w="1701"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House</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22</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152</w:t>
            </w:r>
          </w:p>
        </w:tc>
        <w:tc>
          <w:tcPr>
            <w:tcW w:w="842" w:type="dxa"/>
            <w:gridSpan w:val="2"/>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145</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22</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7</w:t>
            </w:r>
          </w:p>
        </w:tc>
        <w:tc>
          <w:tcPr>
            <w:tcW w:w="842"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066" w:type="dxa"/>
            <w:tcBorders>
              <w:top w:val="nil"/>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348</w:t>
            </w:r>
          </w:p>
        </w:tc>
        <w:tc>
          <w:tcPr>
            <w:tcW w:w="992" w:type="dxa"/>
            <w:tcBorders>
              <w:top w:val="nil"/>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14.94%</w:t>
            </w:r>
          </w:p>
        </w:tc>
      </w:tr>
      <w:tr w:rsidR="00E91CF5" w:rsidRPr="002F1407" w:rsidTr="002F1407">
        <w:trPr>
          <w:trHeight w:val="397"/>
        </w:trPr>
        <w:tc>
          <w:tcPr>
            <w:tcW w:w="1701"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4 in a block</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36</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224</w:t>
            </w:r>
          </w:p>
        </w:tc>
        <w:tc>
          <w:tcPr>
            <w:tcW w:w="842"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5</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1" w:type="dxa"/>
            <w:gridSpan w:val="2"/>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842"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066" w:type="dxa"/>
            <w:tcBorders>
              <w:top w:val="nil"/>
              <w:left w:val="nil"/>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265</w:t>
            </w:r>
          </w:p>
        </w:tc>
        <w:tc>
          <w:tcPr>
            <w:tcW w:w="992" w:type="dxa"/>
            <w:tcBorders>
              <w:top w:val="nil"/>
              <w:left w:val="single" w:sz="8" w:space="0" w:color="9EB6E4"/>
              <w:bottom w:val="single" w:sz="8" w:space="0" w:color="9EB6E4"/>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11.37%</w:t>
            </w:r>
          </w:p>
        </w:tc>
      </w:tr>
      <w:tr w:rsidR="00E91CF5" w:rsidRPr="002F1407" w:rsidTr="002F1407">
        <w:trPr>
          <w:trHeight w:val="397"/>
        </w:trPr>
        <w:tc>
          <w:tcPr>
            <w:tcW w:w="1701" w:type="dxa"/>
            <w:tcBorders>
              <w:top w:val="nil"/>
              <w:left w:val="single" w:sz="8" w:space="0" w:color="9EB6E4"/>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rPr>
                <w:rFonts w:ascii="Calibri" w:hAnsi="Calibri" w:cs="Calibri"/>
                <w:b/>
                <w:bCs/>
                <w:iCs/>
                <w:color w:val="FFFFFF"/>
                <w:lang w:eastAsia="en-GB"/>
              </w:rPr>
            </w:pPr>
            <w:r w:rsidRPr="00364941">
              <w:rPr>
                <w:rFonts w:ascii="Calibri" w:hAnsi="Calibri" w:cs="Calibri"/>
                <w:b/>
                <w:bCs/>
                <w:iCs/>
                <w:color w:val="FFFFFF"/>
                <w:lang w:eastAsia="en-GB"/>
              </w:rPr>
              <w:t>Total</w:t>
            </w:r>
          </w:p>
        </w:tc>
        <w:tc>
          <w:tcPr>
            <w:tcW w:w="841"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21</w:t>
            </w:r>
          </w:p>
        </w:tc>
        <w:tc>
          <w:tcPr>
            <w:tcW w:w="841"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736F0B">
            <w:pPr>
              <w:jc w:val="center"/>
              <w:rPr>
                <w:rFonts w:ascii="Calibri" w:hAnsi="Calibri" w:cs="Calibri"/>
                <w:b/>
                <w:bCs/>
                <w:iCs/>
                <w:color w:val="FFFFFF"/>
                <w:lang w:eastAsia="en-GB"/>
              </w:rPr>
            </w:pPr>
            <w:r w:rsidRPr="00364941">
              <w:rPr>
                <w:rFonts w:ascii="Calibri" w:hAnsi="Calibri" w:cs="Calibri"/>
                <w:b/>
                <w:bCs/>
                <w:iCs/>
                <w:color w:val="FFFFFF"/>
                <w:lang w:eastAsia="en-GB"/>
              </w:rPr>
              <w:t>89</w:t>
            </w:r>
            <w:r w:rsidR="00736F0B" w:rsidRPr="00364941">
              <w:rPr>
                <w:rFonts w:ascii="Calibri" w:hAnsi="Calibri" w:cs="Calibri"/>
                <w:b/>
                <w:bCs/>
                <w:iCs/>
                <w:color w:val="FFFFFF"/>
                <w:lang w:eastAsia="en-GB"/>
              </w:rPr>
              <w:t>8</w:t>
            </w:r>
          </w:p>
        </w:tc>
        <w:tc>
          <w:tcPr>
            <w:tcW w:w="841"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736F0B">
            <w:pPr>
              <w:jc w:val="center"/>
              <w:rPr>
                <w:rFonts w:ascii="Calibri" w:hAnsi="Calibri" w:cs="Calibri"/>
                <w:b/>
                <w:bCs/>
                <w:iCs/>
                <w:color w:val="FFFFFF"/>
                <w:lang w:eastAsia="en-GB"/>
              </w:rPr>
            </w:pPr>
            <w:r w:rsidRPr="00364941">
              <w:rPr>
                <w:rFonts w:ascii="Calibri" w:hAnsi="Calibri" w:cs="Calibri"/>
                <w:b/>
                <w:bCs/>
                <w:iCs/>
                <w:color w:val="FFFFFF"/>
                <w:lang w:eastAsia="en-GB"/>
              </w:rPr>
              <w:t>1</w:t>
            </w:r>
            <w:r w:rsidR="00736F0B" w:rsidRPr="00364941">
              <w:rPr>
                <w:rFonts w:ascii="Calibri" w:hAnsi="Calibri" w:cs="Calibri"/>
                <w:b/>
                <w:bCs/>
                <w:iCs/>
                <w:color w:val="FFFFFF"/>
                <w:lang w:eastAsia="en-GB"/>
              </w:rPr>
              <w:t>106</w:t>
            </w:r>
          </w:p>
        </w:tc>
        <w:tc>
          <w:tcPr>
            <w:tcW w:w="842"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288</w:t>
            </w:r>
          </w:p>
        </w:tc>
        <w:tc>
          <w:tcPr>
            <w:tcW w:w="841"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25</w:t>
            </w:r>
          </w:p>
        </w:tc>
        <w:tc>
          <w:tcPr>
            <w:tcW w:w="841" w:type="dxa"/>
            <w:gridSpan w:val="2"/>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7</w:t>
            </w:r>
          </w:p>
        </w:tc>
        <w:tc>
          <w:tcPr>
            <w:tcW w:w="842" w:type="dxa"/>
            <w:tcBorders>
              <w:top w:val="nil"/>
              <w:left w:val="nil"/>
              <w:bottom w:val="nil"/>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w:t>
            </w:r>
          </w:p>
        </w:tc>
        <w:tc>
          <w:tcPr>
            <w:tcW w:w="1066" w:type="dxa"/>
            <w:shd w:val="clear" w:color="auto" w:fill="7292CC"/>
            <w:tcMar>
              <w:top w:w="0" w:type="dxa"/>
              <w:left w:w="108" w:type="dxa"/>
              <w:bottom w:w="0" w:type="dxa"/>
              <w:right w:w="108" w:type="dxa"/>
            </w:tcMar>
            <w:vAlign w:val="center"/>
            <w:hideMark/>
          </w:tcPr>
          <w:p w:rsidR="00E91CF5" w:rsidRPr="00364941" w:rsidRDefault="00E91CF5" w:rsidP="00736F0B">
            <w:pPr>
              <w:jc w:val="center"/>
              <w:rPr>
                <w:rFonts w:ascii="Calibri" w:hAnsi="Calibri" w:cs="Calibri"/>
                <w:b/>
                <w:bCs/>
                <w:iCs/>
                <w:color w:val="FFFFFF"/>
                <w:lang w:eastAsia="en-GB"/>
              </w:rPr>
            </w:pPr>
            <w:r w:rsidRPr="00364941">
              <w:rPr>
                <w:rFonts w:ascii="Calibri" w:hAnsi="Calibri" w:cs="Calibri"/>
                <w:b/>
                <w:bCs/>
                <w:iCs/>
                <w:color w:val="FFFFFF"/>
                <w:lang w:eastAsia="en-GB"/>
              </w:rPr>
              <w:t>23</w:t>
            </w:r>
            <w:r w:rsidR="00736F0B" w:rsidRPr="00364941">
              <w:rPr>
                <w:rFonts w:ascii="Calibri" w:hAnsi="Calibri" w:cs="Calibri"/>
                <w:b/>
                <w:bCs/>
                <w:iCs/>
                <w:color w:val="FFFFFF"/>
                <w:lang w:eastAsia="en-GB"/>
              </w:rPr>
              <w:t>46</w:t>
            </w:r>
          </w:p>
        </w:tc>
        <w:tc>
          <w:tcPr>
            <w:tcW w:w="992" w:type="dxa"/>
            <w:tcBorders>
              <w:top w:val="nil"/>
              <w:left w:val="single" w:sz="8" w:space="0" w:color="9EB6E4"/>
              <w:bottom w:val="nil"/>
              <w:right w:val="nil"/>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 100%</w:t>
            </w:r>
          </w:p>
        </w:tc>
      </w:tr>
    </w:tbl>
    <w:p w:rsidR="00C475AB" w:rsidRPr="002F1407" w:rsidRDefault="00C475AB" w:rsidP="00184FA3">
      <w:pPr>
        <w:ind w:left="567"/>
        <w:jc w:val="both"/>
        <w:rPr>
          <w:rFonts w:ascii="Calibri" w:hAnsi="Calibri" w:cs="Calibri"/>
        </w:rPr>
      </w:pPr>
    </w:p>
    <w:p w:rsidR="004E4E0A" w:rsidRDefault="004E4E0A" w:rsidP="00184FA3">
      <w:pPr>
        <w:ind w:left="567"/>
        <w:jc w:val="both"/>
        <w:rPr>
          <w:rFonts w:ascii="Calibri" w:hAnsi="Calibri" w:cs="Calibri"/>
        </w:rPr>
      </w:pPr>
    </w:p>
    <w:p w:rsidR="00E91CF5" w:rsidRDefault="00E91CF5" w:rsidP="00184FA3">
      <w:pPr>
        <w:ind w:left="567"/>
        <w:jc w:val="both"/>
        <w:rPr>
          <w:rFonts w:ascii="Calibri" w:hAnsi="Calibri" w:cs="Calibri"/>
        </w:rPr>
      </w:pPr>
      <w:r w:rsidRPr="002F1407">
        <w:rPr>
          <w:rFonts w:ascii="Calibri" w:hAnsi="Calibri" w:cs="Calibri"/>
        </w:rPr>
        <w:t xml:space="preserve">The origins of the Association lay in the acquisition and refurbishment of sandstone tenements </w:t>
      </w:r>
      <w:r w:rsidR="00246413" w:rsidRPr="002F1407">
        <w:rPr>
          <w:rFonts w:ascii="Calibri" w:hAnsi="Calibri" w:cs="Calibri"/>
        </w:rPr>
        <w:t xml:space="preserve">which had been </w:t>
      </w:r>
      <w:r w:rsidRPr="002F1407">
        <w:rPr>
          <w:rFonts w:ascii="Calibri" w:hAnsi="Calibri" w:cs="Calibri"/>
        </w:rPr>
        <w:t>built towards the end of the 19</w:t>
      </w:r>
      <w:r w:rsidRPr="002F1407">
        <w:rPr>
          <w:rFonts w:ascii="Calibri" w:hAnsi="Calibri" w:cs="Calibri"/>
          <w:vertAlign w:val="superscript"/>
        </w:rPr>
        <w:t>th</w:t>
      </w:r>
      <w:r w:rsidRPr="002F1407">
        <w:rPr>
          <w:rFonts w:ascii="Calibri" w:hAnsi="Calibri" w:cs="Calibri"/>
        </w:rPr>
        <w:t>/early 20</w:t>
      </w:r>
      <w:r w:rsidRPr="002F1407">
        <w:rPr>
          <w:rFonts w:ascii="Calibri" w:hAnsi="Calibri" w:cs="Calibri"/>
          <w:vertAlign w:val="superscript"/>
        </w:rPr>
        <w:t>th</w:t>
      </w:r>
      <w:r w:rsidRPr="002F1407">
        <w:rPr>
          <w:rFonts w:ascii="Calibri" w:hAnsi="Calibri" w:cs="Calibri"/>
        </w:rPr>
        <w:t xml:space="preserve"> century</w:t>
      </w:r>
      <w:r w:rsidR="00246413" w:rsidRPr="002F1407">
        <w:rPr>
          <w:rFonts w:ascii="Calibri" w:hAnsi="Calibri" w:cs="Calibri"/>
        </w:rPr>
        <w:t>.  T</w:t>
      </w:r>
      <w:r w:rsidRPr="002F1407">
        <w:rPr>
          <w:rFonts w:ascii="Calibri" w:hAnsi="Calibri" w:cs="Calibri"/>
        </w:rPr>
        <w:t xml:space="preserve">hese continue to represent a significant proportion of our stock.  This has </w:t>
      </w:r>
      <w:r w:rsidR="00246413" w:rsidRPr="002F1407">
        <w:rPr>
          <w:rFonts w:ascii="Calibri" w:hAnsi="Calibri" w:cs="Calibri"/>
        </w:rPr>
        <w:t xml:space="preserve">major </w:t>
      </w:r>
      <w:r w:rsidRPr="002F1407">
        <w:rPr>
          <w:rFonts w:ascii="Calibri" w:hAnsi="Calibri" w:cs="Calibri"/>
        </w:rPr>
        <w:t xml:space="preserve">implications for our future investment requirements.  Later stock transfers of pre and post war ex-public sector stock and the Association’s new build make up the balance.  </w:t>
      </w:r>
    </w:p>
    <w:p w:rsidR="004E4E0A" w:rsidRPr="002F1407" w:rsidRDefault="004E4E0A" w:rsidP="00184FA3">
      <w:pPr>
        <w:ind w:left="567"/>
        <w:jc w:val="both"/>
        <w:rPr>
          <w:rFonts w:ascii="Calibri" w:hAnsi="Calibri" w:cs="Calibri"/>
        </w:rPr>
      </w:pPr>
    </w:p>
    <w:p w:rsidR="00184FA3" w:rsidRPr="002F1407" w:rsidRDefault="00184FA3" w:rsidP="00184FA3">
      <w:pPr>
        <w:ind w:left="567"/>
        <w:jc w:val="both"/>
        <w:rPr>
          <w:rFonts w:ascii="Calibri" w:hAnsi="Calibri" w:cs="Calibri"/>
          <w:color w:val="1F497D"/>
        </w:rPr>
      </w:pPr>
    </w:p>
    <w:tbl>
      <w:tblPr>
        <w:tblW w:w="9901" w:type="dxa"/>
        <w:tblInd w:w="-10" w:type="dxa"/>
        <w:tblCellMar>
          <w:left w:w="0" w:type="dxa"/>
          <w:right w:w="0" w:type="dxa"/>
        </w:tblCellMar>
        <w:tblLook w:val="04A0" w:firstRow="1" w:lastRow="0" w:firstColumn="1" w:lastColumn="0" w:noHBand="0" w:noVBand="1"/>
      </w:tblPr>
      <w:tblGrid>
        <w:gridCol w:w="2958"/>
        <w:gridCol w:w="952"/>
        <w:gridCol w:w="956"/>
        <w:gridCol w:w="953"/>
        <w:gridCol w:w="951"/>
        <w:gridCol w:w="1234"/>
        <w:gridCol w:w="946"/>
        <w:gridCol w:w="951"/>
      </w:tblGrid>
      <w:tr w:rsidR="00E91CF5" w:rsidRPr="002F1407" w:rsidTr="00184FA3">
        <w:trPr>
          <w:trHeight w:val="397"/>
        </w:trPr>
        <w:tc>
          <w:tcPr>
            <w:tcW w:w="3020" w:type="dxa"/>
            <w:tcBorders>
              <w:top w:val="single" w:sz="8" w:space="0" w:color="7292CC"/>
              <w:left w:val="single" w:sz="8" w:space="0" w:color="7292CC"/>
              <w:bottom w:val="single" w:sz="8" w:space="0" w:color="7292CC"/>
              <w:right w:val="single" w:sz="8" w:space="0" w:color="7292CC"/>
            </w:tcBorders>
            <w:shd w:val="clear" w:color="auto" w:fill="4C68A2"/>
            <w:tcMar>
              <w:top w:w="0" w:type="dxa"/>
              <w:left w:w="108" w:type="dxa"/>
              <w:bottom w:w="0" w:type="dxa"/>
              <w:right w:w="108" w:type="dxa"/>
            </w:tcMar>
            <w:vAlign w:val="center"/>
            <w:hideMark/>
          </w:tcPr>
          <w:p w:rsidR="00E91CF5" w:rsidRPr="00364941" w:rsidRDefault="00E91CF5">
            <w:pPr>
              <w:jc w:val="center"/>
              <w:rPr>
                <w:rFonts w:ascii="Calibri" w:eastAsiaTheme="minorHAnsi" w:hAnsi="Calibri" w:cs="Calibri"/>
                <w:b/>
                <w:bCs/>
                <w:iCs/>
                <w:color w:val="FFFFFF"/>
                <w:lang w:eastAsia="en-GB"/>
              </w:rPr>
            </w:pPr>
            <w:r w:rsidRPr="00364941">
              <w:rPr>
                <w:rFonts w:ascii="Calibri" w:hAnsi="Calibri" w:cs="Calibri"/>
                <w:b/>
                <w:bCs/>
                <w:iCs/>
                <w:color w:val="FFFFFF"/>
                <w:lang w:eastAsia="en-GB"/>
              </w:rPr>
              <w:t>Stock Type</w:t>
            </w:r>
          </w:p>
        </w:tc>
        <w:tc>
          <w:tcPr>
            <w:tcW w:w="960"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4 in a Block</w:t>
            </w:r>
          </w:p>
        </w:tc>
        <w:tc>
          <w:tcPr>
            <w:tcW w:w="960"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House</w:t>
            </w:r>
          </w:p>
        </w:tc>
        <w:tc>
          <w:tcPr>
            <w:tcW w:w="960"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Inter-war flat</w:t>
            </w:r>
          </w:p>
        </w:tc>
        <w:tc>
          <w:tcPr>
            <w:tcW w:w="960"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Post-war Flat</w:t>
            </w:r>
          </w:p>
        </w:tc>
        <w:tc>
          <w:tcPr>
            <w:tcW w:w="1121"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Pre 1919 Tenement</w:t>
            </w:r>
          </w:p>
        </w:tc>
        <w:tc>
          <w:tcPr>
            <w:tcW w:w="960" w:type="dxa"/>
            <w:tcBorders>
              <w:top w:val="single" w:sz="8" w:space="0" w:color="C6DAF8"/>
              <w:left w:val="nil"/>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465678"/>
                <w:lang w:eastAsia="en-GB"/>
              </w:rPr>
            </w:pPr>
            <w:r w:rsidRPr="00364941">
              <w:rPr>
                <w:rFonts w:ascii="Calibri" w:hAnsi="Calibri" w:cs="Calibri"/>
                <w:b/>
                <w:bCs/>
                <w:iCs/>
                <w:color w:val="465678"/>
                <w:lang w:eastAsia="en-GB"/>
              </w:rPr>
              <w:t>Flat</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Total</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SHA original</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603</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603</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Scottish Homes Transfer 1994</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100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121</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149</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370</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Scottish Homes Transfer 2000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109</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69</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178</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GHA Transfer 2009</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43</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359</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274</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28</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706</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New Build Pre 1996</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16</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57</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10</w:t>
            </w:r>
            <w:r w:rsidR="00736F0B" w:rsidRPr="00364941">
              <w:rPr>
                <w:rFonts w:ascii="Calibri" w:hAnsi="Calibri" w:cs="Calibri"/>
                <w:iCs/>
                <w:color w:val="4D4D4D"/>
                <w:lang w:eastAsia="en-GB"/>
              </w:rPr>
              <w:t>1</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C8216E">
            <w:pPr>
              <w:jc w:val="center"/>
              <w:rPr>
                <w:rFonts w:ascii="Calibri" w:hAnsi="Calibri" w:cs="Calibri"/>
                <w:b/>
                <w:bCs/>
                <w:iCs/>
                <w:color w:val="FFFFFF"/>
                <w:lang w:eastAsia="en-GB"/>
              </w:rPr>
            </w:pPr>
            <w:r w:rsidRPr="00364941">
              <w:rPr>
                <w:rFonts w:ascii="Calibri" w:hAnsi="Calibri" w:cs="Calibri"/>
                <w:b/>
                <w:bCs/>
                <w:iCs/>
                <w:color w:val="FFFFFF"/>
                <w:lang w:eastAsia="en-GB"/>
              </w:rPr>
              <w:t>17</w:t>
            </w:r>
            <w:r w:rsidR="00C8216E" w:rsidRPr="00364941">
              <w:rPr>
                <w:rFonts w:ascii="Calibri" w:hAnsi="Calibri" w:cs="Calibri"/>
                <w:b/>
                <w:bCs/>
                <w:iCs/>
                <w:color w:val="FFFFFF"/>
                <w:lang w:eastAsia="en-GB"/>
              </w:rPr>
              <w:t>4</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New Build 1996 - 2005</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7</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26</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C8216E" w:rsidP="002F1407">
            <w:pPr>
              <w:jc w:val="center"/>
              <w:rPr>
                <w:rFonts w:ascii="Calibri" w:hAnsi="Calibri" w:cs="Calibri"/>
                <w:iCs/>
                <w:color w:val="4D4D4D"/>
                <w:lang w:eastAsia="en-GB"/>
              </w:rPr>
            </w:pPr>
            <w:r w:rsidRPr="00364941">
              <w:rPr>
                <w:rFonts w:ascii="Calibri" w:hAnsi="Calibri" w:cs="Calibri"/>
                <w:iCs/>
                <w:color w:val="4D4D4D"/>
                <w:lang w:eastAsia="en-GB"/>
              </w:rPr>
              <w:t>70</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C8216E">
            <w:pPr>
              <w:jc w:val="center"/>
              <w:rPr>
                <w:rFonts w:ascii="Calibri" w:hAnsi="Calibri" w:cs="Calibri"/>
                <w:b/>
                <w:bCs/>
                <w:iCs/>
                <w:color w:val="FFFFFF"/>
                <w:lang w:eastAsia="en-GB"/>
              </w:rPr>
            </w:pPr>
            <w:r w:rsidRPr="00364941">
              <w:rPr>
                <w:rFonts w:ascii="Calibri" w:hAnsi="Calibri" w:cs="Calibri"/>
                <w:b/>
                <w:bCs/>
                <w:iCs/>
                <w:color w:val="FFFFFF"/>
                <w:lang w:eastAsia="en-GB"/>
              </w:rPr>
              <w:t>10</w:t>
            </w:r>
            <w:r w:rsidR="00C8216E" w:rsidRPr="00364941">
              <w:rPr>
                <w:rFonts w:ascii="Calibri" w:hAnsi="Calibri" w:cs="Calibri"/>
                <w:b/>
                <w:bCs/>
                <w:iCs/>
                <w:color w:val="FFFFFF"/>
                <w:lang w:eastAsia="en-GB"/>
              </w:rPr>
              <w:t>3</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New Build 2005+</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17</w:t>
            </w:r>
          </w:p>
        </w:tc>
        <w:tc>
          <w:tcPr>
            <w:tcW w:w="960" w:type="dxa"/>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30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w:t>
            </w:r>
            <w:r w:rsidR="00C8216E" w:rsidRPr="00364941">
              <w:rPr>
                <w:rFonts w:ascii="Calibri" w:hAnsi="Calibri" w:cs="Calibri"/>
                <w:iCs/>
                <w:color w:val="4D4D4D"/>
                <w:lang w:eastAsia="en-GB"/>
              </w:rPr>
              <w:t>30</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C8216E">
            <w:pPr>
              <w:jc w:val="center"/>
              <w:rPr>
                <w:rFonts w:ascii="Calibri" w:hAnsi="Calibri" w:cs="Calibri"/>
                <w:b/>
                <w:bCs/>
                <w:iCs/>
                <w:color w:val="FFFFFF"/>
                <w:lang w:eastAsia="en-GB"/>
              </w:rPr>
            </w:pPr>
            <w:r w:rsidRPr="00364941">
              <w:rPr>
                <w:rFonts w:ascii="Calibri" w:hAnsi="Calibri" w:cs="Calibri"/>
                <w:b/>
                <w:bCs/>
                <w:iCs/>
                <w:color w:val="FFFFFF"/>
                <w:lang w:eastAsia="en-GB"/>
              </w:rPr>
              <w:t>1</w:t>
            </w:r>
            <w:r w:rsidR="00C8216E" w:rsidRPr="00364941">
              <w:rPr>
                <w:rFonts w:ascii="Calibri" w:hAnsi="Calibri" w:cs="Calibri"/>
                <w:b/>
                <w:bCs/>
                <w:iCs/>
                <w:color w:val="FFFFFF"/>
                <w:lang w:eastAsia="en-GB"/>
              </w:rPr>
              <w:t>77</w:t>
            </w:r>
          </w:p>
        </w:tc>
      </w:tr>
      <w:tr w:rsidR="00E91CF5" w:rsidRPr="002F1407" w:rsidTr="002F1407">
        <w:trPr>
          <w:trHeight w:val="397"/>
        </w:trPr>
        <w:tc>
          <w:tcPr>
            <w:tcW w:w="3020" w:type="dxa"/>
            <w:tcBorders>
              <w:top w:val="nil"/>
              <w:left w:val="single" w:sz="8" w:space="0" w:color="C6DAF8"/>
              <w:bottom w:val="single" w:sz="8" w:space="0" w:color="C6DAF8"/>
              <w:right w:val="single" w:sz="8" w:space="0" w:color="C6DAF8"/>
            </w:tcBorders>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Private Acquisition</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2</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w:t>
            </w:r>
          </w:p>
        </w:tc>
        <w:tc>
          <w:tcPr>
            <w:tcW w:w="1121" w:type="dxa"/>
            <w:tcBorders>
              <w:top w:val="nil"/>
              <w:left w:val="nil"/>
              <w:bottom w:val="single" w:sz="8" w:space="0" w:color="E5E5E5"/>
              <w:right w:val="single" w:sz="8" w:space="0" w:color="E5E5E5"/>
            </w:tcBorders>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15</w:t>
            </w:r>
          </w:p>
        </w:tc>
        <w:tc>
          <w:tcPr>
            <w:tcW w:w="960" w:type="dxa"/>
            <w:tcBorders>
              <w:top w:val="nil"/>
              <w:left w:val="nil"/>
              <w:bottom w:val="single" w:sz="8" w:space="0" w:color="E5E5E5"/>
              <w:right w:val="single" w:sz="8" w:space="0" w:color="E5E5E5"/>
            </w:tcBorders>
            <w:shd w:val="clear" w:color="auto" w:fill="auto"/>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4</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22</w:t>
            </w:r>
          </w:p>
        </w:tc>
      </w:tr>
      <w:tr w:rsidR="00E91CF5" w:rsidRPr="002F1407" w:rsidTr="002F1407">
        <w:trPr>
          <w:trHeight w:val="397"/>
        </w:trPr>
        <w:tc>
          <w:tcPr>
            <w:tcW w:w="3020" w:type="dxa"/>
            <w:shd w:val="clear" w:color="auto" w:fill="9EB6E4"/>
            <w:tcMar>
              <w:top w:w="0" w:type="dxa"/>
              <w:left w:w="108" w:type="dxa"/>
              <w:bottom w:w="0" w:type="dxa"/>
              <w:right w:w="108" w:type="dxa"/>
            </w:tcMar>
            <w:vAlign w:val="center"/>
            <w:hideMark/>
          </w:tcPr>
          <w:p w:rsidR="00E91CF5" w:rsidRPr="00364941" w:rsidRDefault="00E91CF5">
            <w:pPr>
              <w:rPr>
                <w:rFonts w:ascii="Calibri" w:hAnsi="Calibri" w:cs="Calibri"/>
                <w:b/>
                <w:bCs/>
                <w:iCs/>
                <w:color w:val="465678"/>
                <w:lang w:eastAsia="en-GB"/>
              </w:rPr>
            </w:pPr>
            <w:r w:rsidRPr="00364941">
              <w:rPr>
                <w:rFonts w:ascii="Calibri" w:hAnsi="Calibri" w:cs="Calibri"/>
                <w:b/>
                <w:bCs/>
                <w:iCs/>
                <w:color w:val="465678"/>
                <w:lang w:eastAsia="en-GB"/>
              </w:rPr>
              <w:t>Tollcross Mansion House</w:t>
            </w:r>
          </w:p>
        </w:tc>
        <w:tc>
          <w:tcPr>
            <w:tcW w:w="960"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1121"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0</w:t>
            </w:r>
          </w:p>
        </w:tc>
        <w:tc>
          <w:tcPr>
            <w:tcW w:w="960" w:type="dxa"/>
            <w:tcMar>
              <w:top w:w="0" w:type="dxa"/>
              <w:left w:w="108" w:type="dxa"/>
              <w:bottom w:w="0" w:type="dxa"/>
              <w:right w:w="108" w:type="dxa"/>
            </w:tcMar>
            <w:vAlign w:val="center"/>
            <w:hideMark/>
          </w:tcPr>
          <w:p w:rsidR="00E91CF5" w:rsidRPr="00364941" w:rsidRDefault="00E91CF5" w:rsidP="002F1407">
            <w:pPr>
              <w:jc w:val="center"/>
              <w:rPr>
                <w:rFonts w:ascii="Calibri" w:hAnsi="Calibri" w:cs="Calibri"/>
                <w:iCs/>
                <w:color w:val="4D4D4D"/>
                <w:lang w:eastAsia="en-GB"/>
              </w:rPr>
            </w:pPr>
            <w:r w:rsidRPr="00364941">
              <w:rPr>
                <w:rFonts w:ascii="Calibri" w:hAnsi="Calibri" w:cs="Calibri"/>
                <w:iCs/>
                <w:color w:val="4D4D4D"/>
                <w:lang w:eastAsia="en-GB"/>
              </w:rPr>
              <w:t>13</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13</w:t>
            </w:r>
          </w:p>
        </w:tc>
      </w:tr>
      <w:tr w:rsidR="00E91CF5" w:rsidRPr="002F1407" w:rsidTr="00184FA3">
        <w:trPr>
          <w:trHeight w:val="397"/>
        </w:trPr>
        <w:tc>
          <w:tcPr>
            <w:tcW w:w="3020" w:type="dxa"/>
            <w:tcBorders>
              <w:top w:val="single" w:sz="8" w:space="0" w:color="9EB6E4"/>
              <w:left w:val="single" w:sz="8" w:space="0" w:color="9EB6E4"/>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rPr>
                <w:rFonts w:ascii="Calibri" w:hAnsi="Calibri" w:cs="Calibri"/>
                <w:b/>
                <w:bCs/>
                <w:iCs/>
                <w:color w:val="FFFFFF"/>
                <w:lang w:eastAsia="en-GB"/>
              </w:rPr>
            </w:pPr>
            <w:r w:rsidRPr="00364941">
              <w:rPr>
                <w:rFonts w:ascii="Calibri" w:hAnsi="Calibri" w:cs="Calibri"/>
                <w:b/>
                <w:bCs/>
                <w:iCs/>
                <w:color w:val="FFFFFF"/>
                <w:lang w:eastAsia="en-GB"/>
              </w:rPr>
              <w:t>Total</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250</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348</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508</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275</w:t>
            </w:r>
          </w:p>
        </w:tc>
        <w:tc>
          <w:tcPr>
            <w:tcW w:w="1121"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pPr>
              <w:jc w:val="center"/>
              <w:rPr>
                <w:rFonts w:ascii="Calibri" w:hAnsi="Calibri" w:cs="Calibri"/>
                <w:b/>
                <w:bCs/>
                <w:iCs/>
                <w:color w:val="FFFFFF"/>
                <w:lang w:eastAsia="en-GB"/>
              </w:rPr>
            </w:pPr>
            <w:r w:rsidRPr="00364941">
              <w:rPr>
                <w:rFonts w:ascii="Calibri" w:hAnsi="Calibri" w:cs="Calibri"/>
                <w:b/>
                <w:bCs/>
                <w:iCs/>
                <w:color w:val="FFFFFF"/>
                <w:lang w:eastAsia="en-GB"/>
              </w:rPr>
              <w:t>619</w:t>
            </w:r>
          </w:p>
        </w:tc>
        <w:tc>
          <w:tcPr>
            <w:tcW w:w="960" w:type="dxa"/>
            <w:tcBorders>
              <w:top w:val="single" w:sz="8" w:space="0" w:color="9EB6E4"/>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C8216E">
            <w:pPr>
              <w:jc w:val="center"/>
              <w:rPr>
                <w:rFonts w:ascii="Calibri" w:hAnsi="Calibri" w:cs="Calibri"/>
                <w:b/>
                <w:bCs/>
                <w:iCs/>
                <w:color w:val="FFFFFF"/>
                <w:lang w:eastAsia="en-GB"/>
              </w:rPr>
            </w:pPr>
            <w:r w:rsidRPr="00364941">
              <w:rPr>
                <w:rFonts w:ascii="Calibri" w:hAnsi="Calibri" w:cs="Calibri"/>
                <w:b/>
                <w:bCs/>
                <w:iCs/>
                <w:color w:val="FFFFFF"/>
                <w:lang w:eastAsia="en-GB"/>
              </w:rPr>
              <w:t>3</w:t>
            </w:r>
            <w:r w:rsidR="00C8216E" w:rsidRPr="00364941">
              <w:rPr>
                <w:rFonts w:ascii="Calibri" w:hAnsi="Calibri" w:cs="Calibri"/>
                <w:b/>
                <w:bCs/>
                <w:iCs/>
                <w:color w:val="FFFFFF"/>
                <w:lang w:eastAsia="en-GB"/>
              </w:rPr>
              <w:t>46</w:t>
            </w:r>
          </w:p>
        </w:tc>
        <w:tc>
          <w:tcPr>
            <w:tcW w:w="960" w:type="dxa"/>
            <w:tcBorders>
              <w:top w:val="nil"/>
              <w:left w:val="nil"/>
              <w:bottom w:val="single" w:sz="8" w:space="0" w:color="9EB6E4"/>
              <w:right w:val="single" w:sz="8" w:space="0" w:color="9EB6E4"/>
            </w:tcBorders>
            <w:shd w:val="clear" w:color="auto" w:fill="7292CC"/>
            <w:tcMar>
              <w:top w:w="0" w:type="dxa"/>
              <w:left w:w="108" w:type="dxa"/>
              <w:bottom w:w="0" w:type="dxa"/>
              <w:right w:w="108" w:type="dxa"/>
            </w:tcMar>
            <w:vAlign w:val="center"/>
            <w:hideMark/>
          </w:tcPr>
          <w:p w:rsidR="00E91CF5" w:rsidRPr="00364941" w:rsidRDefault="00E91CF5" w:rsidP="00C8216E">
            <w:pPr>
              <w:jc w:val="center"/>
              <w:rPr>
                <w:rFonts w:ascii="Calibri" w:hAnsi="Calibri" w:cs="Calibri"/>
                <w:b/>
                <w:bCs/>
                <w:iCs/>
                <w:color w:val="FFFFFF"/>
                <w:lang w:eastAsia="en-GB"/>
              </w:rPr>
            </w:pPr>
            <w:r w:rsidRPr="00364941">
              <w:rPr>
                <w:rFonts w:ascii="Calibri" w:hAnsi="Calibri" w:cs="Calibri"/>
                <w:b/>
                <w:bCs/>
                <w:iCs/>
                <w:color w:val="FFFFFF"/>
                <w:lang w:eastAsia="en-GB"/>
              </w:rPr>
              <w:t>23</w:t>
            </w:r>
            <w:r w:rsidR="00C8216E" w:rsidRPr="00364941">
              <w:rPr>
                <w:rFonts w:ascii="Calibri" w:hAnsi="Calibri" w:cs="Calibri"/>
                <w:b/>
                <w:bCs/>
                <w:iCs/>
                <w:color w:val="FFFFFF"/>
                <w:lang w:eastAsia="en-GB"/>
              </w:rPr>
              <w:t>46</w:t>
            </w:r>
          </w:p>
        </w:tc>
      </w:tr>
    </w:tbl>
    <w:p w:rsidR="004E4E0A" w:rsidRDefault="004E4E0A" w:rsidP="00312A64">
      <w:pPr>
        <w:ind w:left="567"/>
        <w:jc w:val="both"/>
        <w:rPr>
          <w:rFonts w:ascii="Calibri" w:hAnsi="Calibri" w:cs="Calibri"/>
        </w:rPr>
      </w:pPr>
    </w:p>
    <w:p w:rsidR="004E4E0A" w:rsidRDefault="004E4E0A">
      <w:pPr>
        <w:rPr>
          <w:rFonts w:ascii="Calibri" w:hAnsi="Calibri" w:cs="Calibri"/>
        </w:rPr>
      </w:pPr>
      <w:r>
        <w:rPr>
          <w:rFonts w:ascii="Calibri" w:hAnsi="Calibri" w:cs="Calibri"/>
        </w:rPr>
        <w:br w:type="page"/>
      </w:r>
    </w:p>
    <w:p w:rsidR="00E91CF5" w:rsidRPr="002F1407" w:rsidRDefault="00E91CF5" w:rsidP="00312A64">
      <w:pPr>
        <w:ind w:left="567"/>
        <w:jc w:val="both"/>
        <w:rPr>
          <w:rFonts w:ascii="Calibri" w:hAnsi="Calibri" w:cs="Calibri"/>
        </w:rPr>
      </w:pPr>
    </w:p>
    <w:p w:rsidR="00EA0906" w:rsidRPr="002F1407" w:rsidRDefault="0092635B" w:rsidP="00312A64">
      <w:pPr>
        <w:tabs>
          <w:tab w:val="left" w:pos="1418"/>
        </w:tabs>
        <w:ind w:left="1418" w:hanging="851"/>
        <w:jc w:val="both"/>
        <w:rPr>
          <w:rFonts w:ascii="Calibri" w:hAnsi="Calibri" w:cs="Calibri"/>
          <w:b/>
          <w:u w:val="single"/>
        </w:rPr>
      </w:pPr>
      <w:r w:rsidRPr="002F1407">
        <w:rPr>
          <w:rFonts w:ascii="Calibri" w:hAnsi="Calibri" w:cs="Calibri"/>
          <w:b/>
        </w:rPr>
        <w:t>1.15</w:t>
      </w:r>
      <w:r w:rsidR="00A42006" w:rsidRPr="002F1407">
        <w:rPr>
          <w:rFonts w:ascii="Calibri" w:hAnsi="Calibri" w:cs="Calibri"/>
          <w:b/>
        </w:rPr>
        <w:tab/>
      </w:r>
      <w:r w:rsidR="00091EB2" w:rsidRPr="002F1407">
        <w:rPr>
          <w:rFonts w:ascii="Calibri" w:hAnsi="Calibri" w:cs="Calibri"/>
          <w:b/>
          <w:u w:val="single"/>
        </w:rPr>
        <w:t>Rents and affordability</w:t>
      </w:r>
    </w:p>
    <w:p w:rsidR="00B87FDE" w:rsidRPr="002F1407" w:rsidRDefault="00B87FDE" w:rsidP="00184FA3">
      <w:pPr>
        <w:ind w:left="567"/>
        <w:jc w:val="both"/>
        <w:rPr>
          <w:rFonts w:ascii="Calibri" w:hAnsi="Calibri" w:cs="Calibri"/>
          <w:color w:val="000000" w:themeColor="text1"/>
          <w:kern w:val="24"/>
        </w:rPr>
      </w:pPr>
    </w:p>
    <w:p w:rsidR="00C97BD6" w:rsidRPr="002F1407" w:rsidRDefault="0092635B" w:rsidP="00184FA3">
      <w:pPr>
        <w:ind w:left="567"/>
        <w:jc w:val="both"/>
        <w:rPr>
          <w:rFonts w:ascii="Calibri" w:hAnsi="Calibri" w:cs="Calibri"/>
        </w:rPr>
      </w:pPr>
      <w:r w:rsidRPr="002F1407">
        <w:rPr>
          <w:rFonts w:ascii="Calibri" w:hAnsi="Calibri" w:cs="Calibri"/>
        </w:rPr>
        <w:t>The Association’s rent structure has evolved piecemeal over recent years</w:t>
      </w:r>
      <w:r w:rsidR="00B87FDE" w:rsidRPr="002F1407">
        <w:rPr>
          <w:rFonts w:ascii="Calibri" w:hAnsi="Calibri" w:cs="Calibri"/>
        </w:rPr>
        <w:t xml:space="preserve"> and in practice a range of different structures, reflecting the historic origins of different parts of the stock, are currently applied.    However, all new tenants since April 2015 have had their rents set in accordance with a new Policy, and these tenants now represent around </w:t>
      </w:r>
      <w:r w:rsidR="007D5642" w:rsidRPr="002F1407">
        <w:rPr>
          <w:rFonts w:ascii="Calibri" w:hAnsi="Calibri" w:cs="Calibri"/>
        </w:rPr>
        <w:t>30%</w:t>
      </w:r>
      <w:r w:rsidR="00B87FDE" w:rsidRPr="002F1407">
        <w:rPr>
          <w:rFonts w:ascii="Calibri" w:hAnsi="Calibri" w:cs="Calibri"/>
        </w:rPr>
        <w:t xml:space="preserve"> of the total. </w:t>
      </w:r>
    </w:p>
    <w:p w:rsidR="00E91CF5" w:rsidRPr="002F1407" w:rsidRDefault="00E91CF5" w:rsidP="00184FA3">
      <w:pPr>
        <w:ind w:left="567"/>
        <w:rPr>
          <w:rFonts w:ascii="Calibri" w:hAnsi="Calibri" w:cs="Calibri"/>
        </w:rPr>
      </w:pPr>
    </w:p>
    <w:p w:rsidR="00E91CF5" w:rsidRPr="002F1407" w:rsidRDefault="00842E66" w:rsidP="00184FA3">
      <w:pPr>
        <w:ind w:left="567"/>
        <w:jc w:val="both"/>
        <w:rPr>
          <w:rFonts w:ascii="Calibri" w:hAnsi="Calibri" w:cs="Calibri"/>
          <w:color w:val="FF0000"/>
        </w:rPr>
      </w:pPr>
      <w:r w:rsidRPr="002F1407">
        <w:rPr>
          <w:rFonts w:ascii="Calibri" w:hAnsi="Calibri" w:cs="Calibri"/>
        </w:rPr>
        <w:t xml:space="preserve">The table below shows our average rents </w:t>
      </w:r>
      <w:r w:rsidR="00E91CF5" w:rsidRPr="002F1407">
        <w:rPr>
          <w:rFonts w:ascii="Calibri" w:hAnsi="Calibri" w:cs="Calibri"/>
        </w:rPr>
        <w:t>at 31/3/2</w:t>
      </w:r>
      <w:r w:rsidR="00506067" w:rsidRPr="002F1407">
        <w:rPr>
          <w:rFonts w:ascii="Calibri" w:hAnsi="Calibri" w:cs="Calibri"/>
        </w:rPr>
        <w:t>1</w:t>
      </w:r>
      <w:r w:rsidR="00E91CF5" w:rsidRPr="002F1407">
        <w:rPr>
          <w:rFonts w:ascii="Calibri" w:hAnsi="Calibri" w:cs="Calibri"/>
        </w:rPr>
        <w:t xml:space="preserve"> </w:t>
      </w:r>
      <w:r w:rsidRPr="002F1407">
        <w:rPr>
          <w:rFonts w:ascii="Calibri" w:hAnsi="Calibri" w:cs="Calibri"/>
        </w:rPr>
        <w:t>by apartment size</w:t>
      </w:r>
      <w:r w:rsidR="00E91CF5" w:rsidRPr="002F1407">
        <w:rPr>
          <w:rFonts w:ascii="Calibri" w:hAnsi="Calibri" w:cs="Calibri"/>
        </w:rPr>
        <w:t>:</w:t>
      </w:r>
      <w:r w:rsidR="00C9510E" w:rsidRPr="002F1407">
        <w:rPr>
          <w:rFonts w:ascii="Calibri" w:hAnsi="Calibri" w:cs="Calibri"/>
        </w:rPr>
        <w:t xml:space="preserve">  </w:t>
      </w:r>
    </w:p>
    <w:tbl>
      <w:tblPr>
        <w:tblW w:w="8364" w:type="dxa"/>
        <w:tblInd w:w="567" w:type="dxa"/>
        <w:tblCellMar>
          <w:left w:w="0" w:type="dxa"/>
          <w:right w:w="0" w:type="dxa"/>
        </w:tblCellMar>
        <w:tblLook w:val="04A0" w:firstRow="1" w:lastRow="0" w:firstColumn="1" w:lastColumn="0" w:noHBand="0" w:noVBand="1"/>
      </w:tblPr>
      <w:tblGrid>
        <w:gridCol w:w="2453"/>
        <w:gridCol w:w="960"/>
        <w:gridCol w:w="80"/>
        <w:gridCol w:w="880"/>
        <w:gridCol w:w="305"/>
        <w:gridCol w:w="655"/>
        <w:gridCol w:w="763"/>
        <w:gridCol w:w="197"/>
        <w:gridCol w:w="1064"/>
        <w:gridCol w:w="1007"/>
      </w:tblGrid>
      <w:tr w:rsidR="00863C0F" w:rsidRPr="002F1407" w:rsidTr="00184FA3">
        <w:trPr>
          <w:trHeight w:val="300"/>
        </w:trPr>
        <w:tc>
          <w:tcPr>
            <w:tcW w:w="2453" w:type="dxa"/>
            <w:noWrap/>
            <w:tcMar>
              <w:top w:w="0" w:type="dxa"/>
              <w:left w:w="108" w:type="dxa"/>
              <w:bottom w:w="0" w:type="dxa"/>
              <w:right w:w="108" w:type="dxa"/>
            </w:tcMar>
            <w:vAlign w:val="bottom"/>
          </w:tcPr>
          <w:p w:rsidR="00E91CF5" w:rsidRPr="002F1407" w:rsidRDefault="00E91CF5" w:rsidP="00E91CF5">
            <w:pPr>
              <w:jc w:val="right"/>
              <w:rPr>
                <w:rFonts w:ascii="Calibri" w:hAnsi="Calibri" w:cs="Calibri"/>
                <w:i/>
                <w:color w:val="FF0000"/>
                <w:lang w:eastAsia="en-GB"/>
              </w:rPr>
            </w:pPr>
          </w:p>
        </w:tc>
        <w:tc>
          <w:tcPr>
            <w:tcW w:w="960" w:type="dxa"/>
            <w:noWrap/>
            <w:tcMar>
              <w:top w:w="0" w:type="dxa"/>
              <w:left w:w="108" w:type="dxa"/>
              <w:bottom w:w="0" w:type="dxa"/>
              <w:right w:w="108" w:type="dxa"/>
            </w:tcMar>
            <w:vAlign w:val="bottom"/>
          </w:tcPr>
          <w:p w:rsidR="00E91CF5" w:rsidRPr="002F1407" w:rsidRDefault="00E91CF5" w:rsidP="00E91CF5">
            <w:pPr>
              <w:rPr>
                <w:rFonts w:ascii="Calibri" w:hAnsi="Calibri" w:cs="Calibri"/>
                <w:i/>
                <w:color w:val="FF0000"/>
                <w:lang w:eastAsia="en-GB"/>
              </w:rPr>
            </w:pPr>
          </w:p>
        </w:tc>
        <w:tc>
          <w:tcPr>
            <w:tcW w:w="960" w:type="dxa"/>
            <w:gridSpan w:val="2"/>
            <w:noWrap/>
            <w:tcMar>
              <w:top w:w="0" w:type="dxa"/>
              <w:left w:w="108" w:type="dxa"/>
              <w:bottom w:w="0" w:type="dxa"/>
              <w:right w:w="108" w:type="dxa"/>
            </w:tcMar>
            <w:vAlign w:val="bottom"/>
            <w:hideMark/>
          </w:tcPr>
          <w:p w:rsidR="00E91CF5" w:rsidRPr="002F1407" w:rsidRDefault="00E91CF5" w:rsidP="00E91CF5">
            <w:pPr>
              <w:rPr>
                <w:rFonts w:ascii="Calibri" w:hAnsi="Calibri" w:cs="Calibri"/>
                <w:i/>
                <w:color w:val="FF0000"/>
                <w:lang w:eastAsia="en-GB"/>
              </w:rPr>
            </w:pPr>
          </w:p>
        </w:tc>
        <w:tc>
          <w:tcPr>
            <w:tcW w:w="960" w:type="dxa"/>
            <w:gridSpan w:val="2"/>
            <w:noWrap/>
            <w:tcMar>
              <w:top w:w="0" w:type="dxa"/>
              <w:left w:w="108" w:type="dxa"/>
              <w:bottom w:w="0" w:type="dxa"/>
              <w:right w:w="108" w:type="dxa"/>
            </w:tcMar>
            <w:vAlign w:val="bottom"/>
            <w:hideMark/>
          </w:tcPr>
          <w:p w:rsidR="00E91CF5" w:rsidRPr="002F1407" w:rsidRDefault="00E91CF5" w:rsidP="00E91CF5">
            <w:pPr>
              <w:rPr>
                <w:rFonts w:ascii="Calibri" w:hAnsi="Calibri" w:cs="Calibri"/>
                <w:i/>
                <w:color w:val="FF0000"/>
                <w:lang w:eastAsia="en-GB"/>
              </w:rPr>
            </w:pPr>
          </w:p>
        </w:tc>
        <w:tc>
          <w:tcPr>
            <w:tcW w:w="960" w:type="dxa"/>
            <w:gridSpan w:val="2"/>
            <w:noWrap/>
            <w:tcMar>
              <w:top w:w="0" w:type="dxa"/>
              <w:left w:w="108" w:type="dxa"/>
              <w:bottom w:w="0" w:type="dxa"/>
              <w:right w:w="108" w:type="dxa"/>
            </w:tcMar>
            <w:vAlign w:val="bottom"/>
            <w:hideMark/>
          </w:tcPr>
          <w:p w:rsidR="00E91CF5" w:rsidRPr="002F1407" w:rsidRDefault="00E91CF5" w:rsidP="00E91CF5">
            <w:pPr>
              <w:rPr>
                <w:rFonts w:ascii="Calibri" w:hAnsi="Calibri" w:cs="Calibri"/>
                <w:i/>
                <w:color w:val="FF0000"/>
                <w:lang w:eastAsia="en-GB"/>
              </w:rPr>
            </w:pPr>
          </w:p>
        </w:tc>
        <w:tc>
          <w:tcPr>
            <w:tcW w:w="2071" w:type="dxa"/>
            <w:gridSpan w:val="2"/>
            <w:noWrap/>
            <w:tcMar>
              <w:top w:w="0" w:type="dxa"/>
              <w:left w:w="108" w:type="dxa"/>
              <w:bottom w:w="0" w:type="dxa"/>
              <w:right w:w="108" w:type="dxa"/>
            </w:tcMar>
            <w:vAlign w:val="bottom"/>
            <w:hideMark/>
          </w:tcPr>
          <w:p w:rsidR="00E91CF5" w:rsidRPr="002F1407" w:rsidRDefault="00E91CF5" w:rsidP="00E91CF5">
            <w:pPr>
              <w:rPr>
                <w:rFonts w:ascii="Calibri" w:hAnsi="Calibri" w:cs="Calibri"/>
                <w:i/>
                <w:color w:val="FF0000"/>
                <w:lang w:eastAsia="en-GB"/>
              </w:rPr>
            </w:pPr>
          </w:p>
        </w:tc>
      </w:tr>
      <w:tr w:rsidR="00863C0F" w:rsidRPr="002F1407" w:rsidTr="00184FA3">
        <w:trPr>
          <w:trHeight w:val="431"/>
        </w:trPr>
        <w:tc>
          <w:tcPr>
            <w:tcW w:w="2453"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rPr>
                <w:rFonts w:ascii="Calibri" w:hAnsi="Calibri" w:cs="Calibri"/>
                <w:b/>
                <w:bCs/>
                <w:i/>
                <w:iCs/>
                <w:lang w:eastAsia="en-GB"/>
              </w:rPr>
            </w:pPr>
            <w:r w:rsidRPr="002F1407">
              <w:rPr>
                <w:rFonts w:ascii="Calibri" w:hAnsi="Calibri" w:cs="Calibri"/>
                <w:b/>
                <w:bCs/>
                <w:i/>
                <w:iCs/>
                <w:lang w:eastAsia="en-GB"/>
              </w:rPr>
              <w:t>Shettleston HA</w:t>
            </w:r>
          </w:p>
        </w:tc>
        <w:tc>
          <w:tcPr>
            <w:tcW w:w="1040" w:type="dxa"/>
            <w:gridSpan w:val="2"/>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jc w:val="center"/>
              <w:rPr>
                <w:rFonts w:ascii="Calibri" w:hAnsi="Calibri" w:cs="Calibri"/>
                <w:i/>
                <w:iCs/>
                <w:lang w:eastAsia="en-GB"/>
              </w:rPr>
            </w:pPr>
            <w:r w:rsidRPr="002F1407">
              <w:rPr>
                <w:rFonts w:ascii="Calibri" w:hAnsi="Calibri" w:cs="Calibri"/>
                <w:i/>
                <w:iCs/>
                <w:lang w:eastAsia="en-GB"/>
              </w:rPr>
              <w:t xml:space="preserve">1 apt </w:t>
            </w:r>
          </w:p>
        </w:tc>
        <w:tc>
          <w:tcPr>
            <w:tcW w:w="1185" w:type="dxa"/>
            <w:gridSpan w:val="2"/>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jc w:val="center"/>
              <w:rPr>
                <w:rFonts w:ascii="Calibri" w:hAnsi="Calibri" w:cs="Calibri"/>
                <w:i/>
                <w:iCs/>
                <w:lang w:eastAsia="en-GB"/>
              </w:rPr>
            </w:pPr>
            <w:r w:rsidRPr="002F1407">
              <w:rPr>
                <w:rFonts w:ascii="Calibri" w:hAnsi="Calibri" w:cs="Calibri"/>
                <w:i/>
                <w:iCs/>
                <w:lang w:eastAsia="en-GB"/>
              </w:rPr>
              <w:t>2 apt</w:t>
            </w:r>
          </w:p>
        </w:tc>
        <w:tc>
          <w:tcPr>
            <w:tcW w:w="1418" w:type="dxa"/>
            <w:gridSpan w:val="2"/>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jc w:val="center"/>
              <w:rPr>
                <w:rFonts w:ascii="Calibri" w:hAnsi="Calibri" w:cs="Calibri"/>
                <w:i/>
                <w:iCs/>
                <w:lang w:eastAsia="en-GB"/>
              </w:rPr>
            </w:pPr>
            <w:r w:rsidRPr="002F1407">
              <w:rPr>
                <w:rFonts w:ascii="Calibri" w:hAnsi="Calibri" w:cs="Calibri"/>
                <w:i/>
                <w:iCs/>
                <w:lang w:eastAsia="en-GB"/>
              </w:rPr>
              <w:t xml:space="preserve">3 apt </w:t>
            </w:r>
          </w:p>
        </w:tc>
        <w:tc>
          <w:tcPr>
            <w:tcW w:w="1261" w:type="dxa"/>
            <w:gridSpan w:val="2"/>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jc w:val="center"/>
              <w:rPr>
                <w:rFonts w:ascii="Calibri" w:hAnsi="Calibri" w:cs="Calibri"/>
                <w:i/>
                <w:iCs/>
                <w:lang w:eastAsia="en-GB"/>
              </w:rPr>
            </w:pPr>
            <w:r w:rsidRPr="002F1407">
              <w:rPr>
                <w:rFonts w:ascii="Calibri" w:hAnsi="Calibri" w:cs="Calibri"/>
                <w:i/>
                <w:iCs/>
                <w:lang w:eastAsia="en-GB"/>
              </w:rPr>
              <w:t xml:space="preserve">4 apt </w:t>
            </w:r>
          </w:p>
        </w:tc>
        <w:tc>
          <w:tcPr>
            <w:tcW w:w="1007"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jc w:val="center"/>
              <w:rPr>
                <w:rFonts w:ascii="Calibri" w:hAnsi="Calibri" w:cs="Calibri"/>
                <w:i/>
                <w:iCs/>
                <w:lang w:eastAsia="en-GB"/>
              </w:rPr>
            </w:pPr>
            <w:r w:rsidRPr="002F1407">
              <w:rPr>
                <w:rFonts w:ascii="Calibri" w:hAnsi="Calibri" w:cs="Calibri"/>
                <w:i/>
                <w:iCs/>
                <w:lang w:eastAsia="en-GB"/>
              </w:rPr>
              <w:t>5+ apt</w:t>
            </w:r>
          </w:p>
        </w:tc>
      </w:tr>
      <w:tr w:rsidR="00E91CF5" w:rsidRPr="002F1407" w:rsidTr="00184FA3">
        <w:trPr>
          <w:trHeight w:val="397"/>
        </w:trPr>
        <w:tc>
          <w:tcPr>
            <w:tcW w:w="2453"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E91CF5" w:rsidRPr="002F1407" w:rsidRDefault="00E91CF5" w:rsidP="00E91CF5">
            <w:pPr>
              <w:rPr>
                <w:rFonts w:ascii="Calibri" w:hAnsi="Calibri" w:cs="Calibri"/>
                <w:b/>
                <w:bCs/>
                <w:i/>
                <w:iCs/>
                <w:lang w:eastAsia="en-GB"/>
              </w:rPr>
            </w:pPr>
            <w:r w:rsidRPr="002F1407">
              <w:rPr>
                <w:rFonts w:ascii="Calibri" w:hAnsi="Calibri" w:cs="Calibri"/>
                <w:b/>
                <w:bCs/>
                <w:i/>
                <w:iCs/>
                <w:lang w:eastAsia="en-GB"/>
              </w:rPr>
              <w:t>Average weekly rent</w:t>
            </w:r>
          </w:p>
        </w:tc>
        <w:tc>
          <w:tcPr>
            <w:tcW w:w="104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CF5" w:rsidRPr="002F1407" w:rsidRDefault="00E91CF5" w:rsidP="00506067">
            <w:pPr>
              <w:jc w:val="center"/>
              <w:rPr>
                <w:rFonts w:ascii="Calibri" w:hAnsi="Calibri" w:cs="Calibri"/>
                <w:i/>
                <w:iCs/>
                <w:lang w:eastAsia="en-GB"/>
              </w:rPr>
            </w:pPr>
            <w:r w:rsidRPr="002F1407">
              <w:rPr>
                <w:rFonts w:ascii="Calibri" w:hAnsi="Calibri" w:cs="Calibri"/>
                <w:i/>
                <w:iCs/>
                <w:lang w:eastAsia="en-GB"/>
              </w:rPr>
              <w:t>£3</w:t>
            </w:r>
            <w:r w:rsidR="00506067" w:rsidRPr="002F1407">
              <w:rPr>
                <w:rFonts w:ascii="Calibri" w:hAnsi="Calibri" w:cs="Calibri"/>
                <w:i/>
                <w:iCs/>
                <w:lang w:eastAsia="en-GB"/>
              </w:rPr>
              <w:t>4.68</w:t>
            </w:r>
          </w:p>
        </w:tc>
        <w:tc>
          <w:tcPr>
            <w:tcW w:w="118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CF5" w:rsidRPr="002F1407" w:rsidRDefault="00E91CF5" w:rsidP="00506067">
            <w:pPr>
              <w:jc w:val="center"/>
              <w:rPr>
                <w:rFonts w:ascii="Calibri" w:hAnsi="Calibri" w:cs="Calibri"/>
                <w:i/>
                <w:iCs/>
                <w:lang w:eastAsia="en-GB"/>
              </w:rPr>
            </w:pPr>
            <w:r w:rsidRPr="002F1407">
              <w:rPr>
                <w:rFonts w:ascii="Calibri" w:hAnsi="Calibri" w:cs="Calibri"/>
                <w:i/>
                <w:iCs/>
                <w:lang w:eastAsia="en-GB"/>
              </w:rPr>
              <w:t>£</w:t>
            </w:r>
            <w:r w:rsidR="00506067" w:rsidRPr="002F1407">
              <w:rPr>
                <w:rFonts w:ascii="Calibri" w:hAnsi="Calibri" w:cs="Calibri"/>
                <w:i/>
                <w:iCs/>
                <w:lang w:eastAsia="en-GB"/>
              </w:rPr>
              <w:t>72.44</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CF5" w:rsidRPr="002F1407" w:rsidRDefault="00E91CF5" w:rsidP="00506067">
            <w:pPr>
              <w:jc w:val="center"/>
              <w:rPr>
                <w:rFonts w:ascii="Calibri" w:hAnsi="Calibri" w:cs="Calibri"/>
                <w:i/>
                <w:iCs/>
                <w:lang w:eastAsia="en-GB"/>
              </w:rPr>
            </w:pPr>
            <w:r w:rsidRPr="002F1407">
              <w:rPr>
                <w:rFonts w:ascii="Calibri" w:hAnsi="Calibri" w:cs="Calibri"/>
                <w:i/>
                <w:iCs/>
                <w:lang w:eastAsia="en-GB"/>
              </w:rPr>
              <w:t>£</w:t>
            </w:r>
            <w:r w:rsidR="00506067" w:rsidRPr="002F1407">
              <w:rPr>
                <w:rFonts w:ascii="Calibri" w:hAnsi="Calibri" w:cs="Calibri"/>
                <w:i/>
                <w:iCs/>
                <w:lang w:eastAsia="en-GB"/>
              </w:rPr>
              <w:t>80.87</w:t>
            </w:r>
          </w:p>
        </w:tc>
        <w:tc>
          <w:tcPr>
            <w:tcW w:w="126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CF5" w:rsidRPr="002F1407" w:rsidRDefault="00E91CF5" w:rsidP="00506067">
            <w:pPr>
              <w:jc w:val="center"/>
              <w:rPr>
                <w:rFonts w:ascii="Calibri" w:hAnsi="Calibri" w:cs="Calibri"/>
                <w:i/>
                <w:iCs/>
                <w:lang w:eastAsia="en-GB"/>
              </w:rPr>
            </w:pPr>
            <w:r w:rsidRPr="002F1407">
              <w:rPr>
                <w:rFonts w:ascii="Calibri" w:hAnsi="Calibri" w:cs="Calibri"/>
                <w:i/>
                <w:iCs/>
                <w:lang w:eastAsia="en-GB"/>
              </w:rPr>
              <w:t>£</w:t>
            </w:r>
            <w:r w:rsidR="00506067" w:rsidRPr="002F1407">
              <w:rPr>
                <w:rFonts w:ascii="Calibri" w:hAnsi="Calibri" w:cs="Calibri"/>
                <w:i/>
                <w:iCs/>
                <w:lang w:eastAsia="en-GB"/>
              </w:rPr>
              <w:t>91.67</w:t>
            </w:r>
          </w:p>
        </w:tc>
        <w:tc>
          <w:tcPr>
            <w:tcW w:w="10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1CF5" w:rsidRPr="002F1407" w:rsidRDefault="00E91CF5" w:rsidP="00506067">
            <w:pPr>
              <w:jc w:val="center"/>
              <w:rPr>
                <w:rFonts w:ascii="Calibri" w:hAnsi="Calibri" w:cs="Calibri"/>
                <w:i/>
                <w:iCs/>
                <w:lang w:eastAsia="en-GB"/>
              </w:rPr>
            </w:pPr>
            <w:r w:rsidRPr="002F1407">
              <w:rPr>
                <w:rFonts w:ascii="Calibri" w:hAnsi="Calibri" w:cs="Calibri"/>
                <w:i/>
                <w:iCs/>
                <w:lang w:eastAsia="en-GB"/>
              </w:rPr>
              <w:t>£</w:t>
            </w:r>
            <w:r w:rsidR="00506067" w:rsidRPr="002F1407">
              <w:rPr>
                <w:rFonts w:ascii="Calibri" w:hAnsi="Calibri" w:cs="Calibri"/>
                <w:i/>
                <w:iCs/>
                <w:lang w:eastAsia="en-GB"/>
              </w:rPr>
              <w:t>114.95</w:t>
            </w:r>
          </w:p>
        </w:tc>
      </w:tr>
    </w:tbl>
    <w:p w:rsidR="00364941" w:rsidRDefault="00364941" w:rsidP="00184FA3">
      <w:pPr>
        <w:ind w:left="567"/>
        <w:jc w:val="both"/>
        <w:rPr>
          <w:rFonts w:ascii="Calibri" w:hAnsi="Calibri" w:cs="Calibri"/>
        </w:rPr>
      </w:pPr>
    </w:p>
    <w:p w:rsidR="00842E66" w:rsidRPr="002F1407" w:rsidRDefault="00E91CF5" w:rsidP="00184FA3">
      <w:pPr>
        <w:ind w:left="567"/>
        <w:jc w:val="both"/>
        <w:rPr>
          <w:rFonts w:ascii="Calibri" w:hAnsi="Calibri" w:cs="Calibri"/>
        </w:rPr>
      </w:pPr>
      <w:r w:rsidRPr="002F1407">
        <w:rPr>
          <w:rFonts w:ascii="Calibri" w:hAnsi="Calibri" w:cs="Calibri"/>
        </w:rPr>
        <w:t>The next table shows how our rents compare with those of others – using the latest available benchmark data (</w:t>
      </w:r>
      <w:r w:rsidR="00CD6CAD" w:rsidRPr="002F1407">
        <w:rPr>
          <w:rFonts w:ascii="Calibri" w:hAnsi="Calibri" w:cs="Calibri"/>
        </w:rPr>
        <w:t>3</w:t>
      </w:r>
      <w:r w:rsidRPr="002F1407">
        <w:rPr>
          <w:rFonts w:ascii="Calibri" w:hAnsi="Calibri" w:cs="Calibri"/>
        </w:rPr>
        <w:t>1/3/20</w:t>
      </w:r>
      <w:r w:rsidR="000467FB" w:rsidRPr="002F1407">
        <w:rPr>
          <w:rFonts w:ascii="Calibri" w:hAnsi="Calibri" w:cs="Calibri"/>
        </w:rPr>
        <w:t>20</w:t>
      </w:r>
      <w:r w:rsidRPr="002F1407">
        <w:rPr>
          <w:rFonts w:ascii="Calibri" w:hAnsi="Calibri" w:cs="Calibri"/>
        </w:rPr>
        <w:t xml:space="preserve">). </w:t>
      </w:r>
    </w:p>
    <w:p w:rsidR="00704EEF" w:rsidRPr="002F1407" w:rsidRDefault="00704EEF" w:rsidP="00184FA3">
      <w:pPr>
        <w:ind w:left="567"/>
        <w:jc w:val="both"/>
        <w:rPr>
          <w:rFonts w:ascii="Calibri" w:hAnsi="Calibri" w:cs="Calibri"/>
        </w:rPr>
      </w:pPr>
    </w:p>
    <w:tbl>
      <w:tblPr>
        <w:tblW w:w="0" w:type="auto"/>
        <w:tblInd w:w="562" w:type="dxa"/>
        <w:tblCellMar>
          <w:left w:w="0" w:type="dxa"/>
          <w:right w:w="0" w:type="dxa"/>
        </w:tblCellMar>
        <w:tblLook w:val="04A0" w:firstRow="1" w:lastRow="0" w:firstColumn="1" w:lastColumn="0" w:noHBand="0" w:noVBand="1"/>
      </w:tblPr>
      <w:tblGrid>
        <w:gridCol w:w="2407"/>
        <w:gridCol w:w="1133"/>
        <w:gridCol w:w="1274"/>
        <w:gridCol w:w="1274"/>
        <w:gridCol w:w="1273"/>
        <w:gridCol w:w="1083"/>
      </w:tblGrid>
      <w:tr w:rsidR="00863C0F" w:rsidRPr="002F1407" w:rsidTr="00184FA3">
        <w:trPr>
          <w:trHeight w:val="397"/>
        </w:trPr>
        <w:tc>
          <w:tcPr>
            <w:tcW w:w="240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Average weekly rent</w:t>
            </w:r>
          </w:p>
        </w:tc>
        <w:tc>
          <w:tcPr>
            <w:tcW w:w="11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 xml:space="preserve">1 apt </w:t>
            </w:r>
          </w:p>
        </w:tc>
        <w:tc>
          <w:tcPr>
            <w:tcW w:w="127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2 apt</w:t>
            </w:r>
          </w:p>
        </w:tc>
        <w:tc>
          <w:tcPr>
            <w:tcW w:w="127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 xml:space="preserve">3 apt </w:t>
            </w:r>
          </w:p>
        </w:tc>
        <w:tc>
          <w:tcPr>
            <w:tcW w:w="127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 xml:space="preserve">4 apt </w:t>
            </w:r>
          </w:p>
        </w:tc>
        <w:tc>
          <w:tcPr>
            <w:tcW w:w="108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5+ apt</w:t>
            </w:r>
          </w:p>
        </w:tc>
      </w:tr>
      <w:tr w:rsidR="00863C0F" w:rsidRPr="002F1407" w:rsidTr="00184FA3">
        <w:trPr>
          <w:trHeight w:val="397"/>
        </w:trPr>
        <w:tc>
          <w:tcPr>
            <w:tcW w:w="2407"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 xml:space="preserve">Shettleston HA </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33.91</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69.44</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77.15</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87.27</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109.64</w:t>
            </w:r>
          </w:p>
        </w:tc>
      </w:tr>
      <w:tr w:rsidR="00863C0F" w:rsidRPr="002F1407" w:rsidTr="00184FA3">
        <w:trPr>
          <w:trHeight w:val="397"/>
        </w:trPr>
        <w:tc>
          <w:tcPr>
            <w:tcW w:w="2407"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Scottish Average</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73.47</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78.02</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80.10</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£8</w:t>
            </w:r>
            <w:r w:rsidR="000467FB" w:rsidRPr="002F1407">
              <w:rPr>
                <w:rFonts w:ascii="Calibri" w:hAnsi="Calibri" w:cs="Calibri"/>
                <w:i/>
                <w:iCs/>
              </w:rPr>
              <w:t>7.08</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£9</w:t>
            </w:r>
            <w:r w:rsidR="000467FB" w:rsidRPr="002F1407">
              <w:rPr>
                <w:rFonts w:ascii="Calibri" w:hAnsi="Calibri" w:cs="Calibri"/>
                <w:i/>
                <w:iCs/>
              </w:rPr>
              <w:t>6.18</w:t>
            </w:r>
          </w:p>
        </w:tc>
      </w:tr>
      <w:tr w:rsidR="00863C0F" w:rsidRPr="002F1407" w:rsidTr="00184FA3">
        <w:trPr>
          <w:trHeight w:val="397"/>
        </w:trPr>
        <w:tc>
          <w:tcPr>
            <w:tcW w:w="2407"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Peer Group Average</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CD6CAD">
            <w:pPr>
              <w:rPr>
                <w:rFonts w:ascii="Calibri" w:hAnsi="Calibri" w:cs="Calibri"/>
                <w:i/>
                <w:iCs/>
              </w:rPr>
            </w:pPr>
            <w:r w:rsidRPr="002F1407">
              <w:rPr>
                <w:rFonts w:ascii="Calibri" w:hAnsi="Calibri" w:cs="Calibri"/>
                <w:i/>
                <w:iCs/>
              </w:rPr>
              <w:t>£</w:t>
            </w:r>
            <w:r w:rsidR="00CD6CAD" w:rsidRPr="002F1407">
              <w:rPr>
                <w:rFonts w:ascii="Calibri" w:hAnsi="Calibri" w:cs="Calibri"/>
                <w:i/>
                <w:iCs/>
              </w:rPr>
              <w:t>69.49</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CD6CAD">
            <w:pPr>
              <w:rPr>
                <w:rFonts w:ascii="Calibri" w:hAnsi="Calibri" w:cs="Calibri"/>
                <w:i/>
                <w:iCs/>
              </w:rPr>
            </w:pPr>
            <w:r w:rsidRPr="002F1407">
              <w:rPr>
                <w:rFonts w:ascii="Calibri" w:hAnsi="Calibri" w:cs="Calibri"/>
                <w:i/>
                <w:iCs/>
              </w:rPr>
              <w:t>£78.</w:t>
            </w:r>
            <w:r w:rsidR="00CD6CAD" w:rsidRPr="002F1407">
              <w:rPr>
                <w:rFonts w:ascii="Calibri" w:hAnsi="Calibri" w:cs="Calibri"/>
                <w:i/>
                <w:iCs/>
              </w:rPr>
              <w:t>34</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CD6CAD">
            <w:pPr>
              <w:rPr>
                <w:rFonts w:ascii="Calibri" w:hAnsi="Calibri" w:cs="Calibri"/>
                <w:i/>
                <w:iCs/>
              </w:rPr>
            </w:pPr>
            <w:r w:rsidRPr="002F1407">
              <w:rPr>
                <w:rFonts w:ascii="Calibri" w:hAnsi="Calibri" w:cs="Calibri"/>
                <w:i/>
                <w:iCs/>
              </w:rPr>
              <w:t>£84.5</w:t>
            </w:r>
            <w:r w:rsidR="00CD6CAD" w:rsidRPr="002F1407">
              <w:rPr>
                <w:rFonts w:ascii="Calibri" w:hAnsi="Calibri" w:cs="Calibri"/>
                <w:i/>
                <w:iCs/>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£94.37</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CD6CAD" w:rsidP="00E91CF5">
            <w:pPr>
              <w:rPr>
                <w:rFonts w:ascii="Calibri" w:hAnsi="Calibri" w:cs="Calibri"/>
                <w:i/>
                <w:iCs/>
              </w:rPr>
            </w:pPr>
            <w:r w:rsidRPr="002F1407">
              <w:rPr>
                <w:rFonts w:ascii="Calibri" w:hAnsi="Calibri" w:cs="Calibri"/>
                <w:i/>
                <w:iCs/>
              </w:rPr>
              <w:t>£92.51</w:t>
            </w:r>
          </w:p>
        </w:tc>
      </w:tr>
      <w:tr w:rsidR="000467FB" w:rsidRPr="002F1407" w:rsidTr="00184FA3">
        <w:trPr>
          <w:trHeight w:val="397"/>
        </w:trPr>
        <w:tc>
          <w:tcPr>
            <w:tcW w:w="2407"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Tollcross HA</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N/a</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£63.78</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E91CF5">
            <w:pPr>
              <w:rPr>
                <w:rFonts w:ascii="Calibri" w:hAnsi="Calibri" w:cs="Calibri"/>
                <w:i/>
                <w:iCs/>
              </w:rPr>
            </w:pPr>
            <w:r w:rsidRPr="002F1407">
              <w:rPr>
                <w:rFonts w:ascii="Calibri" w:hAnsi="Calibri" w:cs="Calibri"/>
                <w:i/>
                <w:iCs/>
              </w:rPr>
              <w:t>£71.74</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£8</w:t>
            </w:r>
            <w:r w:rsidR="000467FB" w:rsidRPr="002F1407">
              <w:rPr>
                <w:rFonts w:ascii="Calibri" w:hAnsi="Calibri" w:cs="Calibri"/>
                <w:i/>
                <w:iCs/>
              </w:rPr>
              <w:t>9.88</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100.52</w:t>
            </w:r>
          </w:p>
        </w:tc>
      </w:tr>
      <w:tr w:rsidR="000467FB" w:rsidRPr="002F1407" w:rsidTr="00184FA3">
        <w:trPr>
          <w:trHeight w:val="397"/>
        </w:trPr>
        <w:tc>
          <w:tcPr>
            <w:tcW w:w="2407"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E91CF5" w:rsidRPr="002F1407" w:rsidRDefault="00E91CF5" w:rsidP="00E91CF5">
            <w:pPr>
              <w:rPr>
                <w:rFonts w:ascii="Calibri" w:hAnsi="Calibri" w:cs="Calibri"/>
                <w:b/>
                <w:bCs/>
                <w:i/>
                <w:iCs/>
              </w:rPr>
            </w:pPr>
            <w:r w:rsidRPr="002F1407">
              <w:rPr>
                <w:rFonts w:ascii="Calibri" w:hAnsi="Calibri" w:cs="Calibri"/>
                <w:b/>
                <w:bCs/>
                <w:i/>
                <w:iCs/>
              </w:rPr>
              <w:t>Parkhead HA</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£5</w:t>
            </w:r>
            <w:r w:rsidR="000467FB" w:rsidRPr="002F1407">
              <w:rPr>
                <w:rFonts w:ascii="Calibri" w:hAnsi="Calibri" w:cs="Calibri"/>
                <w:i/>
                <w:iCs/>
              </w:rPr>
              <w:t>5.20</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68.50</w:t>
            </w:r>
          </w:p>
        </w:tc>
        <w:tc>
          <w:tcPr>
            <w:tcW w:w="1274"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£8</w:t>
            </w:r>
            <w:r w:rsidR="000467FB" w:rsidRPr="002F1407">
              <w:rPr>
                <w:rFonts w:ascii="Calibri" w:hAnsi="Calibri" w:cs="Calibri"/>
                <w:i/>
                <w:iCs/>
              </w:rPr>
              <w:t>4.61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w:t>
            </w:r>
            <w:r w:rsidR="000467FB" w:rsidRPr="002F1407">
              <w:rPr>
                <w:rFonts w:ascii="Calibri" w:hAnsi="Calibri" w:cs="Calibri"/>
                <w:i/>
                <w:iCs/>
              </w:rPr>
              <w:t>93.64</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rsidR="00E91CF5" w:rsidRPr="002F1407" w:rsidRDefault="00E91CF5" w:rsidP="000467FB">
            <w:pPr>
              <w:rPr>
                <w:rFonts w:ascii="Calibri" w:hAnsi="Calibri" w:cs="Calibri"/>
                <w:i/>
                <w:iCs/>
              </w:rPr>
            </w:pPr>
            <w:r w:rsidRPr="002F1407">
              <w:rPr>
                <w:rFonts w:ascii="Calibri" w:hAnsi="Calibri" w:cs="Calibri"/>
                <w:i/>
                <w:iCs/>
              </w:rPr>
              <w:t>£11</w:t>
            </w:r>
            <w:r w:rsidR="000467FB" w:rsidRPr="002F1407">
              <w:rPr>
                <w:rFonts w:ascii="Calibri" w:hAnsi="Calibri" w:cs="Calibri"/>
                <w:i/>
                <w:iCs/>
              </w:rPr>
              <w:t>5.46</w:t>
            </w:r>
          </w:p>
        </w:tc>
      </w:tr>
    </w:tbl>
    <w:p w:rsidR="00B87FDE" w:rsidRPr="002F1407" w:rsidRDefault="00B87FDE" w:rsidP="00184FA3">
      <w:pPr>
        <w:ind w:left="567"/>
        <w:jc w:val="both"/>
        <w:rPr>
          <w:rFonts w:ascii="Calibri" w:hAnsi="Calibri" w:cs="Calibri"/>
        </w:rPr>
      </w:pPr>
    </w:p>
    <w:p w:rsidR="00076726" w:rsidRPr="002F1407" w:rsidRDefault="00BB67DD" w:rsidP="00184FA3">
      <w:pPr>
        <w:ind w:left="567"/>
        <w:jc w:val="both"/>
        <w:rPr>
          <w:rFonts w:ascii="Calibri" w:hAnsi="Calibri" w:cs="Calibri"/>
        </w:rPr>
      </w:pPr>
      <w:r w:rsidRPr="002F1407">
        <w:rPr>
          <w:rFonts w:ascii="Calibri" w:hAnsi="Calibri" w:cs="Calibri"/>
        </w:rPr>
        <w:t xml:space="preserve">Our analysis of rent affordability using the SFHA’s recently revised Rent Affordability Tool </w:t>
      </w:r>
      <w:r w:rsidR="00F74B46" w:rsidRPr="002F1407">
        <w:rPr>
          <w:rFonts w:ascii="Calibri" w:hAnsi="Calibri" w:cs="Calibri"/>
        </w:rPr>
        <w:t>indicates that our ren</w:t>
      </w:r>
      <w:r w:rsidRPr="002F1407">
        <w:rPr>
          <w:rFonts w:ascii="Calibri" w:hAnsi="Calibri" w:cs="Calibri"/>
        </w:rPr>
        <w:t>t</w:t>
      </w:r>
      <w:r w:rsidR="00F74B46" w:rsidRPr="002F1407">
        <w:rPr>
          <w:rFonts w:ascii="Calibri" w:hAnsi="Calibri" w:cs="Calibri"/>
        </w:rPr>
        <w:t>s</w:t>
      </w:r>
      <w:r w:rsidRPr="002F1407">
        <w:rPr>
          <w:rFonts w:ascii="Calibri" w:hAnsi="Calibri" w:cs="Calibri"/>
        </w:rPr>
        <w:t xml:space="preserve"> are affordable</w:t>
      </w:r>
      <w:r w:rsidR="00F74B46" w:rsidRPr="002F1407">
        <w:rPr>
          <w:rFonts w:ascii="Calibri" w:hAnsi="Calibri" w:cs="Calibri"/>
        </w:rPr>
        <w:t xml:space="preserve"> even when the most robust criteria regarding household type and income are applied.</w:t>
      </w:r>
      <w:r w:rsidR="008E6719" w:rsidRPr="002F1407">
        <w:rPr>
          <w:rFonts w:ascii="Calibri" w:hAnsi="Calibri" w:cs="Calibri"/>
        </w:rPr>
        <w:t xml:space="preserve"> </w:t>
      </w:r>
      <w:r w:rsidR="00C9510E" w:rsidRPr="002F1407">
        <w:rPr>
          <w:rFonts w:ascii="Calibri" w:hAnsi="Calibri" w:cs="Calibri"/>
        </w:rPr>
        <w:t xml:space="preserve">  </w:t>
      </w:r>
      <w:r w:rsidR="00246413" w:rsidRPr="002F1407">
        <w:rPr>
          <w:rFonts w:ascii="Calibri" w:hAnsi="Calibri" w:cs="Calibri"/>
        </w:rPr>
        <w:t xml:space="preserve">A more detailed analysis of the affordability of our rents will be carried out in 2021/22 to inform the planned review of the Rent Policy. </w:t>
      </w:r>
    </w:p>
    <w:p w:rsidR="008876D3" w:rsidRPr="002F1407" w:rsidRDefault="008876D3" w:rsidP="00184FA3">
      <w:pPr>
        <w:ind w:left="567"/>
        <w:jc w:val="both"/>
        <w:rPr>
          <w:rFonts w:ascii="Calibri" w:hAnsi="Calibri" w:cs="Calibri"/>
        </w:rPr>
      </w:pPr>
    </w:p>
    <w:p w:rsidR="00A23B87" w:rsidRPr="002F1407" w:rsidRDefault="00695AA1" w:rsidP="00312A64">
      <w:pPr>
        <w:pStyle w:val="Heading1"/>
        <w:tabs>
          <w:tab w:val="left" w:pos="567"/>
        </w:tabs>
        <w:ind w:left="567" w:hanging="567"/>
        <w:jc w:val="both"/>
        <w:rPr>
          <w:rFonts w:ascii="Calibri" w:hAnsi="Calibri" w:cs="Calibri"/>
          <w:color w:val="0F243E" w:themeColor="text2" w:themeShade="80"/>
          <w:szCs w:val="24"/>
          <w:u w:val="single"/>
        </w:rPr>
      </w:pPr>
      <w:r w:rsidRPr="002F1407">
        <w:rPr>
          <w:rFonts w:ascii="Calibri" w:hAnsi="Calibri" w:cs="Calibri"/>
          <w:color w:val="0F243E" w:themeColor="text2" w:themeShade="80"/>
          <w:szCs w:val="24"/>
        </w:rPr>
        <w:t>2</w:t>
      </w:r>
      <w:r w:rsidR="002B6256" w:rsidRPr="002F1407">
        <w:rPr>
          <w:rFonts w:ascii="Calibri" w:hAnsi="Calibri" w:cs="Calibri"/>
          <w:color w:val="0F243E" w:themeColor="text2" w:themeShade="80"/>
          <w:szCs w:val="24"/>
        </w:rPr>
        <w:t>.</w:t>
      </w:r>
      <w:r w:rsidR="002B6256" w:rsidRPr="002F1407">
        <w:rPr>
          <w:rFonts w:ascii="Calibri" w:hAnsi="Calibri" w:cs="Calibri"/>
          <w:color w:val="0F243E" w:themeColor="text2" w:themeShade="80"/>
          <w:szCs w:val="24"/>
        </w:rPr>
        <w:tab/>
      </w:r>
      <w:r w:rsidR="00D04AEA" w:rsidRPr="002F1407">
        <w:rPr>
          <w:rFonts w:ascii="Calibri" w:hAnsi="Calibri" w:cs="Calibri"/>
          <w:color w:val="0F243E" w:themeColor="text2" w:themeShade="80"/>
          <w:szCs w:val="24"/>
          <w:u w:val="single"/>
        </w:rPr>
        <w:t>O</w:t>
      </w:r>
      <w:r w:rsidR="0017279B" w:rsidRPr="002F1407">
        <w:rPr>
          <w:rFonts w:ascii="Calibri" w:hAnsi="Calibri" w:cs="Calibri"/>
          <w:color w:val="0F243E" w:themeColor="text2" w:themeShade="80"/>
          <w:szCs w:val="24"/>
          <w:u w:val="single"/>
        </w:rPr>
        <w:t>UR PURPOSE, VISION AND VALUES</w:t>
      </w:r>
      <w:r w:rsidR="00D04AEA" w:rsidRPr="002F1407">
        <w:rPr>
          <w:rFonts w:ascii="Calibri" w:hAnsi="Calibri" w:cs="Calibri"/>
          <w:color w:val="0F243E" w:themeColor="text2" w:themeShade="80"/>
          <w:szCs w:val="24"/>
          <w:u w:val="single"/>
        </w:rPr>
        <w:t xml:space="preserve"> </w:t>
      </w:r>
    </w:p>
    <w:p w:rsidR="00E84B78" w:rsidRPr="002F1407" w:rsidRDefault="00E84B78" w:rsidP="00312A64">
      <w:pPr>
        <w:ind w:left="567"/>
        <w:jc w:val="both"/>
        <w:rPr>
          <w:rFonts w:ascii="Calibri" w:hAnsi="Calibri" w:cs="Calibri"/>
        </w:rPr>
      </w:pPr>
    </w:p>
    <w:p w:rsidR="00E84B78" w:rsidRPr="002F1407" w:rsidRDefault="006D01BA" w:rsidP="00312A64">
      <w:pPr>
        <w:ind w:left="567"/>
        <w:jc w:val="both"/>
        <w:rPr>
          <w:rFonts w:ascii="Calibri" w:hAnsi="Calibri" w:cs="Calibri"/>
        </w:rPr>
      </w:pPr>
      <w:r w:rsidRPr="002F1407">
        <w:rPr>
          <w:rFonts w:ascii="Calibri" w:hAnsi="Calibri" w:cs="Calibri"/>
        </w:rPr>
        <w:t>O</w:t>
      </w:r>
      <w:r w:rsidR="00E84B78" w:rsidRPr="002F1407">
        <w:rPr>
          <w:rFonts w:ascii="Calibri" w:hAnsi="Calibri" w:cs="Calibri"/>
        </w:rPr>
        <w:t>ur organisational purpose, vis</w:t>
      </w:r>
      <w:r w:rsidR="00232192" w:rsidRPr="002F1407">
        <w:rPr>
          <w:rFonts w:ascii="Calibri" w:hAnsi="Calibri" w:cs="Calibri"/>
        </w:rPr>
        <w:t>i</w:t>
      </w:r>
      <w:r w:rsidR="00E84B78" w:rsidRPr="002F1407">
        <w:rPr>
          <w:rFonts w:ascii="Calibri" w:hAnsi="Calibri" w:cs="Calibri"/>
        </w:rPr>
        <w:t>on</w:t>
      </w:r>
      <w:r w:rsidR="00863C0F" w:rsidRPr="002F1407">
        <w:rPr>
          <w:rFonts w:ascii="Calibri" w:hAnsi="Calibri" w:cs="Calibri"/>
        </w:rPr>
        <w:t xml:space="preserve"> and </w:t>
      </w:r>
      <w:r w:rsidR="00E84B78" w:rsidRPr="002F1407">
        <w:rPr>
          <w:rFonts w:ascii="Calibri" w:hAnsi="Calibri" w:cs="Calibri"/>
        </w:rPr>
        <w:t xml:space="preserve">values </w:t>
      </w:r>
      <w:r w:rsidRPr="002F1407">
        <w:rPr>
          <w:rFonts w:ascii="Calibri" w:hAnsi="Calibri" w:cs="Calibri"/>
        </w:rPr>
        <w:t xml:space="preserve">were </w:t>
      </w:r>
      <w:r w:rsidR="00863C0F" w:rsidRPr="002F1407">
        <w:rPr>
          <w:rFonts w:ascii="Calibri" w:hAnsi="Calibri" w:cs="Calibri"/>
        </w:rPr>
        <w:t xml:space="preserve">last comprehensively reviewed through </w:t>
      </w:r>
      <w:r w:rsidRPr="002F1407">
        <w:rPr>
          <w:rFonts w:ascii="Calibri" w:hAnsi="Calibri" w:cs="Calibri"/>
        </w:rPr>
        <w:t xml:space="preserve">consultation with </w:t>
      </w:r>
      <w:r w:rsidR="00863C0F" w:rsidRPr="002F1407">
        <w:rPr>
          <w:rFonts w:ascii="Calibri" w:hAnsi="Calibri" w:cs="Calibri"/>
        </w:rPr>
        <w:t xml:space="preserve">both </w:t>
      </w:r>
      <w:r w:rsidRPr="002F1407">
        <w:rPr>
          <w:rFonts w:ascii="Calibri" w:hAnsi="Calibri" w:cs="Calibri"/>
        </w:rPr>
        <w:t xml:space="preserve">staff and Committee members in 2019. </w:t>
      </w:r>
    </w:p>
    <w:p w:rsidR="006D01BA" w:rsidRPr="002F1407" w:rsidRDefault="006D01BA" w:rsidP="00312A64">
      <w:pPr>
        <w:ind w:left="567"/>
        <w:jc w:val="both"/>
        <w:rPr>
          <w:rFonts w:ascii="Calibri" w:hAnsi="Calibri" w:cs="Calibri"/>
        </w:rPr>
      </w:pPr>
    </w:p>
    <w:p w:rsidR="002B3925" w:rsidRPr="002F1407" w:rsidRDefault="00CF63EB" w:rsidP="00312A64">
      <w:pPr>
        <w:tabs>
          <w:tab w:val="left" w:pos="1418"/>
        </w:tabs>
        <w:ind w:left="1418" w:hanging="851"/>
        <w:jc w:val="both"/>
        <w:rPr>
          <w:rFonts w:ascii="Calibri" w:hAnsi="Calibri" w:cs="Calibri"/>
          <w:b/>
        </w:rPr>
      </w:pPr>
      <w:r w:rsidRPr="002F1407">
        <w:rPr>
          <w:rFonts w:ascii="Calibri" w:hAnsi="Calibri" w:cs="Calibri"/>
          <w:b/>
        </w:rPr>
        <w:t>2</w:t>
      </w:r>
      <w:r w:rsidR="002B3925" w:rsidRPr="002F1407">
        <w:rPr>
          <w:rFonts w:ascii="Calibri" w:hAnsi="Calibri" w:cs="Calibri"/>
          <w:b/>
        </w:rPr>
        <w:t>.1</w:t>
      </w:r>
      <w:r w:rsidR="00D510C0" w:rsidRPr="002F1407">
        <w:rPr>
          <w:rFonts w:ascii="Calibri" w:hAnsi="Calibri" w:cs="Calibri"/>
          <w:b/>
        </w:rPr>
        <w:tab/>
      </w:r>
      <w:r w:rsidR="00D06251" w:rsidRPr="002F1407">
        <w:rPr>
          <w:rFonts w:ascii="Calibri" w:hAnsi="Calibri" w:cs="Calibri"/>
          <w:b/>
        </w:rPr>
        <w:t>Our Purpose</w:t>
      </w:r>
    </w:p>
    <w:p w:rsidR="002B3925" w:rsidRPr="002F1407" w:rsidRDefault="002B3925" w:rsidP="002A3B18">
      <w:pPr>
        <w:jc w:val="both"/>
        <w:rPr>
          <w:rFonts w:ascii="Calibri" w:hAnsi="Calibri" w:cs="Calibri"/>
        </w:rPr>
      </w:pPr>
    </w:p>
    <w:tbl>
      <w:tblPr>
        <w:tblStyle w:val="TableGrid"/>
        <w:tblW w:w="0" w:type="auto"/>
        <w:tblInd w:w="562" w:type="dxa"/>
        <w:shd w:val="clear" w:color="auto" w:fill="F79646" w:themeFill="accent6"/>
        <w:tblLook w:val="04A0" w:firstRow="1" w:lastRow="0" w:firstColumn="1" w:lastColumn="0" w:noHBand="0" w:noVBand="1"/>
      </w:tblPr>
      <w:tblGrid>
        <w:gridCol w:w="8454"/>
      </w:tblGrid>
      <w:tr w:rsidR="002B3925" w:rsidRPr="002F1407" w:rsidTr="002F1407">
        <w:tc>
          <w:tcPr>
            <w:tcW w:w="8454" w:type="dxa"/>
            <w:shd w:val="clear" w:color="auto" w:fill="F79646" w:themeFill="accent6"/>
          </w:tcPr>
          <w:p w:rsidR="00FD05FF" w:rsidRPr="002F1407" w:rsidRDefault="00D06251" w:rsidP="002A3B18">
            <w:pPr>
              <w:jc w:val="both"/>
              <w:rPr>
                <w:rFonts w:ascii="Calibri" w:hAnsi="Calibri" w:cs="Calibri"/>
              </w:rPr>
            </w:pPr>
            <w:r w:rsidRPr="002F1407">
              <w:rPr>
                <w:rFonts w:ascii="Calibri" w:hAnsi="Calibri" w:cs="Calibri"/>
              </w:rPr>
              <w:t>We are a community-controlled housing association providing quality affordable homes and related services for the people and communities of Shettleston, Greenfield, Springboig and Sandyhills.</w:t>
            </w:r>
            <w:r w:rsidRPr="002F1407">
              <w:rPr>
                <w:rFonts w:ascii="Calibri" w:hAnsi="Calibri" w:cs="Calibri"/>
                <w:b/>
                <w:u w:val="single"/>
              </w:rPr>
              <w:t xml:space="preserve"> </w:t>
            </w:r>
          </w:p>
        </w:tc>
      </w:tr>
    </w:tbl>
    <w:p w:rsidR="002B3925" w:rsidRPr="002F1407" w:rsidRDefault="002B3925" w:rsidP="00312A64">
      <w:pPr>
        <w:tabs>
          <w:tab w:val="left" w:pos="1134"/>
        </w:tabs>
        <w:ind w:left="1134" w:hanging="567"/>
        <w:jc w:val="both"/>
        <w:rPr>
          <w:rFonts w:ascii="Calibri" w:hAnsi="Calibri" w:cs="Calibri"/>
        </w:rPr>
      </w:pPr>
    </w:p>
    <w:p w:rsidR="00D06251" w:rsidRPr="002F1407" w:rsidRDefault="00312A64" w:rsidP="00184FA3">
      <w:pPr>
        <w:tabs>
          <w:tab w:val="left" w:pos="1418"/>
        </w:tabs>
        <w:ind w:left="1418" w:hanging="851"/>
        <w:jc w:val="both"/>
        <w:rPr>
          <w:rFonts w:ascii="Calibri" w:hAnsi="Calibri" w:cs="Calibri"/>
          <w:b/>
          <w:u w:val="single"/>
        </w:rPr>
      </w:pPr>
      <w:r w:rsidRPr="002F1407">
        <w:rPr>
          <w:rFonts w:ascii="Calibri" w:hAnsi="Calibri" w:cs="Calibri"/>
          <w:b/>
        </w:rPr>
        <w:t>2.2.</w:t>
      </w:r>
      <w:r w:rsidRPr="002F1407">
        <w:rPr>
          <w:rFonts w:ascii="Calibri" w:hAnsi="Calibri" w:cs="Calibri"/>
          <w:b/>
        </w:rPr>
        <w:tab/>
      </w:r>
      <w:r w:rsidR="00D06251" w:rsidRPr="002F1407">
        <w:rPr>
          <w:rFonts w:ascii="Calibri" w:hAnsi="Calibri" w:cs="Calibri"/>
          <w:b/>
          <w:u w:val="single"/>
        </w:rPr>
        <w:t>Our Vision</w:t>
      </w:r>
    </w:p>
    <w:p w:rsidR="00312A64" w:rsidRPr="002F1407" w:rsidRDefault="00312A64" w:rsidP="00312A64">
      <w:pPr>
        <w:ind w:left="567"/>
        <w:jc w:val="both"/>
        <w:rPr>
          <w:rFonts w:ascii="Calibri" w:hAnsi="Calibri" w:cs="Calibri"/>
        </w:rPr>
      </w:pPr>
    </w:p>
    <w:p w:rsidR="00D06251" w:rsidRPr="002F1407" w:rsidRDefault="00D06251" w:rsidP="00312A64">
      <w:pPr>
        <w:ind w:left="567"/>
        <w:jc w:val="both"/>
        <w:rPr>
          <w:rFonts w:ascii="Calibri" w:hAnsi="Calibri" w:cs="Calibri"/>
        </w:rPr>
      </w:pPr>
      <w:r w:rsidRPr="002F1407">
        <w:rPr>
          <w:rFonts w:ascii="Calibri" w:hAnsi="Calibri" w:cs="Calibri"/>
        </w:rPr>
        <w:t xml:space="preserve">Thriving and prosperous local communities where all residents enjoy great homes and services, an attractive physical environment, </w:t>
      </w:r>
      <w:r w:rsidR="00B701AF" w:rsidRPr="002F1407">
        <w:rPr>
          <w:rFonts w:ascii="Calibri" w:hAnsi="Calibri" w:cs="Calibri"/>
        </w:rPr>
        <w:t>and good life chances.</w:t>
      </w:r>
      <w:r w:rsidRPr="002F1407">
        <w:rPr>
          <w:rFonts w:ascii="Calibri" w:hAnsi="Calibri" w:cs="Calibri"/>
        </w:rPr>
        <w:t xml:space="preserve">  </w:t>
      </w:r>
    </w:p>
    <w:p w:rsidR="004E4E0A" w:rsidRDefault="004E4E0A">
      <w:pPr>
        <w:rPr>
          <w:rFonts w:ascii="Calibri" w:hAnsi="Calibri" w:cs="Calibri"/>
          <w:b/>
          <w:sz w:val="18"/>
        </w:rPr>
      </w:pPr>
      <w:r>
        <w:rPr>
          <w:rFonts w:ascii="Calibri" w:hAnsi="Calibri" w:cs="Calibri"/>
          <w:b/>
          <w:sz w:val="18"/>
        </w:rPr>
        <w:br w:type="page"/>
      </w:r>
    </w:p>
    <w:p w:rsidR="00D06251" w:rsidRPr="00364941" w:rsidRDefault="00D06251" w:rsidP="00312A64">
      <w:pPr>
        <w:ind w:left="567"/>
        <w:jc w:val="both"/>
        <w:rPr>
          <w:rFonts w:ascii="Calibri" w:hAnsi="Calibri" w:cs="Calibri"/>
          <w:b/>
          <w:sz w:val="18"/>
        </w:rPr>
      </w:pPr>
    </w:p>
    <w:p w:rsidR="002B3925" w:rsidRPr="002F1407" w:rsidRDefault="00D06251" w:rsidP="00184FA3">
      <w:pPr>
        <w:tabs>
          <w:tab w:val="left" w:pos="1418"/>
        </w:tabs>
        <w:ind w:left="1418" w:hanging="851"/>
        <w:jc w:val="both"/>
        <w:rPr>
          <w:rFonts w:ascii="Calibri" w:hAnsi="Calibri" w:cs="Calibri"/>
          <w:b/>
          <w:u w:val="single"/>
        </w:rPr>
      </w:pPr>
      <w:r w:rsidRPr="002F1407">
        <w:rPr>
          <w:rFonts w:ascii="Calibri" w:hAnsi="Calibri" w:cs="Calibri"/>
          <w:b/>
        </w:rPr>
        <w:t>2.3</w:t>
      </w:r>
      <w:r w:rsidR="00312A64" w:rsidRPr="002F1407">
        <w:rPr>
          <w:rFonts w:ascii="Calibri" w:hAnsi="Calibri" w:cs="Calibri"/>
          <w:b/>
        </w:rPr>
        <w:tab/>
      </w:r>
      <w:r w:rsidRPr="002F1407">
        <w:rPr>
          <w:rFonts w:ascii="Calibri" w:hAnsi="Calibri" w:cs="Calibri"/>
          <w:b/>
          <w:u w:val="single"/>
        </w:rPr>
        <w:t xml:space="preserve">Our </w:t>
      </w:r>
      <w:r w:rsidR="0074465F" w:rsidRPr="002F1407">
        <w:rPr>
          <w:rFonts w:ascii="Calibri" w:hAnsi="Calibri" w:cs="Calibri"/>
          <w:b/>
          <w:u w:val="single"/>
        </w:rPr>
        <w:t>Values</w:t>
      </w:r>
    </w:p>
    <w:p w:rsidR="00D06251" w:rsidRPr="00364941" w:rsidRDefault="00D06251" w:rsidP="002A3B18">
      <w:pPr>
        <w:jc w:val="both"/>
        <w:rPr>
          <w:rFonts w:ascii="Calibri" w:hAnsi="Calibri" w:cs="Calibri"/>
          <w:b/>
          <w:sz w:val="18"/>
        </w:rPr>
      </w:pPr>
    </w:p>
    <w:p w:rsidR="00D06251" w:rsidRPr="002F1407" w:rsidRDefault="00D06251" w:rsidP="00312A64">
      <w:pPr>
        <w:ind w:left="567"/>
        <w:jc w:val="both"/>
        <w:rPr>
          <w:rFonts w:ascii="Calibri" w:hAnsi="Calibri" w:cs="Calibri"/>
        </w:rPr>
      </w:pPr>
      <w:r w:rsidRPr="002F1407">
        <w:rPr>
          <w:rFonts w:ascii="Calibri" w:hAnsi="Calibri" w:cs="Calibri"/>
        </w:rPr>
        <w:t>These are our core values and the behaviours and standards that we believe underpin these:</w:t>
      </w:r>
    </w:p>
    <w:p w:rsidR="00312A64" w:rsidRPr="002F1407" w:rsidRDefault="00312A64" w:rsidP="00312A64">
      <w:pPr>
        <w:ind w:left="567"/>
        <w:jc w:val="both"/>
        <w:rPr>
          <w:rFonts w:ascii="Calibri" w:hAnsi="Calibri" w:cs="Calibri"/>
        </w:rPr>
      </w:pPr>
    </w:p>
    <w:tbl>
      <w:tblPr>
        <w:tblStyle w:val="TableGrid"/>
        <w:tblW w:w="8647" w:type="dxa"/>
        <w:tblInd w:w="562" w:type="dxa"/>
        <w:tblLook w:val="04A0" w:firstRow="1" w:lastRow="0" w:firstColumn="1" w:lastColumn="0" w:noHBand="0" w:noVBand="1"/>
      </w:tblPr>
      <w:tblGrid>
        <w:gridCol w:w="4253"/>
        <w:gridCol w:w="4394"/>
      </w:tblGrid>
      <w:tr w:rsidR="00B701AF" w:rsidRPr="002F1407" w:rsidTr="004E4E0A">
        <w:trPr>
          <w:trHeight w:val="454"/>
        </w:trPr>
        <w:tc>
          <w:tcPr>
            <w:tcW w:w="4253" w:type="dxa"/>
            <w:shd w:val="clear" w:color="auto" w:fill="95B3D7" w:themeFill="accent1" w:themeFillTint="99"/>
            <w:vAlign w:val="center"/>
          </w:tcPr>
          <w:p w:rsidR="00B701AF" w:rsidRPr="002F1407" w:rsidRDefault="00B701AF" w:rsidP="00184FA3">
            <w:pPr>
              <w:jc w:val="center"/>
              <w:rPr>
                <w:rFonts w:ascii="Calibri" w:hAnsi="Calibri" w:cs="Calibri"/>
                <w:b/>
                <w:i/>
              </w:rPr>
            </w:pPr>
            <w:r w:rsidRPr="002F1407">
              <w:rPr>
                <w:rFonts w:ascii="Calibri" w:hAnsi="Calibri" w:cs="Calibri"/>
                <w:b/>
                <w:i/>
              </w:rPr>
              <w:t>Customer Service</w:t>
            </w:r>
          </w:p>
        </w:tc>
        <w:tc>
          <w:tcPr>
            <w:tcW w:w="4394" w:type="dxa"/>
            <w:shd w:val="clear" w:color="auto" w:fill="95B3D7" w:themeFill="accent1" w:themeFillTint="99"/>
            <w:vAlign w:val="center"/>
          </w:tcPr>
          <w:p w:rsidR="00B701AF" w:rsidRPr="002F1407" w:rsidRDefault="00B701AF" w:rsidP="00184FA3">
            <w:pPr>
              <w:jc w:val="center"/>
              <w:rPr>
                <w:rFonts w:ascii="Calibri" w:hAnsi="Calibri" w:cs="Calibri"/>
                <w:b/>
                <w:i/>
              </w:rPr>
            </w:pPr>
            <w:r w:rsidRPr="002F1407">
              <w:rPr>
                <w:rFonts w:ascii="Calibri" w:hAnsi="Calibri" w:cs="Calibri"/>
                <w:b/>
                <w:i/>
              </w:rPr>
              <w:t>Making a Difference for the Community</w:t>
            </w:r>
          </w:p>
        </w:tc>
      </w:tr>
      <w:tr w:rsidR="00B701AF" w:rsidRPr="002F1407" w:rsidTr="004E4E0A">
        <w:trPr>
          <w:trHeight w:val="2800"/>
        </w:trPr>
        <w:tc>
          <w:tcPr>
            <w:tcW w:w="4253" w:type="dxa"/>
            <w:shd w:val="clear" w:color="auto" w:fill="auto"/>
          </w:tcPr>
          <w:p w:rsidR="00184FA3" w:rsidRPr="002F1407" w:rsidRDefault="00184FA3" w:rsidP="00184FA3">
            <w:pPr>
              <w:pStyle w:val="ListParagraph"/>
              <w:ind w:left="360"/>
              <w:contextualSpacing/>
              <w:jc w:val="both"/>
              <w:rPr>
                <w:rFonts w:ascii="Calibri" w:hAnsi="Calibri" w:cs="Calibri"/>
                <w:i/>
              </w:rPr>
            </w:pPr>
          </w:p>
          <w:p w:rsidR="00B701AF" w:rsidRPr="002F1407" w:rsidRDefault="00184FA3"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Commitment</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Service Excellence</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Professionalism</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Engagement</w:t>
            </w:r>
          </w:p>
          <w:p w:rsidR="00B701AF" w:rsidRPr="002F1407" w:rsidRDefault="00B701AF" w:rsidP="00A84E17">
            <w:pPr>
              <w:pStyle w:val="ListParagraph"/>
              <w:numPr>
                <w:ilvl w:val="0"/>
                <w:numId w:val="3"/>
              </w:numPr>
              <w:contextualSpacing/>
              <w:jc w:val="both"/>
              <w:rPr>
                <w:rFonts w:ascii="Calibri" w:hAnsi="Calibri" w:cs="Calibri"/>
                <w:b/>
                <w:i/>
              </w:rPr>
            </w:pPr>
            <w:r w:rsidRPr="002F1407">
              <w:rPr>
                <w:rFonts w:ascii="Calibri" w:hAnsi="Calibri" w:cs="Calibri"/>
                <w:i/>
              </w:rPr>
              <w:t>Respect</w:t>
            </w:r>
          </w:p>
        </w:tc>
        <w:tc>
          <w:tcPr>
            <w:tcW w:w="4394" w:type="dxa"/>
            <w:shd w:val="clear" w:color="auto" w:fill="auto"/>
          </w:tcPr>
          <w:p w:rsidR="00184FA3" w:rsidRPr="002F1407" w:rsidRDefault="00184FA3" w:rsidP="00184FA3">
            <w:pPr>
              <w:pStyle w:val="ListParagraph"/>
              <w:ind w:left="360"/>
              <w:contextualSpacing/>
              <w:jc w:val="both"/>
              <w:rPr>
                <w:rFonts w:ascii="Calibri" w:hAnsi="Calibri" w:cs="Calibri"/>
                <w:i/>
                <w:color w:val="F79646" w:themeColor="accent6"/>
              </w:rPr>
            </w:pP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color w:val="F79646" w:themeColor="accent6"/>
              </w:rPr>
            </w:pPr>
            <w:r w:rsidRPr="002F1407">
              <w:rPr>
                <w:rFonts w:ascii="Calibri" w:hAnsi="Calibri" w:cs="Calibri"/>
                <w:i/>
              </w:rPr>
              <w:t>Achievement</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Social Conscience</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Environmental Impact</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Social &amp; Economic Impact</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Innovation</w:t>
            </w:r>
          </w:p>
          <w:p w:rsidR="00B701AF" w:rsidRPr="002F1407" w:rsidRDefault="00B701AF" w:rsidP="00A84E17">
            <w:pPr>
              <w:pStyle w:val="ListParagraph"/>
              <w:numPr>
                <w:ilvl w:val="0"/>
                <w:numId w:val="3"/>
              </w:numPr>
              <w:contextualSpacing/>
              <w:jc w:val="both"/>
              <w:rPr>
                <w:rFonts w:ascii="Calibri" w:hAnsi="Calibri" w:cs="Calibri"/>
                <w:b/>
                <w:i/>
              </w:rPr>
            </w:pPr>
            <w:r w:rsidRPr="002F1407">
              <w:rPr>
                <w:rFonts w:ascii="Calibri" w:hAnsi="Calibri" w:cs="Calibri"/>
                <w:i/>
              </w:rPr>
              <w:t>Social Inclusion</w:t>
            </w:r>
          </w:p>
        </w:tc>
      </w:tr>
      <w:tr w:rsidR="00B701AF" w:rsidRPr="002F1407" w:rsidTr="004E4E0A">
        <w:trPr>
          <w:trHeight w:val="454"/>
        </w:trPr>
        <w:tc>
          <w:tcPr>
            <w:tcW w:w="4253" w:type="dxa"/>
            <w:shd w:val="clear" w:color="auto" w:fill="95B3D7" w:themeFill="accent1" w:themeFillTint="99"/>
            <w:vAlign w:val="center"/>
          </w:tcPr>
          <w:p w:rsidR="00B701AF" w:rsidRPr="002F1407" w:rsidRDefault="00B701AF" w:rsidP="00184FA3">
            <w:pPr>
              <w:jc w:val="center"/>
              <w:rPr>
                <w:rFonts w:ascii="Calibri" w:hAnsi="Calibri" w:cs="Calibri"/>
                <w:b/>
                <w:i/>
              </w:rPr>
            </w:pPr>
            <w:r w:rsidRPr="002F1407">
              <w:rPr>
                <w:rFonts w:ascii="Calibri" w:hAnsi="Calibri" w:cs="Calibri"/>
                <w:b/>
                <w:i/>
              </w:rPr>
              <w:t>Teamwork</w:t>
            </w:r>
          </w:p>
        </w:tc>
        <w:tc>
          <w:tcPr>
            <w:tcW w:w="4394" w:type="dxa"/>
            <w:shd w:val="clear" w:color="auto" w:fill="95B3D7" w:themeFill="accent1" w:themeFillTint="99"/>
            <w:vAlign w:val="center"/>
          </w:tcPr>
          <w:p w:rsidR="00B701AF" w:rsidRPr="002F1407" w:rsidRDefault="00B701AF" w:rsidP="00184FA3">
            <w:pPr>
              <w:jc w:val="center"/>
              <w:rPr>
                <w:rFonts w:ascii="Calibri" w:hAnsi="Calibri" w:cs="Calibri"/>
                <w:b/>
                <w:i/>
              </w:rPr>
            </w:pPr>
            <w:r w:rsidRPr="002F1407">
              <w:rPr>
                <w:rFonts w:ascii="Calibri" w:hAnsi="Calibri" w:cs="Calibri"/>
                <w:b/>
                <w:i/>
              </w:rPr>
              <w:t>Fairness</w:t>
            </w:r>
          </w:p>
        </w:tc>
      </w:tr>
      <w:tr w:rsidR="00B701AF" w:rsidRPr="002F1407" w:rsidTr="004E4E0A">
        <w:trPr>
          <w:trHeight w:val="68"/>
        </w:trPr>
        <w:tc>
          <w:tcPr>
            <w:tcW w:w="4253" w:type="dxa"/>
            <w:shd w:val="clear" w:color="auto" w:fill="auto"/>
          </w:tcPr>
          <w:p w:rsidR="00184FA3" w:rsidRPr="002F1407" w:rsidRDefault="00184FA3" w:rsidP="00184FA3">
            <w:pPr>
              <w:pStyle w:val="ListParagraph"/>
              <w:ind w:left="360"/>
              <w:contextualSpacing/>
              <w:jc w:val="both"/>
              <w:rPr>
                <w:rFonts w:ascii="Calibri" w:hAnsi="Calibri" w:cs="Calibri"/>
                <w:i/>
              </w:rPr>
            </w:pP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 xml:space="preserve">Partnership working </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Creative Problem Solving</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Communication</w:t>
            </w:r>
          </w:p>
          <w:p w:rsidR="00B701AF" w:rsidRPr="002F1407" w:rsidRDefault="00B701AF" w:rsidP="00A84E17">
            <w:pPr>
              <w:pStyle w:val="ListParagraph"/>
              <w:numPr>
                <w:ilvl w:val="0"/>
                <w:numId w:val="3"/>
              </w:numPr>
              <w:contextualSpacing/>
              <w:jc w:val="both"/>
              <w:rPr>
                <w:rFonts w:ascii="Calibri" w:hAnsi="Calibri" w:cs="Calibri"/>
                <w:i/>
              </w:rPr>
            </w:pPr>
            <w:r w:rsidRPr="002F1407">
              <w:rPr>
                <w:rFonts w:ascii="Calibri" w:hAnsi="Calibri" w:cs="Calibri"/>
                <w:i/>
              </w:rPr>
              <w:t>Accountability</w:t>
            </w:r>
          </w:p>
        </w:tc>
        <w:tc>
          <w:tcPr>
            <w:tcW w:w="4394" w:type="dxa"/>
            <w:shd w:val="clear" w:color="auto" w:fill="auto"/>
          </w:tcPr>
          <w:p w:rsidR="00184FA3" w:rsidRPr="002F1407" w:rsidRDefault="00184FA3" w:rsidP="00184FA3">
            <w:pPr>
              <w:pStyle w:val="ListParagraph"/>
              <w:ind w:left="360"/>
              <w:contextualSpacing/>
              <w:jc w:val="both"/>
              <w:rPr>
                <w:rFonts w:ascii="Calibri" w:hAnsi="Calibri" w:cs="Calibri"/>
                <w:i/>
              </w:rPr>
            </w:pP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Equal treatment for all</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Honesty</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Trust</w:t>
            </w:r>
          </w:p>
          <w:p w:rsidR="00B701AF" w:rsidRPr="002F1407" w:rsidRDefault="00B701AF" w:rsidP="00184FA3">
            <w:pPr>
              <w:pStyle w:val="ListParagraph"/>
              <w:numPr>
                <w:ilvl w:val="0"/>
                <w:numId w:val="3"/>
              </w:numPr>
              <w:spacing w:line="360" w:lineRule="auto"/>
              <w:ind w:left="357" w:hanging="357"/>
              <w:contextualSpacing/>
              <w:jc w:val="both"/>
              <w:rPr>
                <w:rFonts w:ascii="Calibri" w:hAnsi="Calibri" w:cs="Calibri"/>
                <w:i/>
              </w:rPr>
            </w:pPr>
            <w:r w:rsidRPr="002F1407">
              <w:rPr>
                <w:rFonts w:ascii="Calibri" w:hAnsi="Calibri" w:cs="Calibri"/>
                <w:i/>
              </w:rPr>
              <w:t>Integrity</w:t>
            </w:r>
          </w:p>
          <w:p w:rsidR="00B701AF" w:rsidRPr="002F1407" w:rsidRDefault="00B701AF" w:rsidP="00A84E17">
            <w:pPr>
              <w:pStyle w:val="ListParagraph"/>
              <w:numPr>
                <w:ilvl w:val="0"/>
                <w:numId w:val="3"/>
              </w:numPr>
              <w:contextualSpacing/>
              <w:jc w:val="both"/>
              <w:rPr>
                <w:rFonts w:ascii="Calibri" w:hAnsi="Calibri" w:cs="Calibri"/>
                <w:b/>
                <w:i/>
              </w:rPr>
            </w:pPr>
            <w:r w:rsidRPr="002F1407">
              <w:rPr>
                <w:rFonts w:ascii="Calibri" w:hAnsi="Calibri" w:cs="Calibri"/>
                <w:i/>
              </w:rPr>
              <w:t>Openness</w:t>
            </w:r>
          </w:p>
        </w:tc>
      </w:tr>
    </w:tbl>
    <w:p w:rsidR="00184FA3" w:rsidRDefault="00184FA3" w:rsidP="00704EEF">
      <w:pPr>
        <w:rPr>
          <w:rFonts w:ascii="Calibri" w:hAnsi="Calibri" w:cs="Calibri"/>
        </w:rPr>
      </w:pPr>
    </w:p>
    <w:p w:rsidR="004E4E0A" w:rsidRPr="002F1407" w:rsidRDefault="004E4E0A" w:rsidP="00704EEF">
      <w:pPr>
        <w:rPr>
          <w:rFonts w:ascii="Calibri" w:hAnsi="Calibri" w:cs="Calibri"/>
        </w:rPr>
      </w:pPr>
    </w:p>
    <w:p w:rsidR="00CC42DE" w:rsidRPr="002F1407" w:rsidRDefault="00076726" w:rsidP="00184FA3">
      <w:pPr>
        <w:pStyle w:val="Heading1"/>
        <w:tabs>
          <w:tab w:val="left" w:pos="851"/>
        </w:tabs>
        <w:ind w:left="851" w:hanging="851"/>
        <w:jc w:val="both"/>
        <w:rPr>
          <w:rFonts w:ascii="Calibri" w:hAnsi="Calibri" w:cs="Calibri"/>
          <w:szCs w:val="24"/>
          <w:u w:val="single"/>
        </w:rPr>
      </w:pPr>
      <w:r w:rsidRPr="002F1407">
        <w:rPr>
          <w:rFonts w:ascii="Calibri" w:hAnsi="Calibri" w:cs="Calibri"/>
          <w:color w:val="0F243E" w:themeColor="text2" w:themeShade="80"/>
          <w:szCs w:val="24"/>
        </w:rPr>
        <w:t>3.</w:t>
      </w:r>
      <w:r w:rsidR="00312A64" w:rsidRPr="002F1407">
        <w:rPr>
          <w:rFonts w:ascii="Calibri" w:hAnsi="Calibri" w:cs="Calibri"/>
          <w:color w:val="0F243E" w:themeColor="text2" w:themeShade="80"/>
          <w:szCs w:val="24"/>
        </w:rPr>
        <w:tab/>
      </w:r>
      <w:r w:rsidR="00C9754D" w:rsidRPr="002F1407">
        <w:rPr>
          <w:rFonts w:ascii="Calibri" w:hAnsi="Calibri" w:cs="Calibri"/>
          <w:szCs w:val="24"/>
          <w:u w:val="single"/>
        </w:rPr>
        <w:t>R</w:t>
      </w:r>
      <w:r w:rsidR="0017279B" w:rsidRPr="002F1407">
        <w:rPr>
          <w:rFonts w:ascii="Calibri" w:hAnsi="Calibri" w:cs="Calibri"/>
          <w:szCs w:val="24"/>
          <w:u w:val="single"/>
        </w:rPr>
        <w:t xml:space="preserve">EVIEW OF PROGRESS IN </w:t>
      </w:r>
      <w:r w:rsidR="00CF63EB" w:rsidRPr="002F1407">
        <w:rPr>
          <w:rFonts w:ascii="Calibri" w:hAnsi="Calibri" w:cs="Calibri"/>
          <w:szCs w:val="24"/>
          <w:u w:val="single"/>
        </w:rPr>
        <w:t>20</w:t>
      </w:r>
      <w:r w:rsidR="00106371" w:rsidRPr="002F1407">
        <w:rPr>
          <w:rFonts w:ascii="Calibri" w:hAnsi="Calibri" w:cs="Calibri"/>
          <w:szCs w:val="24"/>
          <w:u w:val="single"/>
        </w:rPr>
        <w:t>20/21</w:t>
      </w:r>
    </w:p>
    <w:p w:rsidR="002F2C94" w:rsidRPr="002F1407" w:rsidRDefault="002F2C94" w:rsidP="002A3B18">
      <w:pPr>
        <w:jc w:val="both"/>
        <w:rPr>
          <w:rFonts w:ascii="Calibri" w:hAnsi="Calibri" w:cs="Calibri"/>
        </w:rPr>
      </w:pPr>
    </w:p>
    <w:p w:rsidR="00E60516" w:rsidRPr="002F1407" w:rsidRDefault="0078785D" w:rsidP="00184FA3">
      <w:pPr>
        <w:tabs>
          <w:tab w:val="left" w:pos="851"/>
        </w:tabs>
        <w:ind w:left="851" w:hanging="851"/>
        <w:rPr>
          <w:rFonts w:ascii="Calibri" w:hAnsi="Calibri" w:cs="Calibri"/>
          <w:b/>
        </w:rPr>
      </w:pPr>
      <w:r w:rsidRPr="002F1407">
        <w:rPr>
          <w:rFonts w:ascii="Calibri" w:hAnsi="Calibri" w:cs="Calibri"/>
          <w:b/>
        </w:rPr>
        <w:t>3.1</w:t>
      </w:r>
      <w:r w:rsidR="00184FA3" w:rsidRPr="002F1407">
        <w:rPr>
          <w:rFonts w:ascii="Calibri" w:hAnsi="Calibri" w:cs="Calibri"/>
          <w:b/>
        </w:rPr>
        <w:tab/>
        <w:t>Overall</w:t>
      </w:r>
    </w:p>
    <w:p w:rsidR="00E60516" w:rsidRPr="002F1407" w:rsidRDefault="00E60516" w:rsidP="00184FA3">
      <w:pPr>
        <w:ind w:left="851"/>
        <w:rPr>
          <w:rFonts w:ascii="Calibri" w:hAnsi="Calibri" w:cs="Calibri"/>
          <w:highlight w:val="yellow"/>
        </w:rPr>
      </w:pPr>
    </w:p>
    <w:p w:rsidR="001D2C60" w:rsidRPr="002F1407" w:rsidRDefault="001D2C60" w:rsidP="00184FA3">
      <w:pPr>
        <w:ind w:left="851"/>
        <w:jc w:val="both"/>
        <w:rPr>
          <w:rFonts w:ascii="Calibri" w:hAnsi="Calibri" w:cs="Calibri"/>
        </w:rPr>
      </w:pPr>
      <w:r w:rsidRPr="002F1407">
        <w:rPr>
          <w:rFonts w:ascii="Calibri" w:hAnsi="Calibri" w:cs="Calibri"/>
        </w:rPr>
        <w:t>T</w:t>
      </w:r>
      <w:r w:rsidR="00833BE8" w:rsidRPr="002F1407">
        <w:rPr>
          <w:rFonts w:ascii="Calibri" w:hAnsi="Calibri" w:cs="Calibri"/>
        </w:rPr>
        <w:t>he coronavirus pandemic that emerged at the end of 2019/20 posed huge new challenge</w:t>
      </w:r>
      <w:r w:rsidRPr="002F1407">
        <w:rPr>
          <w:rFonts w:ascii="Calibri" w:hAnsi="Calibri" w:cs="Calibri"/>
        </w:rPr>
        <w:t>s</w:t>
      </w:r>
      <w:r w:rsidR="00833BE8" w:rsidRPr="002F1407">
        <w:rPr>
          <w:rFonts w:ascii="Calibri" w:hAnsi="Calibri" w:cs="Calibri"/>
        </w:rPr>
        <w:t xml:space="preserve"> and caused severe disruption to </w:t>
      </w:r>
      <w:r w:rsidR="003B69A3" w:rsidRPr="002F1407">
        <w:rPr>
          <w:rFonts w:ascii="Calibri" w:hAnsi="Calibri" w:cs="Calibri"/>
        </w:rPr>
        <w:t xml:space="preserve">our </w:t>
      </w:r>
      <w:r w:rsidR="00833BE8" w:rsidRPr="002F1407">
        <w:rPr>
          <w:rFonts w:ascii="Calibri" w:hAnsi="Calibri" w:cs="Calibri"/>
        </w:rPr>
        <w:t xml:space="preserve">activities, services and planned progress </w:t>
      </w:r>
      <w:r w:rsidR="003B69A3" w:rsidRPr="002F1407">
        <w:rPr>
          <w:rFonts w:ascii="Calibri" w:hAnsi="Calibri" w:cs="Calibri"/>
        </w:rPr>
        <w:t>d</w:t>
      </w:r>
      <w:r w:rsidR="00833BE8" w:rsidRPr="002F1407">
        <w:rPr>
          <w:rFonts w:ascii="Calibri" w:hAnsi="Calibri" w:cs="Calibri"/>
        </w:rPr>
        <w:t xml:space="preserve">uring the year.   </w:t>
      </w:r>
    </w:p>
    <w:p w:rsidR="001D2C60" w:rsidRPr="002F1407" w:rsidRDefault="001D2C60" w:rsidP="00184FA3">
      <w:pPr>
        <w:ind w:left="851"/>
        <w:jc w:val="both"/>
        <w:rPr>
          <w:rFonts w:ascii="Calibri" w:hAnsi="Calibri" w:cs="Calibri"/>
        </w:rPr>
      </w:pPr>
    </w:p>
    <w:p w:rsidR="001D2C60" w:rsidRPr="002F1407" w:rsidRDefault="00833BE8" w:rsidP="00184FA3">
      <w:pPr>
        <w:ind w:left="851"/>
        <w:jc w:val="both"/>
        <w:rPr>
          <w:rFonts w:ascii="Calibri" w:hAnsi="Calibri" w:cs="Calibri"/>
        </w:rPr>
      </w:pPr>
      <w:r w:rsidRPr="002F1407">
        <w:rPr>
          <w:rFonts w:ascii="Calibri" w:hAnsi="Calibri" w:cs="Calibri"/>
        </w:rPr>
        <w:t xml:space="preserve">The Association was </w:t>
      </w:r>
      <w:r w:rsidR="001D2C60" w:rsidRPr="002F1407">
        <w:rPr>
          <w:rFonts w:ascii="Calibri" w:hAnsi="Calibri" w:cs="Calibri"/>
        </w:rPr>
        <w:t xml:space="preserve">however </w:t>
      </w:r>
      <w:r w:rsidRPr="002F1407">
        <w:rPr>
          <w:rFonts w:ascii="Calibri" w:hAnsi="Calibri" w:cs="Calibri"/>
        </w:rPr>
        <w:t xml:space="preserve">able to respond </w:t>
      </w:r>
      <w:r w:rsidR="008771D4" w:rsidRPr="002F1407">
        <w:rPr>
          <w:rFonts w:ascii="Calibri" w:hAnsi="Calibri" w:cs="Calibri"/>
        </w:rPr>
        <w:t xml:space="preserve">and adapt </w:t>
      </w:r>
      <w:r w:rsidR="00FD76E3" w:rsidRPr="002F1407">
        <w:rPr>
          <w:rFonts w:ascii="Calibri" w:hAnsi="Calibri" w:cs="Calibri"/>
        </w:rPr>
        <w:t>effectively in order to s</w:t>
      </w:r>
      <w:r w:rsidRPr="002F1407">
        <w:rPr>
          <w:rFonts w:ascii="Calibri" w:hAnsi="Calibri" w:cs="Calibri"/>
        </w:rPr>
        <w:t>ustain key operations</w:t>
      </w:r>
      <w:r w:rsidR="00FD76E3" w:rsidRPr="002F1407">
        <w:rPr>
          <w:rFonts w:ascii="Calibri" w:hAnsi="Calibri" w:cs="Calibri"/>
        </w:rPr>
        <w:t xml:space="preserve">. </w:t>
      </w:r>
      <w:r w:rsidR="001D2C60" w:rsidRPr="002F1407">
        <w:rPr>
          <w:rFonts w:ascii="Calibri" w:hAnsi="Calibri" w:cs="Calibri"/>
        </w:rPr>
        <w:t xml:space="preserve">  We were </w:t>
      </w:r>
      <w:r w:rsidR="00FD76E3" w:rsidRPr="002F1407">
        <w:rPr>
          <w:rFonts w:ascii="Calibri" w:hAnsi="Calibri" w:cs="Calibri"/>
        </w:rPr>
        <w:t xml:space="preserve">able to deliver at least essential services throughout the year whilst also </w:t>
      </w:r>
      <w:r w:rsidR="001D2C60" w:rsidRPr="002F1407">
        <w:rPr>
          <w:rFonts w:ascii="Calibri" w:hAnsi="Calibri" w:cs="Calibri"/>
        </w:rPr>
        <w:t>introduc</w:t>
      </w:r>
      <w:r w:rsidR="00FD76E3" w:rsidRPr="002F1407">
        <w:rPr>
          <w:rFonts w:ascii="Calibri" w:hAnsi="Calibri" w:cs="Calibri"/>
        </w:rPr>
        <w:t xml:space="preserve">ing </w:t>
      </w:r>
      <w:r w:rsidR="001D2C60" w:rsidRPr="002F1407">
        <w:rPr>
          <w:rFonts w:ascii="Calibri" w:hAnsi="Calibri" w:cs="Calibri"/>
        </w:rPr>
        <w:t xml:space="preserve">some new services to meet needs in the community that had been made even more pressing by the pandemic.   </w:t>
      </w:r>
      <w:r w:rsidR="008771D4" w:rsidRPr="002F1407">
        <w:rPr>
          <w:rFonts w:ascii="Calibri" w:hAnsi="Calibri" w:cs="Calibri"/>
        </w:rPr>
        <w:t xml:space="preserve">Our investment programme was impacted but we were able to continue with important works on existing and new homes.   We were also able to meet compliance and funder requirements.  </w:t>
      </w:r>
    </w:p>
    <w:p w:rsidR="001D2C60" w:rsidRPr="002F1407" w:rsidRDefault="001D2C60" w:rsidP="00184FA3">
      <w:pPr>
        <w:ind w:left="851"/>
        <w:jc w:val="both"/>
        <w:rPr>
          <w:rFonts w:ascii="Calibri" w:hAnsi="Calibri" w:cs="Calibri"/>
        </w:rPr>
      </w:pPr>
    </w:p>
    <w:p w:rsidR="003B69A3" w:rsidRPr="002F1407" w:rsidRDefault="001D2C60" w:rsidP="00184FA3">
      <w:pPr>
        <w:ind w:left="851"/>
        <w:jc w:val="both"/>
        <w:rPr>
          <w:rFonts w:ascii="Calibri" w:hAnsi="Calibri" w:cs="Calibri"/>
        </w:rPr>
      </w:pPr>
      <w:r w:rsidRPr="002F1407">
        <w:rPr>
          <w:rFonts w:ascii="Calibri" w:hAnsi="Calibri" w:cs="Calibri"/>
        </w:rPr>
        <w:t xml:space="preserve">Whilst overall progress against our Business Plan was somewhat restricted we were able to take some very important steps forward in </w:t>
      </w:r>
      <w:r w:rsidR="00FD76E3" w:rsidRPr="002F1407">
        <w:rPr>
          <w:rFonts w:ascii="Calibri" w:hAnsi="Calibri" w:cs="Calibri"/>
        </w:rPr>
        <w:t>key areas</w:t>
      </w:r>
      <w:r w:rsidR="008771D4" w:rsidRPr="002F1407">
        <w:rPr>
          <w:rFonts w:ascii="Calibri" w:hAnsi="Calibri" w:cs="Calibri"/>
        </w:rPr>
        <w:t xml:space="preserve">:  to secure and improve our loan facility with RBS and to carry out our deferred review of the staff structure.  As a result, whilst it will take some time to fully recover from the pandemic and return to normal operations, the </w:t>
      </w:r>
      <w:r w:rsidR="003B69A3" w:rsidRPr="002F1407">
        <w:rPr>
          <w:rFonts w:ascii="Calibri" w:hAnsi="Calibri" w:cs="Calibri"/>
        </w:rPr>
        <w:t xml:space="preserve">Association </w:t>
      </w:r>
      <w:r w:rsidR="008771D4" w:rsidRPr="002F1407">
        <w:rPr>
          <w:rFonts w:ascii="Calibri" w:hAnsi="Calibri" w:cs="Calibri"/>
        </w:rPr>
        <w:t xml:space="preserve">ended the year </w:t>
      </w:r>
      <w:r w:rsidR="003B69A3" w:rsidRPr="002F1407">
        <w:rPr>
          <w:rFonts w:ascii="Calibri" w:hAnsi="Calibri" w:cs="Calibri"/>
        </w:rPr>
        <w:t xml:space="preserve">in a stronger position, overall, than it had been at the start of 2020/21. </w:t>
      </w:r>
    </w:p>
    <w:p w:rsidR="003B69A3" w:rsidRPr="002F1407" w:rsidRDefault="003B69A3" w:rsidP="00184FA3">
      <w:pPr>
        <w:ind w:left="851"/>
        <w:jc w:val="both"/>
        <w:rPr>
          <w:rFonts w:ascii="Calibri" w:hAnsi="Calibri" w:cs="Calibri"/>
        </w:rPr>
      </w:pPr>
    </w:p>
    <w:p w:rsidR="00E60516" w:rsidRPr="002F1407" w:rsidRDefault="00E60516" w:rsidP="00184FA3">
      <w:pPr>
        <w:ind w:left="851"/>
        <w:jc w:val="both"/>
        <w:rPr>
          <w:rFonts w:ascii="Calibri" w:hAnsi="Calibri" w:cs="Calibri"/>
        </w:rPr>
      </w:pPr>
      <w:r w:rsidRPr="002F1407">
        <w:rPr>
          <w:rFonts w:ascii="Calibri" w:hAnsi="Calibri" w:cs="Calibri"/>
        </w:rPr>
        <w:t>Th</w:t>
      </w:r>
      <w:r w:rsidR="008771D4" w:rsidRPr="002F1407">
        <w:rPr>
          <w:rFonts w:ascii="Calibri" w:hAnsi="Calibri" w:cs="Calibri"/>
        </w:rPr>
        <w:t>e</w:t>
      </w:r>
      <w:r w:rsidRPr="002F1407">
        <w:rPr>
          <w:rFonts w:ascii="Calibri" w:hAnsi="Calibri" w:cs="Calibri"/>
        </w:rPr>
        <w:t xml:space="preserve"> following is a summary of the key achievements and progress during the year:</w:t>
      </w:r>
    </w:p>
    <w:p w:rsidR="0078785D" w:rsidRPr="002F1407" w:rsidRDefault="0078785D" w:rsidP="00184FA3">
      <w:pPr>
        <w:ind w:left="851"/>
        <w:rPr>
          <w:rFonts w:ascii="Calibri" w:hAnsi="Calibri" w:cs="Calibri"/>
          <w:b/>
        </w:rPr>
      </w:pPr>
    </w:p>
    <w:p w:rsidR="0078785D" w:rsidRPr="002F1407" w:rsidRDefault="0078785D" w:rsidP="00184FA3">
      <w:pPr>
        <w:tabs>
          <w:tab w:val="left" w:pos="851"/>
        </w:tabs>
        <w:ind w:left="851" w:hanging="851"/>
        <w:rPr>
          <w:rFonts w:ascii="Calibri" w:hAnsi="Calibri" w:cs="Calibri"/>
          <w:b/>
        </w:rPr>
      </w:pPr>
      <w:r w:rsidRPr="002F1407">
        <w:rPr>
          <w:rFonts w:ascii="Calibri" w:hAnsi="Calibri" w:cs="Calibri"/>
          <w:b/>
        </w:rPr>
        <w:t>3.2</w:t>
      </w:r>
      <w:r w:rsidR="00184FA3" w:rsidRPr="002F1407">
        <w:rPr>
          <w:rFonts w:ascii="Calibri" w:hAnsi="Calibri" w:cs="Calibri"/>
          <w:b/>
        </w:rPr>
        <w:tab/>
      </w:r>
      <w:r w:rsidRPr="002F1407">
        <w:rPr>
          <w:rFonts w:ascii="Calibri" w:hAnsi="Calibri" w:cs="Calibri"/>
          <w:b/>
        </w:rPr>
        <w:t>Governance</w:t>
      </w:r>
    </w:p>
    <w:p w:rsidR="0078785D" w:rsidRPr="002F1407" w:rsidRDefault="0078785D" w:rsidP="00184FA3">
      <w:pPr>
        <w:tabs>
          <w:tab w:val="left" w:pos="851"/>
        </w:tabs>
        <w:ind w:left="851"/>
        <w:jc w:val="both"/>
        <w:rPr>
          <w:rFonts w:ascii="Calibri" w:hAnsi="Calibri" w:cs="Calibri"/>
          <w:b/>
        </w:rPr>
      </w:pPr>
    </w:p>
    <w:p w:rsidR="008318E7" w:rsidRPr="002F1407" w:rsidRDefault="008318E7" w:rsidP="00184FA3">
      <w:pPr>
        <w:tabs>
          <w:tab w:val="left" w:pos="851"/>
        </w:tabs>
        <w:ind w:left="851"/>
        <w:jc w:val="both"/>
        <w:rPr>
          <w:rFonts w:ascii="Calibri" w:hAnsi="Calibri" w:cs="Calibri"/>
        </w:rPr>
      </w:pPr>
      <w:r w:rsidRPr="002F1407">
        <w:rPr>
          <w:rFonts w:ascii="Calibri" w:hAnsi="Calibri" w:cs="Calibri"/>
        </w:rPr>
        <w:t xml:space="preserve">By switching quickly to </w:t>
      </w:r>
      <w:r w:rsidR="001F0527" w:rsidRPr="002F1407">
        <w:rPr>
          <w:rFonts w:ascii="Calibri" w:hAnsi="Calibri" w:cs="Calibri"/>
        </w:rPr>
        <w:t xml:space="preserve">“virtual” meetings </w:t>
      </w:r>
      <w:r w:rsidR="00E057BC" w:rsidRPr="002F1407">
        <w:rPr>
          <w:rFonts w:ascii="Calibri" w:hAnsi="Calibri" w:cs="Calibri"/>
        </w:rPr>
        <w:t xml:space="preserve">(helped by our recent move to electronic board </w:t>
      </w:r>
      <w:r w:rsidR="00015F04" w:rsidRPr="002F1407">
        <w:rPr>
          <w:rFonts w:ascii="Calibri" w:hAnsi="Calibri" w:cs="Calibri"/>
        </w:rPr>
        <w:t>reporting</w:t>
      </w:r>
      <w:r w:rsidR="00E057BC" w:rsidRPr="002F1407">
        <w:rPr>
          <w:rFonts w:ascii="Calibri" w:hAnsi="Calibri" w:cs="Calibri"/>
        </w:rPr>
        <w:t xml:space="preserve">) </w:t>
      </w:r>
      <w:r w:rsidRPr="002F1407">
        <w:rPr>
          <w:rFonts w:ascii="Calibri" w:hAnsi="Calibri" w:cs="Calibri"/>
        </w:rPr>
        <w:t xml:space="preserve">our </w:t>
      </w:r>
      <w:r w:rsidR="00867BEF" w:rsidRPr="002F1407">
        <w:rPr>
          <w:rFonts w:ascii="Calibri" w:hAnsi="Calibri" w:cs="Calibri"/>
        </w:rPr>
        <w:t xml:space="preserve">Management Committee </w:t>
      </w:r>
      <w:r w:rsidRPr="002F1407">
        <w:rPr>
          <w:rFonts w:ascii="Calibri" w:hAnsi="Calibri" w:cs="Calibri"/>
        </w:rPr>
        <w:t xml:space="preserve">was able to continue to meet throughout the year.   </w:t>
      </w:r>
      <w:r w:rsidR="00867BEF" w:rsidRPr="002F1407">
        <w:rPr>
          <w:rFonts w:ascii="Calibri" w:hAnsi="Calibri" w:cs="Calibri"/>
        </w:rPr>
        <w:t xml:space="preserve">14 </w:t>
      </w:r>
      <w:r w:rsidRPr="002F1407">
        <w:rPr>
          <w:rFonts w:ascii="Calibri" w:hAnsi="Calibri" w:cs="Calibri"/>
        </w:rPr>
        <w:t>full meetings of the Committee took place with an average attendance of 88%</w:t>
      </w:r>
      <w:r w:rsidR="0096085A" w:rsidRPr="002F1407">
        <w:rPr>
          <w:rFonts w:ascii="Calibri" w:hAnsi="Calibri" w:cs="Calibri"/>
        </w:rPr>
        <w:t xml:space="preserve"> demonstrating the real commitment of </w:t>
      </w:r>
      <w:r w:rsidR="00015F04" w:rsidRPr="002F1407">
        <w:rPr>
          <w:rFonts w:ascii="Calibri" w:hAnsi="Calibri" w:cs="Calibri"/>
        </w:rPr>
        <w:t xml:space="preserve">our </w:t>
      </w:r>
      <w:r w:rsidR="0096085A" w:rsidRPr="002F1407">
        <w:rPr>
          <w:rFonts w:ascii="Calibri" w:hAnsi="Calibri" w:cs="Calibri"/>
        </w:rPr>
        <w:t xml:space="preserve">Members. </w:t>
      </w:r>
      <w:r w:rsidRPr="002F1407">
        <w:rPr>
          <w:rFonts w:ascii="Calibri" w:hAnsi="Calibri" w:cs="Calibri"/>
        </w:rPr>
        <w:t xml:space="preserve"> With sub-committees and working group meetings also </w:t>
      </w:r>
      <w:r w:rsidR="0059601F" w:rsidRPr="002F1407">
        <w:rPr>
          <w:rFonts w:ascii="Calibri" w:hAnsi="Calibri" w:cs="Calibri"/>
        </w:rPr>
        <w:t>taking place for most of the year th</w:t>
      </w:r>
      <w:r w:rsidRPr="002F1407">
        <w:rPr>
          <w:rFonts w:ascii="Calibri" w:hAnsi="Calibri" w:cs="Calibri"/>
        </w:rPr>
        <w:t>e Committee was able to continue to exercise effective governance.</w:t>
      </w:r>
    </w:p>
    <w:p w:rsidR="0059601F" w:rsidRPr="002F1407" w:rsidRDefault="0059601F" w:rsidP="00184FA3">
      <w:pPr>
        <w:tabs>
          <w:tab w:val="left" w:pos="851"/>
        </w:tabs>
        <w:ind w:left="851"/>
        <w:jc w:val="both"/>
        <w:rPr>
          <w:rFonts w:ascii="Calibri" w:hAnsi="Calibri" w:cs="Calibri"/>
        </w:rPr>
      </w:pPr>
    </w:p>
    <w:p w:rsidR="001F0527" w:rsidRPr="002F1407" w:rsidRDefault="008318E7" w:rsidP="00184FA3">
      <w:pPr>
        <w:tabs>
          <w:tab w:val="left" w:pos="851"/>
        </w:tabs>
        <w:ind w:left="851"/>
        <w:jc w:val="both"/>
        <w:rPr>
          <w:rFonts w:ascii="Calibri" w:hAnsi="Calibri" w:cs="Calibri"/>
        </w:rPr>
      </w:pPr>
      <w:r w:rsidRPr="002F1407">
        <w:rPr>
          <w:rFonts w:ascii="Calibri" w:hAnsi="Calibri" w:cs="Calibri"/>
        </w:rPr>
        <w:t xml:space="preserve">This was far from ideal however – particularly during a time of </w:t>
      </w:r>
      <w:r w:rsidR="00615892" w:rsidRPr="002F1407">
        <w:rPr>
          <w:rFonts w:ascii="Calibri" w:hAnsi="Calibri" w:cs="Calibri"/>
        </w:rPr>
        <w:t>significant c</w:t>
      </w:r>
      <w:r w:rsidRPr="002F1407">
        <w:rPr>
          <w:rFonts w:ascii="Calibri" w:hAnsi="Calibri" w:cs="Calibri"/>
        </w:rPr>
        <w:t>hange on Committee</w:t>
      </w:r>
      <w:r w:rsidR="00615892" w:rsidRPr="002F1407">
        <w:rPr>
          <w:rFonts w:ascii="Calibri" w:hAnsi="Calibri" w:cs="Calibri"/>
        </w:rPr>
        <w:t xml:space="preserve">.  A year </w:t>
      </w:r>
      <w:r w:rsidRPr="002F1407">
        <w:rPr>
          <w:rFonts w:ascii="Calibri" w:hAnsi="Calibri" w:cs="Calibri"/>
        </w:rPr>
        <w:t>on, some Members have still to physically meet each other</w:t>
      </w:r>
      <w:r w:rsidR="0059601F" w:rsidRPr="002F1407">
        <w:rPr>
          <w:rFonts w:ascii="Calibri" w:hAnsi="Calibri" w:cs="Calibri"/>
        </w:rPr>
        <w:t xml:space="preserve"> and are looking forward to resuming normal meetings at the earliest opportunity</w:t>
      </w:r>
      <w:r w:rsidRPr="002F1407">
        <w:rPr>
          <w:rFonts w:ascii="Calibri" w:hAnsi="Calibri" w:cs="Calibri"/>
        </w:rPr>
        <w:t xml:space="preserve">.  </w:t>
      </w:r>
    </w:p>
    <w:p w:rsidR="008318E7" w:rsidRPr="002F1407" w:rsidRDefault="008318E7" w:rsidP="00184FA3">
      <w:pPr>
        <w:tabs>
          <w:tab w:val="left" w:pos="851"/>
        </w:tabs>
        <w:ind w:left="851"/>
        <w:jc w:val="both"/>
        <w:rPr>
          <w:rFonts w:ascii="Calibri" w:hAnsi="Calibri" w:cs="Calibri"/>
        </w:rPr>
      </w:pPr>
    </w:p>
    <w:p w:rsidR="008318E7" w:rsidRPr="002F1407" w:rsidRDefault="00BF3F76" w:rsidP="00184FA3">
      <w:pPr>
        <w:tabs>
          <w:tab w:val="left" w:pos="851"/>
        </w:tabs>
        <w:ind w:left="851"/>
        <w:jc w:val="both"/>
        <w:rPr>
          <w:rFonts w:ascii="Calibri" w:hAnsi="Calibri" w:cs="Calibri"/>
        </w:rPr>
      </w:pPr>
      <w:r w:rsidRPr="002F1407">
        <w:rPr>
          <w:rFonts w:ascii="Calibri" w:hAnsi="Calibri" w:cs="Calibri"/>
        </w:rPr>
        <w:t>The Committee again carried out its annual self-appraisal, with inde</w:t>
      </w:r>
      <w:r w:rsidR="0096085A" w:rsidRPr="002F1407">
        <w:rPr>
          <w:rFonts w:ascii="Calibri" w:hAnsi="Calibri" w:cs="Calibri"/>
        </w:rPr>
        <w:t xml:space="preserve">pendent support, in quarter one, </w:t>
      </w:r>
      <w:r w:rsidRPr="002F1407">
        <w:rPr>
          <w:rFonts w:ascii="Calibri" w:hAnsi="Calibri" w:cs="Calibri"/>
        </w:rPr>
        <w:t xml:space="preserve">and this </w:t>
      </w:r>
      <w:r w:rsidR="0096085A" w:rsidRPr="002F1407">
        <w:rPr>
          <w:rFonts w:ascii="Calibri" w:hAnsi="Calibri" w:cs="Calibri"/>
        </w:rPr>
        <w:t xml:space="preserve">reinforced the </w:t>
      </w:r>
      <w:r w:rsidRPr="002F1407">
        <w:rPr>
          <w:rFonts w:ascii="Calibri" w:hAnsi="Calibri" w:cs="Calibri"/>
        </w:rPr>
        <w:t xml:space="preserve">need to </w:t>
      </w:r>
      <w:r w:rsidR="008771D4" w:rsidRPr="002F1407">
        <w:rPr>
          <w:rFonts w:ascii="Calibri" w:hAnsi="Calibri" w:cs="Calibri"/>
        </w:rPr>
        <w:t>recruit additional Committee Members as a priority</w:t>
      </w:r>
      <w:r w:rsidRPr="002F1407">
        <w:rPr>
          <w:rFonts w:ascii="Calibri" w:hAnsi="Calibri" w:cs="Calibri"/>
        </w:rPr>
        <w:t xml:space="preserve">. </w:t>
      </w:r>
      <w:r w:rsidR="008771D4" w:rsidRPr="002F1407">
        <w:rPr>
          <w:rFonts w:ascii="Calibri" w:hAnsi="Calibri" w:cs="Calibri"/>
        </w:rPr>
        <w:t xml:space="preserve"> </w:t>
      </w:r>
      <w:r w:rsidR="001F0527" w:rsidRPr="002F1407">
        <w:rPr>
          <w:rFonts w:ascii="Calibri" w:hAnsi="Calibri" w:cs="Calibri"/>
        </w:rPr>
        <w:t>This</w:t>
      </w:r>
      <w:r w:rsidR="008771D4" w:rsidRPr="002F1407">
        <w:rPr>
          <w:rFonts w:ascii="Calibri" w:hAnsi="Calibri" w:cs="Calibri"/>
        </w:rPr>
        <w:t xml:space="preserve"> became more pressing with some further resignations in the first half of the year</w:t>
      </w:r>
      <w:r w:rsidR="001F0527" w:rsidRPr="002F1407">
        <w:rPr>
          <w:rFonts w:ascii="Calibri" w:hAnsi="Calibri" w:cs="Calibri"/>
        </w:rPr>
        <w:t xml:space="preserve"> and remains </w:t>
      </w:r>
      <w:r w:rsidR="008318E7" w:rsidRPr="002F1407">
        <w:rPr>
          <w:rFonts w:ascii="Calibri" w:hAnsi="Calibri" w:cs="Calibri"/>
        </w:rPr>
        <w:t xml:space="preserve">something of </w:t>
      </w:r>
      <w:r w:rsidR="001F0527" w:rsidRPr="002F1407">
        <w:rPr>
          <w:rFonts w:ascii="Calibri" w:hAnsi="Calibri" w:cs="Calibri"/>
        </w:rPr>
        <w:t xml:space="preserve">an issue going forward. </w:t>
      </w:r>
      <w:r w:rsidR="008771D4" w:rsidRPr="002F1407">
        <w:rPr>
          <w:rFonts w:ascii="Calibri" w:hAnsi="Calibri" w:cs="Calibri"/>
        </w:rPr>
        <w:t xml:space="preserve"> </w:t>
      </w:r>
      <w:r w:rsidR="001F0527" w:rsidRPr="002F1407">
        <w:rPr>
          <w:rFonts w:ascii="Calibri" w:hAnsi="Calibri" w:cs="Calibri"/>
        </w:rPr>
        <w:t>We were however able to successfully recruit five new Committee Members by the mid-year</w:t>
      </w:r>
      <w:r w:rsidR="008318E7" w:rsidRPr="002F1407">
        <w:rPr>
          <w:rFonts w:ascii="Calibri" w:hAnsi="Calibri" w:cs="Calibri"/>
        </w:rPr>
        <w:t xml:space="preserve"> point</w:t>
      </w:r>
      <w:r w:rsidR="0059601F" w:rsidRPr="002F1407">
        <w:rPr>
          <w:rFonts w:ascii="Calibri" w:hAnsi="Calibri" w:cs="Calibri"/>
        </w:rPr>
        <w:t>, bringing new skills and experience to the Committee and also significantly lowering the average age</w:t>
      </w:r>
      <w:r w:rsidR="008318E7" w:rsidRPr="002F1407">
        <w:rPr>
          <w:rFonts w:ascii="Calibri" w:hAnsi="Calibri" w:cs="Calibri"/>
        </w:rPr>
        <w:t xml:space="preserve">.  </w:t>
      </w:r>
    </w:p>
    <w:p w:rsidR="008318E7" w:rsidRPr="002F1407" w:rsidRDefault="008318E7" w:rsidP="00184FA3">
      <w:pPr>
        <w:tabs>
          <w:tab w:val="left" w:pos="851"/>
        </w:tabs>
        <w:ind w:left="851"/>
        <w:jc w:val="both"/>
        <w:rPr>
          <w:rFonts w:ascii="Calibri" w:hAnsi="Calibri" w:cs="Calibri"/>
        </w:rPr>
      </w:pPr>
    </w:p>
    <w:p w:rsidR="002F1407" w:rsidRDefault="008318E7" w:rsidP="00184FA3">
      <w:pPr>
        <w:tabs>
          <w:tab w:val="left" w:pos="851"/>
        </w:tabs>
        <w:ind w:left="851"/>
        <w:jc w:val="both"/>
        <w:rPr>
          <w:rFonts w:ascii="Calibri" w:hAnsi="Calibri" w:cs="Calibri"/>
        </w:rPr>
      </w:pPr>
      <w:r w:rsidRPr="002F1407">
        <w:rPr>
          <w:rFonts w:ascii="Calibri" w:hAnsi="Calibri" w:cs="Calibri"/>
        </w:rPr>
        <w:t xml:space="preserve">Our </w:t>
      </w:r>
      <w:r w:rsidR="002C51F7" w:rsidRPr="002F1407">
        <w:rPr>
          <w:rFonts w:ascii="Calibri" w:hAnsi="Calibri" w:cs="Calibri"/>
        </w:rPr>
        <w:t xml:space="preserve">AGM </w:t>
      </w:r>
      <w:r w:rsidRPr="002F1407">
        <w:rPr>
          <w:rFonts w:ascii="Calibri" w:hAnsi="Calibri" w:cs="Calibri"/>
        </w:rPr>
        <w:t>was also held virtually</w:t>
      </w:r>
      <w:r w:rsidR="0059601F" w:rsidRPr="002F1407">
        <w:rPr>
          <w:rFonts w:ascii="Calibri" w:hAnsi="Calibri" w:cs="Calibri"/>
        </w:rPr>
        <w:t xml:space="preserve">.  It was </w:t>
      </w:r>
      <w:r w:rsidR="002C51F7" w:rsidRPr="002F1407">
        <w:rPr>
          <w:rFonts w:ascii="Calibri" w:hAnsi="Calibri" w:cs="Calibri"/>
        </w:rPr>
        <w:t>quorate</w:t>
      </w:r>
      <w:r w:rsidR="0059601F" w:rsidRPr="002F1407">
        <w:rPr>
          <w:rFonts w:ascii="Calibri" w:hAnsi="Calibri" w:cs="Calibri"/>
        </w:rPr>
        <w:t xml:space="preserve">, </w:t>
      </w:r>
      <w:r w:rsidR="002C51F7" w:rsidRPr="002F1407">
        <w:rPr>
          <w:rFonts w:ascii="Calibri" w:hAnsi="Calibri" w:cs="Calibri"/>
        </w:rPr>
        <w:t xml:space="preserve">with </w:t>
      </w:r>
      <w:r w:rsidR="0059601F" w:rsidRPr="002F1407">
        <w:rPr>
          <w:rFonts w:ascii="Calibri" w:hAnsi="Calibri" w:cs="Calibri"/>
        </w:rPr>
        <w:t xml:space="preserve">a number of members provided with </w:t>
      </w:r>
      <w:r w:rsidR="002C51F7" w:rsidRPr="002F1407">
        <w:rPr>
          <w:rFonts w:ascii="Calibri" w:hAnsi="Calibri" w:cs="Calibri"/>
        </w:rPr>
        <w:t>assist</w:t>
      </w:r>
      <w:r w:rsidR="0059601F" w:rsidRPr="002F1407">
        <w:rPr>
          <w:rFonts w:ascii="Calibri" w:hAnsi="Calibri" w:cs="Calibri"/>
        </w:rPr>
        <w:t xml:space="preserve">ance to </w:t>
      </w:r>
      <w:r w:rsidR="002C51F7" w:rsidRPr="002F1407">
        <w:rPr>
          <w:rFonts w:ascii="Calibri" w:hAnsi="Calibri" w:cs="Calibri"/>
        </w:rPr>
        <w:t>participat</w:t>
      </w:r>
      <w:r w:rsidR="0059601F" w:rsidRPr="002F1407">
        <w:rPr>
          <w:rFonts w:ascii="Calibri" w:hAnsi="Calibri" w:cs="Calibri"/>
        </w:rPr>
        <w:t xml:space="preserve">e.   The AGM marked the retirement of Gillian Johnston as Chair after five successful years in post during what had been a period of significant change for the Association.   </w:t>
      </w:r>
    </w:p>
    <w:p w:rsidR="002F1407" w:rsidRDefault="002F1407" w:rsidP="00184FA3">
      <w:pPr>
        <w:tabs>
          <w:tab w:val="left" w:pos="851"/>
        </w:tabs>
        <w:ind w:left="851"/>
        <w:jc w:val="both"/>
        <w:rPr>
          <w:rFonts w:ascii="Calibri" w:hAnsi="Calibri" w:cs="Calibri"/>
        </w:rPr>
      </w:pPr>
    </w:p>
    <w:p w:rsidR="002C51F7" w:rsidRPr="002F1407" w:rsidRDefault="0059601F" w:rsidP="00184FA3">
      <w:pPr>
        <w:tabs>
          <w:tab w:val="left" w:pos="851"/>
        </w:tabs>
        <w:ind w:left="851"/>
        <w:jc w:val="both"/>
        <w:rPr>
          <w:rFonts w:ascii="Calibri" w:hAnsi="Calibri" w:cs="Calibri"/>
        </w:rPr>
      </w:pPr>
      <w:r w:rsidRPr="002F1407">
        <w:rPr>
          <w:rFonts w:ascii="Calibri" w:hAnsi="Calibri" w:cs="Calibri"/>
        </w:rPr>
        <w:t xml:space="preserve">The </w:t>
      </w:r>
      <w:r w:rsidR="002C51F7" w:rsidRPr="002F1407">
        <w:rPr>
          <w:rFonts w:ascii="Calibri" w:hAnsi="Calibri" w:cs="Calibri"/>
        </w:rPr>
        <w:t xml:space="preserve">transition to </w:t>
      </w:r>
      <w:r w:rsidR="00D26C24" w:rsidRPr="002F1407">
        <w:rPr>
          <w:rFonts w:ascii="Calibri" w:hAnsi="Calibri" w:cs="Calibri"/>
        </w:rPr>
        <w:t xml:space="preserve">a </w:t>
      </w:r>
      <w:r w:rsidR="002C51F7" w:rsidRPr="002F1407">
        <w:rPr>
          <w:rFonts w:ascii="Calibri" w:hAnsi="Calibri" w:cs="Calibri"/>
        </w:rPr>
        <w:t>new Chair</w:t>
      </w:r>
      <w:r w:rsidRPr="002F1407">
        <w:rPr>
          <w:rFonts w:ascii="Calibri" w:hAnsi="Calibri" w:cs="Calibri"/>
        </w:rPr>
        <w:t>, in accordance with an agreed succession plan,</w:t>
      </w:r>
      <w:r w:rsidR="00615892" w:rsidRPr="002F1407">
        <w:rPr>
          <w:rFonts w:ascii="Calibri" w:hAnsi="Calibri" w:cs="Calibri"/>
        </w:rPr>
        <w:t xml:space="preserve"> </w:t>
      </w:r>
      <w:r w:rsidRPr="002F1407">
        <w:rPr>
          <w:rFonts w:ascii="Calibri" w:hAnsi="Calibri" w:cs="Calibri"/>
        </w:rPr>
        <w:t xml:space="preserve">was </w:t>
      </w:r>
      <w:r w:rsidR="00E057BC" w:rsidRPr="002F1407">
        <w:rPr>
          <w:rFonts w:ascii="Calibri" w:hAnsi="Calibri" w:cs="Calibri"/>
        </w:rPr>
        <w:t>completed wi</w:t>
      </w:r>
      <w:r w:rsidRPr="002F1407">
        <w:rPr>
          <w:rFonts w:ascii="Calibri" w:hAnsi="Calibri" w:cs="Calibri"/>
        </w:rPr>
        <w:t xml:space="preserve">th the election of Lesley Scoffield, formerly the vice -Chair. </w:t>
      </w:r>
    </w:p>
    <w:p w:rsidR="0059601F" w:rsidRPr="002F1407" w:rsidRDefault="0059601F" w:rsidP="00184FA3">
      <w:pPr>
        <w:tabs>
          <w:tab w:val="left" w:pos="851"/>
        </w:tabs>
        <w:ind w:left="851"/>
        <w:jc w:val="both"/>
        <w:rPr>
          <w:rFonts w:ascii="Calibri" w:hAnsi="Calibri" w:cs="Calibri"/>
        </w:rPr>
      </w:pPr>
    </w:p>
    <w:p w:rsidR="0059601F" w:rsidRPr="002F1407" w:rsidRDefault="0059601F" w:rsidP="00184FA3">
      <w:pPr>
        <w:tabs>
          <w:tab w:val="left" w:pos="851"/>
        </w:tabs>
        <w:ind w:left="851"/>
        <w:jc w:val="both"/>
        <w:rPr>
          <w:rFonts w:ascii="Calibri" w:hAnsi="Calibri" w:cs="Calibri"/>
        </w:rPr>
      </w:pPr>
      <w:r w:rsidRPr="002F1407">
        <w:rPr>
          <w:rFonts w:ascii="Calibri" w:hAnsi="Calibri" w:cs="Calibri"/>
        </w:rPr>
        <w:t>The Committee kept under review the Association’s compliance with Regulator</w:t>
      </w:r>
      <w:r w:rsidR="00615892" w:rsidRPr="002F1407">
        <w:rPr>
          <w:rFonts w:ascii="Calibri" w:hAnsi="Calibri" w:cs="Calibri"/>
        </w:rPr>
        <w:t>y</w:t>
      </w:r>
      <w:r w:rsidRPr="002F1407">
        <w:rPr>
          <w:rFonts w:ascii="Calibri" w:hAnsi="Calibri" w:cs="Calibri"/>
        </w:rPr>
        <w:t xml:space="preserve"> standards, agreed an </w:t>
      </w:r>
      <w:r w:rsidR="00615892" w:rsidRPr="002F1407">
        <w:rPr>
          <w:rFonts w:ascii="Calibri" w:hAnsi="Calibri" w:cs="Calibri"/>
        </w:rPr>
        <w:t xml:space="preserve">updated </w:t>
      </w:r>
      <w:r w:rsidRPr="002F1407">
        <w:rPr>
          <w:rFonts w:ascii="Calibri" w:hAnsi="Calibri" w:cs="Calibri"/>
        </w:rPr>
        <w:t>Improvement Action Plan and submitted the Association’s Annual Assurance Statement to the SHR in November.   Th</w:t>
      </w:r>
      <w:r w:rsidR="00615892" w:rsidRPr="002F1407">
        <w:rPr>
          <w:rFonts w:ascii="Calibri" w:hAnsi="Calibri" w:cs="Calibri"/>
        </w:rPr>
        <w:t xml:space="preserve">e Association was subsequently </w:t>
      </w:r>
      <w:r w:rsidRPr="002F1407">
        <w:rPr>
          <w:rFonts w:ascii="Calibri" w:hAnsi="Calibri" w:cs="Calibri"/>
        </w:rPr>
        <w:t>designat</w:t>
      </w:r>
      <w:r w:rsidR="00615892" w:rsidRPr="002F1407">
        <w:rPr>
          <w:rFonts w:ascii="Calibri" w:hAnsi="Calibri" w:cs="Calibri"/>
        </w:rPr>
        <w:t>ed as “compliant” under the new system of categorisation by SHR.</w:t>
      </w:r>
      <w:r w:rsidRPr="002F1407">
        <w:rPr>
          <w:rFonts w:ascii="Calibri" w:hAnsi="Calibri" w:cs="Calibri"/>
        </w:rPr>
        <w:t xml:space="preserve"> </w:t>
      </w:r>
    </w:p>
    <w:p w:rsidR="002C51F7" w:rsidRPr="002F1407" w:rsidRDefault="002C51F7" w:rsidP="00184FA3">
      <w:pPr>
        <w:tabs>
          <w:tab w:val="left" w:pos="851"/>
        </w:tabs>
        <w:ind w:left="851"/>
        <w:jc w:val="both"/>
        <w:rPr>
          <w:rFonts w:ascii="Calibri" w:hAnsi="Calibri" w:cs="Calibri"/>
        </w:rPr>
      </w:pPr>
    </w:p>
    <w:p w:rsidR="00615892" w:rsidRPr="002F1407" w:rsidRDefault="00615892" w:rsidP="00184FA3">
      <w:pPr>
        <w:tabs>
          <w:tab w:val="left" w:pos="851"/>
        </w:tabs>
        <w:ind w:left="851"/>
        <w:jc w:val="both"/>
        <w:rPr>
          <w:rFonts w:ascii="Calibri" w:hAnsi="Calibri" w:cs="Calibri"/>
        </w:rPr>
      </w:pPr>
      <w:r w:rsidRPr="002F1407">
        <w:rPr>
          <w:rFonts w:ascii="Calibri" w:hAnsi="Calibri" w:cs="Calibri"/>
        </w:rPr>
        <w:t xml:space="preserve">Other </w:t>
      </w:r>
      <w:r w:rsidR="0096085A" w:rsidRPr="002F1407">
        <w:rPr>
          <w:rFonts w:ascii="Calibri" w:hAnsi="Calibri" w:cs="Calibri"/>
        </w:rPr>
        <w:t xml:space="preserve">important progress during the year </w:t>
      </w:r>
      <w:r w:rsidR="00184FA3" w:rsidRPr="002F1407">
        <w:rPr>
          <w:rFonts w:ascii="Calibri" w:hAnsi="Calibri" w:cs="Calibri"/>
        </w:rPr>
        <w:t>included:</w:t>
      </w:r>
    </w:p>
    <w:p w:rsidR="00184FA3" w:rsidRPr="002F1407" w:rsidRDefault="00184FA3" w:rsidP="00184FA3">
      <w:pPr>
        <w:tabs>
          <w:tab w:val="left" w:pos="851"/>
        </w:tabs>
        <w:ind w:left="851"/>
        <w:jc w:val="both"/>
        <w:rPr>
          <w:rFonts w:ascii="Calibri" w:hAnsi="Calibri" w:cs="Calibri"/>
        </w:rPr>
      </w:pPr>
    </w:p>
    <w:p w:rsidR="00BF3F76" w:rsidRPr="002F1407" w:rsidRDefault="00615892" w:rsidP="00DB7F36">
      <w:pPr>
        <w:pStyle w:val="ListParagraph"/>
        <w:numPr>
          <w:ilvl w:val="0"/>
          <w:numId w:val="12"/>
        </w:numPr>
        <w:tabs>
          <w:tab w:val="left" w:pos="1134"/>
        </w:tabs>
        <w:ind w:left="1134" w:hanging="283"/>
        <w:jc w:val="both"/>
        <w:rPr>
          <w:rFonts w:ascii="Calibri" w:hAnsi="Calibri" w:cs="Calibri"/>
        </w:rPr>
      </w:pPr>
      <w:r w:rsidRPr="002F1407">
        <w:rPr>
          <w:rFonts w:ascii="Calibri" w:hAnsi="Calibri" w:cs="Calibri"/>
        </w:rPr>
        <w:t>The re-tendering of in</w:t>
      </w:r>
      <w:r w:rsidR="002C51F7" w:rsidRPr="002F1407">
        <w:rPr>
          <w:rFonts w:ascii="Calibri" w:hAnsi="Calibri" w:cs="Calibri"/>
        </w:rPr>
        <w:t>ternal audit</w:t>
      </w:r>
      <w:r w:rsidRPr="002F1407">
        <w:rPr>
          <w:rFonts w:ascii="Calibri" w:hAnsi="Calibri" w:cs="Calibri"/>
        </w:rPr>
        <w:t xml:space="preserve"> services with Wylie + Bisset appointed as our new internal auditors</w:t>
      </w:r>
      <w:r w:rsidR="00BF3F76" w:rsidRPr="002F1407">
        <w:rPr>
          <w:rFonts w:ascii="Calibri" w:hAnsi="Calibri" w:cs="Calibri"/>
        </w:rPr>
        <w:t xml:space="preserve">.  </w:t>
      </w:r>
      <w:r w:rsidRPr="002F1407">
        <w:rPr>
          <w:rFonts w:ascii="Calibri" w:hAnsi="Calibri" w:cs="Calibri"/>
        </w:rPr>
        <w:t xml:space="preserve"> </w:t>
      </w:r>
      <w:r w:rsidR="006146C8" w:rsidRPr="002F1407">
        <w:rPr>
          <w:rFonts w:ascii="Calibri" w:hAnsi="Calibri" w:cs="Calibri"/>
        </w:rPr>
        <w:t xml:space="preserve">  </w:t>
      </w:r>
      <w:r w:rsidR="00BF3F76" w:rsidRPr="002F1407">
        <w:rPr>
          <w:rFonts w:ascii="Calibri" w:hAnsi="Calibri" w:cs="Calibri"/>
        </w:rPr>
        <w:t>Reviews were carried out of both our GDPR compliance and Factoring services and a new three year audit plan was agreed.</w:t>
      </w:r>
    </w:p>
    <w:p w:rsidR="00184FA3" w:rsidRPr="002F1407" w:rsidRDefault="00184FA3" w:rsidP="00184FA3">
      <w:pPr>
        <w:pStyle w:val="ListParagraph"/>
        <w:tabs>
          <w:tab w:val="left" w:pos="1134"/>
        </w:tabs>
        <w:ind w:left="1134"/>
        <w:jc w:val="both"/>
        <w:rPr>
          <w:rFonts w:ascii="Calibri" w:hAnsi="Calibri" w:cs="Calibri"/>
        </w:rPr>
      </w:pPr>
    </w:p>
    <w:p w:rsidR="00BF3F76" w:rsidRPr="002F1407" w:rsidRDefault="00BF3F76" w:rsidP="00DB7F36">
      <w:pPr>
        <w:pStyle w:val="ListParagraph"/>
        <w:numPr>
          <w:ilvl w:val="0"/>
          <w:numId w:val="12"/>
        </w:numPr>
        <w:tabs>
          <w:tab w:val="left" w:pos="1134"/>
        </w:tabs>
        <w:ind w:left="1134" w:hanging="283"/>
        <w:jc w:val="both"/>
        <w:rPr>
          <w:rFonts w:ascii="Calibri" w:hAnsi="Calibri" w:cs="Calibri"/>
        </w:rPr>
      </w:pPr>
      <w:r w:rsidRPr="002F1407">
        <w:rPr>
          <w:rFonts w:ascii="Calibri" w:hAnsi="Calibri" w:cs="Calibri"/>
        </w:rPr>
        <w:t>Ongoing compliance with the new Freedom of Information requirement</w:t>
      </w:r>
      <w:r w:rsidR="00184FA3" w:rsidRPr="002F1407">
        <w:rPr>
          <w:rFonts w:ascii="Calibri" w:hAnsi="Calibri" w:cs="Calibri"/>
        </w:rPr>
        <w:t>s introduced the previous year.</w:t>
      </w:r>
    </w:p>
    <w:p w:rsidR="00184FA3" w:rsidRPr="002F1407" w:rsidRDefault="00184FA3" w:rsidP="00184FA3">
      <w:pPr>
        <w:pStyle w:val="ListParagraph"/>
        <w:tabs>
          <w:tab w:val="left" w:pos="1134"/>
        </w:tabs>
        <w:ind w:left="1134"/>
        <w:jc w:val="both"/>
        <w:rPr>
          <w:rFonts w:ascii="Calibri" w:hAnsi="Calibri" w:cs="Calibri"/>
        </w:rPr>
      </w:pPr>
    </w:p>
    <w:p w:rsidR="0078785D" w:rsidRPr="002F1407" w:rsidRDefault="00BF3F76" w:rsidP="00DB7F36">
      <w:pPr>
        <w:pStyle w:val="ListParagraph"/>
        <w:numPr>
          <w:ilvl w:val="0"/>
          <w:numId w:val="12"/>
        </w:numPr>
        <w:tabs>
          <w:tab w:val="left" w:pos="1134"/>
        </w:tabs>
        <w:ind w:left="1134" w:hanging="283"/>
        <w:jc w:val="both"/>
        <w:rPr>
          <w:rFonts w:ascii="Calibri" w:hAnsi="Calibri" w:cs="Calibri"/>
          <w:i/>
        </w:rPr>
      </w:pPr>
      <w:r w:rsidRPr="002F1407">
        <w:rPr>
          <w:rFonts w:ascii="Calibri" w:hAnsi="Calibri" w:cs="Calibri"/>
        </w:rPr>
        <w:t>Improved c</w:t>
      </w:r>
      <w:r w:rsidR="002C51F7" w:rsidRPr="002F1407">
        <w:rPr>
          <w:rFonts w:ascii="Calibri" w:hAnsi="Calibri" w:cs="Calibri"/>
        </w:rPr>
        <w:t xml:space="preserve">yber security and GDPR compliance </w:t>
      </w:r>
      <w:r w:rsidR="008144B5" w:rsidRPr="002F1407">
        <w:rPr>
          <w:rFonts w:ascii="Calibri" w:hAnsi="Calibri" w:cs="Calibri"/>
        </w:rPr>
        <w:t xml:space="preserve">and delivered training to staff to raise awareness of </w:t>
      </w:r>
      <w:r w:rsidR="006A2DA2" w:rsidRPr="002F1407">
        <w:rPr>
          <w:rFonts w:ascii="Calibri" w:hAnsi="Calibri" w:cs="Calibri"/>
        </w:rPr>
        <w:t>security issues</w:t>
      </w:r>
      <w:r w:rsidR="008144B5" w:rsidRPr="002F1407">
        <w:rPr>
          <w:rFonts w:ascii="Calibri" w:hAnsi="Calibri" w:cs="Calibri"/>
        </w:rPr>
        <w:t xml:space="preserve">.  However, </w:t>
      </w:r>
      <w:r w:rsidRPr="002F1407">
        <w:rPr>
          <w:rFonts w:ascii="Calibri" w:hAnsi="Calibri" w:cs="Calibri"/>
        </w:rPr>
        <w:t xml:space="preserve">as identified by the internal audit report, significant further improvement </w:t>
      </w:r>
      <w:r w:rsidR="008144B5" w:rsidRPr="002F1407">
        <w:rPr>
          <w:rFonts w:ascii="Calibri" w:hAnsi="Calibri" w:cs="Calibri"/>
        </w:rPr>
        <w:t xml:space="preserve">are </w:t>
      </w:r>
      <w:r w:rsidR="00184FA3" w:rsidRPr="002F1407">
        <w:rPr>
          <w:rFonts w:ascii="Calibri" w:hAnsi="Calibri" w:cs="Calibri"/>
        </w:rPr>
        <w:t>required in certain areas.</w:t>
      </w:r>
    </w:p>
    <w:p w:rsidR="00184FA3" w:rsidRPr="002F1407" w:rsidRDefault="00184FA3" w:rsidP="00184FA3">
      <w:pPr>
        <w:pStyle w:val="ListParagraph"/>
        <w:tabs>
          <w:tab w:val="left" w:pos="1134"/>
        </w:tabs>
        <w:ind w:left="1134"/>
        <w:jc w:val="both"/>
        <w:rPr>
          <w:rFonts w:ascii="Calibri" w:hAnsi="Calibri" w:cs="Calibri"/>
          <w:i/>
        </w:rPr>
      </w:pPr>
    </w:p>
    <w:p w:rsidR="00BF3F76" w:rsidRPr="002F1407" w:rsidRDefault="00BF3F76" w:rsidP="00DB7F36">
      <w:pPr>
        <w:pStyle w:val="ListParagraph"/>
        <w:numPr>
          <w:ilvl w:val="0"/>
          <w:numId w:val="12"/>
        </w:numPr>
        <w:tabs>
          <w:tab w:val="left" w:pos="1134"/>
        </w:tabs>
        <w:ind w:left="1134" w:hanging="283"/>
        <w:jc w:val="both"/>
        <w:rPr>
          <w:rFonts w:ascii="Calibri" w:hAnsi="Calibri" w:cs="Calibri"/>
        </w:rPr>
      </w:pPr>
      <w:r w:rsidRPr="002F1407">
        <w:rPr>
          <w:rFonts w:ascii="Calibri" w:hAnsi="Calibri" w:cs="Calibri"/>
        </w:rPr>
        <w:lastRenderedPageBreak/>
        <w:t>Approval of new Business Plans for our subsidiary organisations – Upkeep and East End HDC.</w:t>
      </w:r>
    </w:p>
    <w:p w:rsidR="00184FA3" w:rsidRPr="002F1407" w:rsidRDefault="00184FA3" w:rsidP="00184FA3">
      <w:pPr>
        <w:pStyle w:val="ListParagraph"/>
        <w:tabs>
          <w:tab w:val="left" w:pos="1134"/>
        </w:tabs>
        <w:ind w:left="1134"/>
        <w:jc w:val="both"/>
        <w:rPr>
          <w:rFonts w:ascii="Calibri" w:hAnsi="Calibri" w:cs="Calibri"/>
        </w:rPr>
      </w:pPr>
    </w:p>
    <w:p w:rsidR="0078785D" w:rsidRPr="002F1407" w:rsidRDefault="00BF3F76" w:rsidP="00DB7F36">
      <w:pPr>
        <w:pStyle w:val="ListParagraph"/>
        <w:numPr>
          <w:ilvl w:val="0"/>
          <w:numId w:val="12"/>
        </w:numPr>
        <w:tabs>
          <w:tab w:val="left" w:pos="1134"/>
        </w:tabs>
        <w:ind w:left="1134" w:hanging="283"/>
        <w:jc w:val="both"/>
        <w:rPr>
          <w:rFonts w:ascii="Calibri" w:hAnsi="Calibri" w:cs="Calibri"/>
        </w:rPr>
      </w:pPr>
      <w:r w:rsidRPr="002F1407">
        <w:rPr>
          <w:rFonts w:ascii="Calibri" w:hAnsi="Calibri" w:cs="Calibri"/>
        </w:rPr>
        <w:t>C</w:t>
      </w:r>
      <w:r w:rsidR="0078785D" w:rsidRPr="002F1407">
        <w:rPr>
          <w:rFonts w:ascii="Calibri" w:hAnsi="Calibri" w:cs="Calibri"/>
        </w:rPr>
        <w:t xml:space="preserve">ontinued </w:t>
      </w:r>
      <w:r w:rsidRPr="002F1407">
        <w:rPr>
          <w:rFonts w:ascii="Calibri" w:hAnsi="Calibri" w:cs="Calibri"/>
        </w:rPr>
        <w:t xml:space="preserve">improvements in </w:t>
      </w:r>
      <w:r w:rsidR="0078785D" w:rsidRPr="002F1407">
        <w:rPr>
          <w:rFonts w:ascii="Calibri" w:hAnsi="Calibri" w:cs="Calibri"/>
        </w:rPr>
        <w:t>arrangements for monitoring, reporting and action planning to ensure compliance with health and safety requirements within the Associ</w:t>
      </w:r>
      <w:r w:rsidR="0096085A" w:rsidRPr="002F1407">
        <w:rPr>
          <w:rFonts w:ascii="Calibri" w:hAnsi="Calibri" w:cs="Calibri"/>
        </w:rPr>
        <w:t xml:space="preserve">ation and our subsidiary Upkeep, with Covid providing particular new challenges in this regard. </w:t>
      </w:r>
    </w:p>
    <w:p w:rsidR="0078785D" w:rsidRPr="002F1407" w:rsidRDefault="0078785D" w:rsidP="0078785D">
      <w:pPr>
        <w:tabs>
          <w:tab w:val="left" w:pos="567"/>
          <w:tab w:val="left" w:pos="851"/>
        </w:tabs>
        <w:rPr>
          <w:rFonts w:ascii="Calibri" w:hAnsi="Calibri" w:cs="Calibri"/>
          <w:i/>
        </w:rPr>
      </w:pPr>
    </w:p>
    <w:p w:rsidR="002C51F7" w:rsidRPr="002F1407" w:rsidRDefault="00867BEF" w:rsidP="00184FA3">
      <w:pPr>
        <w:tabs>
          <w:tab w:val="left" w:pos="851"/>
        </w:tabs>
        <w:ind w:left="851" w:hanging="851"/>
        <w:rPr>
          <w:rFonts w:ascii="Calibri" w:hAnsi="Calibri" w:cs="Calibri"/>
          <w:b/>
          <w:u w:val="single"/>
        </w:rPr>
      </w:pPr>
      <w:r w:rsidRPr="002F1407">
        <w:rPr>
          <w:rFonts w:ascii="Calibri" w:hAnsi="Calibri" w:cs="Calibri"/>
          <w:b/>
        </w:rPr>
        <w:t>3.3</w:t>
      </w:r>
      <w:r w:rsidR="00184FA3" w:rsidRPr="002F1407">
        <w:rPr>
          <w:rFonts w:ascii="Calibri" w:hAnsi="Calibri" w:cs="Calibri"/>
          <w:b/>
        </w:rPr>
        <w:tab/>
      </w:r>
      <w:r w:rsidR="002C51F7" w:rsidRPr="002F1407">
        <w:rPr>
          <w:rFonts w:ascii="Calibri" w:hAnsi="Calibri" w:cs="Calibri"/>
          <w:b/>
          <w:u w:val="single"/>
        </w:rPr>
        <w:t>Operations</w:t>
      </w:r>
      <w:r w:rsidR="00AA0869">
        <w:rPr>
          <w:rFonts w:ascii="Calibri" w:hAnsi="Calibri" w:cs="Calibri"/>
          <w:b/>
          <w:u w:val="single"/>
        </w:rPr>
        <w:t xml:space="preserve"> and services</w:t>
      </w:r>
    </w:p>
    <w:p w:rsidR="002C51F7" w:rsidRPr="002F1407" w:rsidRDefault="002C51F7" w:rsidP="00184FA3">
      <w:pPr>
        <w:tabs>
          <w:tab w:val="left" w:pos="851"/>
        </w:tabs>
        <w:ind w:left="851"/>
        <w:jc w:val="both"/>
        <w:rPr>
          <w:rFonts w:ascii="Calibri" w:hAnsi="Calibri" w:cs="Calibri"/>
          <w:b/>
          <w:u w:val="single"/>
        </w:rPr>
      </w:pPr>
    </w:p>
    <w:p w:rsidR="0096085A" w:rsidRPr="002F1407" w:rsidRDefault="0096085A" w:rsidP="00184FA3">
      <w:pPr>
        <w:tabs>
          <w:tab w:val="left" w:pos="851"/>
        </w:tabs>
        <w:ind w:left="851"/>
        <w:jc w:val="both"/>
        <w:rPr>
          <w:rFonts w:ascii="Calibri" w:hAnsi="Calibri" w:cs="Calibri"/>
        </w:rPr>
      </w:pPr>
      <w:r w:rsidRPr="002F1407">
        <w:rPr>
          <w:rFonts w:ascii="Calibri" w:hAnsi="Calibri" w:cs="Calibri"/>
        </w:rPr>
        <w:t xml:space="preserve">Our office was closed to the public throughout the whole year of 2020/21 – previously unthinkable for this community based housing association. </w:t>
      </w:r>
    </w:p>
    <w:p w:rsidR="0096085A" w:rsidRPr="002F1407" w:rsidRDefault="0096085A" w:rsidP="00184FA3">
      <w:pPr>
        <w:tabs>
          <w:tab w:val="left" w:pos="851"/>
        </w:tabs>
        <w:ind w:left="851"/>
        <w:jc w:val="both"/>
        <w:rPr>
          <w:rFonts w:ascii="Calibri" w:hAnsi="Calibri" w:cs="Calibri"/>
        </w:rPr>
      </w:pPr>
    </w:p>
    <w:p w:rsidR="0096085A" w:rsidRPr="002F1407" w:rsidRDefault="008144B5" w:rsidP="00184FA3">
      <w:pPr>
        <w:tabs>
          <w:tab w:val="left" w:pos="851"/>
        </w:tabs>
        <w:ind w:left="851"/>
        <w:jc w:val="both"/>
        <w:rPr>
          <w:rFonts w:ascii="Calibri" w:hAnsi="Calibri" w:cs="Calibri"/>
        </w:rPr>
      </w:pPr>
      <w:r w:rsidRPr="002F1407">
        <w:rPr>
          <w:rFonts w:ascii="Calibri" w:hAnsi="Calibri" w:cs="Calibri"/>
        </w:rPr>
        <w:t xml:space="preserve">Our ICT team rose to the challenge and we were </w:t>
      </w:r>
      <w:r w:rsidR="0096085A" w:rsidRPr="002F1407">
        <w:rPr>
          <w:rFonts w:ascii="Calibri" w:hAnsi="Calibri" w:cs="Calibri"/>
        </w:rPr>
        <w:t>able to very quickly switch to home-working for all staff</w:t>
      </w:r>
      <w:r w:rsidRPr="002F1407">
        <w:rPr>
          <w:rFonts w:ascii="Calibri" w:hAnsi="Calibri" w:cs="Calibri"/>
        </w:rPr>
        <w:t>,</w:t>
      </w:r>
      <w:r w:rsidR="0096085A" w:rsidRPr="002F1407">
        <w:rPr>
          <w:rFonts w:ascii="Calibri" w:hAnsi="Calibri" w:cs="Calibri"/>
        </w:rPr>
        <w:t xml:space="preserve"> with only limited use </w:t>
      </w:r>
      <w:r w:rsidR="001F1B53" w:rsidRPr="002F1407">
        <w:rPr>
          <w:rFonts w:ascii="Calibri" w:hAnsi="Calibri" w:cs="Calibri"/>
        </w:rPr>
        <w:t xml:space="preserve">made </w:t>
      </w:r>
      <w:r w:rsidR="0096085A" w:rsidRPr="002F1407">
        <w:rPr>
          <w:rFonts w:ascii="Calibri" w:hAnsi="Calibri" w:cs="Calibri"/>
        </w:rPr>
        <w:t xml:space="preserve">of the office during the year.  </w:t>
      </w:r>
      <w:r w:rsidRPr="002F1407">
        <w:rPr>
          <w:rFonts w:ascii="Calibri" w:hAnsi="Calibri" w:cs="Calibri"/>
        </w:rPr>
        <w:t xml:space="preserve">  </w:t>
      </w:r>
    </w:p>
    <w:p w:rsidR="0096085A" w:rsidRPr="002F1407" w:rsidRDefault="0096085A" w:rsidP="00184FA3">
      <w:pPr>
        <w:tabs>
          <w:tab w:val="left" w:pos="851"/>
        </w:tabs>
        <w:ind w:left="851"/>
        <w:jc w:val="both"/>
        <w:rPr>
          <w:rFonts w:ascii="Calibri" w:hAnsi="Calibri" w:cs="Calibri"/>
        </w:rPr>
      </w:pPr>
    </w:p>
    <w:p w:rsidR="008144B5" w:rsidRPr="002F1407" w:rsidRDefault="0096085A" w:rsidP="00184FA3">
      <w:pPr>
        <w:tabs>
          <w:tab w:val="left" w:pos="851"/>
        </w:tabs>
        <w:ind w:left="851"/>
        <w:jc w:val="both"/>
        <w:rPr>
          <w:rFonts w:ascii="Calibri" w:hAnsi="Calibri" w:cs="Calibri"/>
        </w:rPr>
      </w:pPr>
      <w:r w:rsidRPr="002F1407">
        <w:rPr>
          <w:rFonts w:ascii="Calibri" w:hAnsi="Calibri" w:cs="Calibri"/>
        </w:rPr>
        <w:t xml:space="preserve">There was still a need to carry out significant work </w:t>
      </w:r>
      <w:r w:rsidR="001F1B53" w:rsidRPr="002F1407">
        <w:rPr>
          <w:rFonts w:ascii="Calibri" w:hAnsi="Calibri" w:cs="Calibri"/>
        </w:rPr>
        <w:t xml:space="preserve">on an ongoing basis </w:t>
      </w:r>
      <w:r w:rsidRPr="002F1407">
        <w:rPr>
          <w:rFonts w:ascii="Calibri" w:hAnsi="Calibri" w:cs="Calibri"/>
        </w:rPr>
        <w:t>to ensure that health and safety risks were assessed and working arrangements and the office made as Covid –s</w:t>
      </w:r>
      <w:r w:rsidR="001C677B" w:rsidRPr="002F1407">
        <w:rPr>
          <w:rFonts w:ascii="Calibri" w:hAnsi="Calibri" w:cs="Calibri"/>
        </w:rPr>
        <w:t>ecure a</w:t>
      </w:r>
      <w:r w:rsidR="001F1B53" w:rsidRPr="002F1407">
        <w:rPr>
          <w:rFonts w:ascii="Calibri" w:hAnsi="Calibri" w:cs="Calibri"/>
        </w:rPr>
        <w:t>s possible.</w:t>
      </w:r>
      <w:r w:rsidR="008144B5" w:rsidRPr="002F1407">
        <w:rPr>
          <w:rFonts w:ascii="Calibri" w:hAnsi="Calibri" w:cs="Calibri"/>
        </w:rPr>
        <w:t xml:space="preserve">  </w:t>
      </w:r>
      <w:r w:rsidRPr="002F1407">
        <w:rPr>
          <w:rFonts w:ascii="Calibri" w:hAnsi="Calibri" w:cs="Calibri"/>
        </w:rPr>
        <w:t xml:space="preserve"> </w:t>
      </w:r>
      <w:r w:rsidR="001F1B53" w:rsidRPr="002F1407">
        <w:rPr>
          <w:rFonts w:ascii="Calibri" w:hAnsi="Calibri" w:cs="Calibri"/>
        </w:rPr>
        <w:t xml:space="preserve">We surveyed the views of our staff on their experience of home working and strived to ensure that all were provided with appropriate support throughout.  </w:t>
      </w:r>
      <w:r w:rsidRPr="002F1407">
        <w:rPr>
          <w:rFonts w:ascii="Calibri" w:hAnsi="Calibri" w:cs="Calibri"/>
        </w:rPr>
        <w:t xml:space="preserve">Plans for a safe return to </w:t>
      </w:r>
      <w:r w:rsidR="001C677B" w:rsidRPr="002F1407">
        <w:rPr>
          <w:rFonts w:ascii="Calibri" w:hAnsi="Calibri" w:cs="Calibri"/>
        </w:rPr>
        <w:t xml:space="preserve">and opening of </w:t>
      </w:r>
      <w:r w:rsidRPr="002F1407">
        <w:rPr>
          <w:rFonts w:ascii="Calibri" w:hAnsi="Calibri" w:cs="Calibri"/>
        </w:rPr>
        <w:t xml:space="preserve">the office were prepared </w:t>
      </w:r>
      <w:r w:rsidR="008144B5" w:rsidRPr="002F1407">
        <w:rPr>
          <w:rFonts w:ascii="Calibri" w:hAnsi="Calibri" w:cs="Calibri"/>
        </w:rPr>
        <w:t xml:space="preserve">but </w:t>
      </w:r>
      <w:r w:rsidRPr="002F1407">
        <w:rPr>
          <w:rFonts w:ascii="Calibri" w:hAnsi="Calibri" w:cs="Calibri"/>
        </w:rPr>
        <w:t xml:space="preserve">unfortunately </w:t>
      </w:r>
      <w:r w:rsidR="001C677B" w:rsidRPr="002F1407">
        <w:rPr>
          <w:rFonts w:ascii="Calibri" w:hAnsi="Calibri" w:cs="Calibri"/>
        </w:rPr>
        <w:t xml:space="preserve">still </w:t>
      </w:r>
      <w:r w:rsidR="001F1B53" w:rsidRPr="002F1407">
        <w:rPr>
          <w:rFonts w:ascii="Calibri" w:hAnsi="Calibri" w:cs="Calibri"/>
        </w:rPr>
        <w:t xml:space="preserve">not yet able to be activated. </w:t>
      </w:r>
      <w:r w:rsidRPr="002F1407">
        <w:rPr>
          <w:rFonts w:ascii="Calibri" w:hAnsi="Calibri" w:cs="Calibri"/>
        </w:rPr>
        <w:t xml:space="preserve">  </w:t>
      </w:r>
    </w:p>
    <w:p w:rsidR="008144B5" w:rsidRPr="002F1407" w:rsidRDefault="008144B5" w:rsidP="00184FA3">
      <w:pPr>
        <w:tabs>
          <w:tab w:val="left" w:pos="851"/>
        </w:tabs>
        <w:ind w:left="851"/>
        <w:jc w:val="both"/>
        <w:rPr>
          <w:rFonts w:ascii="Calibri" w:hAnsi="Calibri" w:cs="Calibri"/>
        </w:rPr>
      </w:pPr>
    </w:p>
    <w:p w:rsidR="001F6BB2" w:rsidRDefault="001F1B53" w:rsidP="00184FA3">
      <w:pPr>
        <w:tabs>
          <w:tab w:val="left" w:pos="851"/>
        </w:tabs>
        <w:ind w:left="851"/>
        <w:jc w:val="both"/>
        <w:rPr>
          <w:rFonts w:ascii="Calibri" w:hAnsi="Calibri" w:cs="Calibri"/>
        </w:rPr>
      </w:pPr>
      <w:r w:rsidRPr="002F1407">
        <w:rPr>
          <w:rFonts w:ascii="Calibri" w:hAnsi="Calibri" w:cs="Calibri"/>
        </w:rPr>
        <w:t xml:space="preserve">In the early months of the first lockdown, with many staff unable to fully carry out their jobs and income streams under pressure, we made extensive use of the UK Government’s Job Retention Scheme.  </w:t>
      </w:r>
    </w:p>
    <w:p w:rsidR="001F6BB2" w:rsidRDefault="001F6BB2" w:rsidP="00184FA3">
      <w:pPr>
        <w:tabs>
          <w:tab w:val="left" w:pos="851"/>
        </w:tabs>
        <w:ind w:left="851"/>
        <w:jc w:val="both"/>
        <w:rPr>
          <w:rFonts w:ascii="Calibri" w:hAnsi="Calibri" w:cs="Calibri"/>
        </w:rPr>
      </w:pPr>
    </w:p>
    <w:p w:rsidR="00DD27B2" w:rsidRPr="002F1407" w:rsidRDefault="001F1B53" w:rsidP="00184FA3">
      <w:pPr>
        <w:tabs>
          <w:tab w:val="left" w:pos="851"/>
        </w:tabs>
        <w:ind w:left="851"/>
        <w:jc w:val="both"/>
        <w:rPr>
          <w:rFonts w:ascii="Calibri" w:hAnsi="Calibri" w:cs="Calibri"/>
        </w:rPr>
      </w:pPr>
      <w:r w:rsidRPr="002F1407">
        <w:rPr>
          <w:rFonts w:ascii="Calibri" w:hAnsi="Calibri" w:cs="Calibri"/>
        </w:rPr>
        <w:t>Despite all of the above</w:t>
      </w:r>
      <w:r w:rsidR="00DD27B2" w:rsidRPr="002F1407">
        <w:rPr>
          <w:rFonts w:ascii="Calibri" w:hAnsi="Calibri" w:cs="Calibri"/>
        </w:rPr>
        <w:t>,</w:t>
      </w:r>
      <w:r w:rsidRPr="002F1407">
        <w:rPr>
          <w:rFonts w:ascii="Calibri" w:hAnsi="Calibri" w:cs="Calibri"/>
        </w:rPr>
        <w:t xml:space="preserve"> key operations and essential services </w:t>
      </w:r>
      <w:r w:rsidR="00DD27B2" w:rsidRPr="002F1407">
        <w:rPr>
          <w:rFonts w:ascii="Calibri" w:hAnsi="Calibri" w:cs="Calibri"/>
        </w:rPr>
        <w:t xml:space="preserve">at least </w:t>
      </w:r>
      <w:r w:rsidRPr="002F1407">
        <w:rPr>
          <w:rFonts w:ascii="Calibri" w:hAnsi="Calibri" w:cs="Calibri"/>
        </w:rPr>
        <w:t xml:space="preserve">were maintained throughout the year.  </w:t>
      </w:r>
      <w:r w:rsidR="00DD27B2" w:rsidRPr="002F1407">
        <w:rPr>
          <w:rFonts w:ascii="Calibri" w:hAnsi="Calibri" w:cs="Calibri"/>
        </w:rPr>
        <w:t xml:space="preserve">This required staff to adapt to new and some innovative ways of working </w:t>
      </w:r>
      <w:r w:rsidR="00814BAC" w:rsidRPr="002F1407">
        <w:rPr>
          <w:rFonts w:ascii="Calibri" w:hAnsi="Calibri" w:cs="Calibri"/>
        </w:rPr>
        <w:t xml:space="preserve">and </w:t>
      </w:r>
      <w:r w:rsidR="00DD27B2" w:rsidRPr="002F1407">
        <w:rPr>
          <w:rFonts w:ascii="Calibri" w:hAnsi="Calibri" w:cs="Calibri"/>
        </w:rPr>
        <w:t xml:space="preserve">we relied on members of our front-line staff team </w:t>
      </w:r>
      <w:r w:rsidR="00814BAC" w:rsidRPr="002F1407">
        <w:rPr>
          <w:rFonts w:ascii="Calibri" w:hAnsi="Calibri" w:cs="Calibri"/>
        </w:rPr>
        <w:t xml:space="preserve">and contractors </w:t>
      </w:r>
      <w:r w:rsidR="00DD27B2" w:rsidRPr="002F1407">
        <w:rPr>
          <w:rFonts w:ascii="Calibri" w:hAnsi="Calibri" w:cs="Calibri"/>
        </w:rPr>
        <w:t xml:space="preserve">being willing and able to continue to deliver </w:t>
      </w:r>
      <w:r w:rsidR="00814BAC" w:rsidRPr="002F1407">
        <w:rPr>
          <w:rFonts w:ascii="Calibri" w:hAnsi="Calibri" w:cs="Calibri"/>
        </w:rPr>
        <w:t xml:space="preserve">repairs and other </w:t>
      </w:r>
      <w:r w:rsidR="00DD27B2" w:rsidRPr="002F1407">
        <w:rPr>
          <w:rFonts w:ascii="Calibri" w:hAnsi="Calibri" w:cs="Calibri"/>
        </w:rPr>
        <w:t>essential tasks in the community.  We also benefitted greatly from the fact that</w:t>
      </w:r>
      <w:r w:rsidR="00814BAC" w:rsidRPr="002F1407">
        <w:rPr>
          <w:rFonts w:ascii="Calibri" w:hAnsi="Calibri" w:cs="Calibri"/>
        </w:rPr>
        <w:t>,</w:t>
      </w:r>
      <w:r w:rsidR="00DD27B2" w:rsidRPr="002F1407">
        <w:rPr>
          <w:rFonts w:ascii="Calibri" w:hAnsi="Calibri" w:cs="Calibri"/>
        </w:rPr>
        <w:t xml:space="preserve"> through the caretaking staff of our subsidiary, Upkeep, we were able to not only continue to keep closes, backcourts and common areas clean and well maintained throughout the year, we were also able to introduce a new bulk refuse removal service when the Council withdrew its service.  Through this over 200 tonnes of rubbish were removed directly </w:t>
      </w:r>
      <w:r w:rsidR="00814BAC" w:rsidRPr="002F1407">
        <w:rPr>
          <w:rFonts w:ascii="Calibri" w:hAnsi="Calibri" w:cs="Calibri"/>
        </w:rPr>
        <w:t xml:space="preserve">from backcourts </w:t>
      </w:r>
      <w:r w:rsidR="00DD27B2" w:rsidRPr="002F1407">
        <w:rPr>
          <w:rFonts w:ascii="Calibri" w:hAnsi="Calibri" w:cs="Calibri"/>
        </w:rPr>
        <w:t xml:space="preserve">to Council dumps. </w:t>
      </w:r>
    </w:p>
    <w:p w:rsidR="004F5E63" w:rsidRPr="002F1407" w:rsidRDefault="004F5E63" w:rsidP="00184FA3">
      <w:pPr>
        <w:tabs>
          <w:tab w:val="left" w:pos="851"/>
        </w:tabs>
        <w:ind w:left="851"/>
        <w:jc w:val="both"/>
        <w:rPr>
          <w:rFonts w:ascii="Calibri" w:hAnsi="Calibri" w:cs="Calibri"/>
        </w:rPr>
      </w:pPr>
    </w:p>
    <w:p w:rsidR="002E3F23" w:rsidRPr="002F1407" w:rsidRDefault="00814BAC" w:rsidP="00184FA3">
      <w:pPr>
        <w:tabs>
          <w:tab w:val="left" w:pos="851"/>
        </w:tabs>
        <w:ind w:left="851"/>
        <w:jc w:val="both"/>
        <w:rPr>
          <w:rFonts w:ascii="Calibri" w:hAnsi="Calibri" w:cs="Calibri"/>
        </w:rPr>
      </w:pPr>
      <w:r w:rsidRPr="002F1407">
        <w:rPr>
          <w:rFonts w:ascii="Calibri" w:hAnsi="Calibri" w:cs="Calibri"/>
        </w:rPr>
        <w:t>As with all RSLs, we faced significant challenges during the year with a build-up of void properties and a very significant increase in rent arrears as tenants incomes came under pressure in the first lockdown</w:t>
      </w:r>
      <w:r w:rsidR="006A2DA2" w:rsidRPr="002F1407">
        <w:rPr>
          <w:rFonts w:ascii="Calibri" w:hAnsi="Calibri" w:cs="Calibri"/>
        </w:rPr>
        <w:t>.</w:t>
      </w:r>
      <w:r w:rsidRPr="002F1407">
        <w:rPr>
          <w:rFonts w:ascii="Calibri" w:hAnsi="Calibri" w:cs="Calibri"/>
        </w:rPr>
        <w:t xml:space="preserve">   </w:t>
      </w:r>
      <w:r w:rsidR="002E3F23" w:rsidRPr="002F1407">
        <w:rPr>
          <w:rFonts w:ascii="Calibri" w:hAnsi="Calibri" w:cs="Calibri"/>
        </w:rPr>
        <w:t>We also saw an increased incidence in neighbour nuisance and anti-social behaviour during the year.</w:t>
      </w:r>
    </w:p>
    <w:p w:rsidR="00814BAC" w:rsidRPr="002F1407" w:rsidRDefault="00814BAC" w:rsidP="00184FA3">
      <w:pPr>
        <w:tabs>
          <w:tab w:val="left" w:pos="851"/>
        </w:tabs>
        <w:ind w:left="851"/>
        <w:jc w:val="both"/>
        <w:rPr>
          <w:rFonts w:ascii="Calibri" w:hAnsi="Calibri" w:cs="Calibri"/>
        </w:rPr>
      </w:pPr>
    </w:p>
    <w:p w:rsidR="002E3F23" w:rsidRPr="002F1407" w:rsidRDefault="002E3F23" w:rsidP="00184FA3">
      <w:pPr>
        <w:tabs>
          <w:tab w:val="left" w:pos="851"/>
        </w:tabs>
        <w:ind w:left="851"/>
        <w:jc w:val="both"/>
        <w:rPr>
          <w:rFonts w:ascii="Calibri" w:hAnsi="Calibri" w:cs="Calibri"/>
        </w:rPr>
      </w:pPr>
      <w:r w:rsidRPr="002F1407">
        <w:rPr>
          <w:rFonts w:ascii="Calibri" w:hAnsi="Calibri" w:cs="Calibri"/>
        </w:rPr>
        <w:t xml:space="preserve">Inevitably performance figures suffered and the year end results indicate a significant drop in </w:t>
      </w:r>
      <w:r w:rsidR="006A2DA2" w:rsidRPr="002F1407">
        <w:rPr>
          <w:rFonts w:ascii="Calibri" w:hAnsi="Calibri" w:cs="Calibri"/>
        </w:rPr>
        <w:t>some KPIs</w:t>
      </w:r>
      <w:r w:rsidRPr="002F1407">
        <w:rPr>
          <w:rFonts w:ascii="Calibri" w:hAnsi="Calibri" w:cs="Calibri"/>
        </w:rPr>
        <w:t xml:space="preserve"> compared with 2019/20:</w:t>
      </w:r>
    </w:p>
    <w:p w:rsidR="00184FA3" w:rsidRPr="002F1407" w:rsidRDefault="00184FA3" w:rsidP="00184FA3">
      <w:pPr>
        <w:tabs>
          <w:tab w:val="left" w:pos="851"/>
        </w:tabs>
        <w:ind w:left="851"/>
        <w:jc w:val="both"/>
        <w:rPr>
          <w:rFonts w:ascii="Calibri" w:hAnsi="Calibri" w:cs="Calibri"/>
        </w:rPr>
      </w:pPr>
    </w:p>
    <w:p w:rsidR="002E3F23" w:rsidRPr="002F1407" w:rsidRDefault="002E3F23" w:rsidP="00DB7F36">
      <w:pPr>
        <w:pStyle w:val="ListParagraph"/>
        <w:numPr>
          <w:ilvl w:val="0"/>
          <w:numId w:val="21"/>
        </w:numPr>
        <w:tabs>
          <w:tab w:val="left" w:pos="1134"/>
        </w:tabs>
        <w:ind w:left="1134" w:hanging="283"/>
        <w:jc w:val="both"/>
        <w:rPr>
          <w:rFonts w:ascii="Calibri" w:hAnsi="Calibri" w:cs="Calibri"/>
        </w:rPr>
      </w:pPr>
      <w:r w:rsidRPr="002F1407">
        <w:rPr>
          <w:rFonts w:ascii="Calibri" w:hAnsi="Calibri" w:cs="Calibri"/>
        </w:rPr>
        <w:t xml:space="preserve">Rent arrears at the year-end had increased by </w:t>
      </w:r>
      <w:r w:rsidR="00EA3265" w:rsidRPr="002F1407">
        <w:rPr>
          <w:rFonts w:ascii="Calibri" w:hAnsi="Calibri" w:cs="Calibri"/>
        </w:rPr>
        <w:t xml:space="preserve">over </w:t>
      </w:r>
      <w:r w:rsidRPr="002F1407">
        <w:rPr>
          <w:rFonts w:ascii="Calibri" w:hAnsi="Calibri" w:cs="Calibri"/>
        </w:rPr>
        <w:t xml:space="preserve">£50,000 in value with current tenant arears increasing from </w:t>
      </w:r>
      <w:r w:rsidR="00184FA3" w:rsidRPr="002F1407">
        <w:rPr>
          <w:rFonts w:ascii="Calibri" w:hAnsi="Calibri" w:cs="Calibri"/>
        </w:rPr>
        <w:t>2.56% to 2.98%.</w:t>
      </w:r>
    </w:p>
    <w:p w:rsidR="00184FA3" w:rsidRPr="002F1407" w:rsidRDefault="00184FA3" w:rsidP="00184FA3">
      <w:pPr>
        <w:pStyle w:val="ListParagraph"/>
        <w:tabs>
          <w:tab w:val="left" w:pos="1134"/>
        </w:tabs>
        <w:ind w:left="1134"/>
        <w:jc w:val="both"/>
        <w:rPr>
          <w:rFonts w:ascii="Calibri" w:hAnsi="Calibri" w:cs="Calibri"/>
        </w:rPr>
      </w:pPr>
    </w:p>
    <w:p w:rsidR="002E3F23" w:rsidRPr="002F1407" w:rsidRDefault="002E3F23" w:rsidP="00DB7F36">
      <w:pPr>
        <w:pStyle w:val="ListParagraph"/>
        <w:numPr>
          <w:ilvl w:val="0"/>
          <w:numId w:val="21"/>
        </w:numPr>
        <w:tabs>
          <w:tab w:val="left" w:pos="1134"/>
        </w:tabs>
        <w:ind w:left="1134" w:hanging="283"/>
        <w:jc w:val="both"/>
        <w:rPr>
          <w:rFonts w:ascii="Calibri" w:hAnsi="Calibri" w:cs="Calibri"/>
        </w:rPr>
      </w:pPr>
      <w:r w:rsidRPr="002F1407">
        <w:rPr>
          <w:rFonts w:ascii="Calibri" w:hAnsi="Calibri" w:cs="Calibri"/>
        </w:rPr>
        <w:t>Void rent loss increased from 0.45% of rental income to 1.07%</w:t>
      </w:r>
    </w:p>
    <w:p w:rsidR="002E3F23" w:rsidRPr="002F1407" w:rsidRDefault="002E3F23" w:rsidP="00184FA3">
      <w:pPr>
        <w:tabs>
          <w:tab w:val="left" w:pos="1134"/>
        </w:tabs>
        <w:ind w:left="1134" w:hanging="283"/>
        <w:jc w:val="both"/>
        <w:rPr>
          <w:rFonts w:ascii="Calibri" w:hAnsi="Calibri" w:cs="Calibri"/>
        </w:rPr>
      </w:pPr>
    </w:p>
    <w:p w:rsidR="00D70B09" w:rsidRPr="002F1407" w:rsidRDefault="00814BAC" w:rsidP="00184FA3">
      <w:pPr>
        <w:tabs>
          <w:tab w:val="left" w:pos="851"/>
        </w:tabs>
        <w:ind w:left="851"/>
        <w:jc w:val="both"/>
        <w:rPr>
          <w:rFonts w:ascii="Calibri" w:hAnsi="Calibri" w:cs="Calibri"/>
        </w:rPr>
      </w:pPr>
      <w:r w:rsidRPr="002F1407">
        <w:rPr>
          <w:rFonts w:ascii="Calibri" w:hAnsi="Calibri" w:cs="Calibri"/>
        </w:rPr>
        <w:lastRenderedPageBreak/>
        <w:t>We initially entered into a leasing agreement with the Homelessness team to be able to get some voids occupied and then began to directly let again using modified, more Covid-secure, means of letting</w:t>
      </w:r>
      <w:r w:rsidR="00EA3265" w:rsidRPr="002F1407">
        <w:rPr>
          <w:rFonts w:ascii="Calibri" w:hAnsi="Calibri" w:cs="Calibri"/>
        </w:rPr>
        <w:t>.</w:t>
      </w:r>
      <w:r w:rsidRPr="002F1407">
        <w:rPr>
          <w:rFonts w:ascii="Calibri" w:hAnsi="Calibri" w:cs="Calibri"/>
        </w:rPr>
        <w:t xml:space="preserve">   We responded to the emerging homelessness crisis in the city by agreeing to increase the number of lets being made to referrals of statutorily</w:t>
      </w:r>
      <w:r w:rsidR="00D70B09" w:rsidRPr="002F1407">
        <w:rPr>
          <w:rFonts w:ascii="Calibri" w:hAnsi="Calibri" w:cs="Calibri"/>
        </w:rPr>
        <w:t xml:space="preserve"> homeless households to 60% of all lets net of transfers.</w:t>
      </w:r>
    </w:p>
    <w:p w:rsidR="00814BAC" w:rsidRPr="002F1407" w:rsidRDefault="00814BAC" w:rsidP="00814BAC">
      <w:pPr>
        <w:tabs>
          <w:tab w:val="left" w:pos="567"/>
          <w:tab w:val="left" w:pos="851"/>
        </w:tabs>
        <w:rPr>
          <w:rFonts w:ascii="Calibri" w:hAnsi="Calibri" w:cs="Calibri"/>
        </w:rPr>
      </w:pPr>
    </w:p>
    <w:p w:rsidR="00D70B09" w:rsidRPr="002F1407" w:rsidRDefault="00D70B09" w:rsidP="00184FA3">
      <w:pPr>
        <w:tabs>
          <w:tab w:val="left" w:pos="851"/>
        </w:tabs>
        <w:ind w:left="851"/>
        <w:jc w:val="both"/>
        <w:rPr>
          <w:rFonts w:ascii="Calibri" w:hAnsi="Calibri" w:cs="Calibri"/>
        </w:rPr>
      </w:pPr>
      <w:r w:rsidRPr="002F1407">
        <w:rPr>
          <w:rFonts w:ascii="Calibri" w:hAnsi="Calibri" w:cs="Calibri"/>
        </w:rPr>
        <w:t xml:space="preserve">There was a significant reduction in the overall amount of reactive repairs activity, due in part to the restrictions but also to the fact that some tenants were anxious about allowing access to their homes.  However </w:t>
      </w:r>
      <w:r w:rsidR="002E3F23" w:rsidRPr="002F1407">
        <w:rPr>
          <w:rFonts w:ascii="Calibri" w:hAnsi="Calibri" w:cs="Calibri"/>
        </w:rPr>
        <w:t xml:space="preserve">average </w:t>
      </w:r>
      <w:r w:rsidRPr="002F1407">
        <w:rPr>
          <w:rFonts w:ascii="Calibri" w:hAnsi="Calibri" w:cs="Calibri"/>
        </w:rPr>
        <w:t xml:space="preserve">response times for emergency </w:t>
      </w:r>
      <w:r w:rsidR="006A2DA2" w:rsidRPr="002F1407">
        <w:rPr>
          <w:rFonts w:ascii="Calibri" w:hAnsi="Calibri" w:cs="Calibri"/>
        </w:rPr>
        <w:t>(2.09 hours</w:t>
      </w:r>
      <w:r w:rsidR="002E3F23" w:rsidRPr="002F1407">
        <w:rPr>
          <w:rFonts w:ascii="Calibri" w:hAnsi="Calibri" w:cs="Calibri"/>
        </w:rPr>
        <w:t xml:space="preserve">) </w:t>
      </w:r>
      <w:r w:rsidRPr="002F1407">
        <w:rPr>
          <w:rFonts w:ascii="Calibri" w:hAnsi="Calibri" w:cs="Calibri"/>
        </w:rPr>
        <w:t xml:space="preserve">and non-emergency </w:t>
      </w:r>
      <w:r w:rsidR="006A2DA2" w:rsidRPr="002F1407">
        <w:rPr>
          <w:rFonts w:ascii="Calibri" w:hAnsi="Calibri" w:cs="Calibri"/>
        </w:rPr>
        <w:t>(4.12 days</w:t>
      </w:r>
      <w:r w:rsidR="002E3F23" w:rsidRPr="002F1407">
        <w:rPr>
          <w:rFonts w:ascii="Calibri" w:hAnsi="Calibri" w:cs="Calibri"/>
        </w:rPr>
        <w:t xml:space="preserve">) </w:t>
      </w:r>
      <w:r w:rsidRPr="002F1407">
        <w:rPr>
          <w:rFonts w:ascii="Calibri" w:hAnsi="Calibri" w:cs="Calibri"/>
        </w:rPr>
        <w:t xml:space="preserve">repairs </w:t>
      </w:r>
      <w:r w:rsidR="006A2DA2" w:rsidRPr="002F1407">
        <w:rPr>
          <w:rFonts w:ascii="Calibri" w:hAnsi="Calibri" w:cs="Calibri"/>
        </w:rPr>
        <w:t xml:space="preserve">that were </w:t>
      </w:r>
      <w:r w:rsidRPr="002F1407">
        <w:rPr>
          <w:rFonts w:ascii="Calibri" w:hAnsi="Calibri" w:cs="Calibri"/>
        </w:rPr>
        <w:t xml:space="preserve">carried out </w:t>
      </w:r>
      <w:r w:rsidR="002E3F23" w:rsidRPr="002F1407">
        <w:rPr>
          <w:rFonts w:ascii="Calibri" w:hAnsi="Calibri" w:cs="Calibri"/>
        </w:rPr>
        <w:t>compared well with the previous year.</w:t>
      </w:r>
      <w:r w:rsidRPr="002F1407">
        <w:rPr>
          <w:rFonts w:ascii="Calibri" w:hAnsi="Calibri" w:cs="Calibri"/>
        </w:rPr>
        <w:t xml:space="preserve"> </w:t>
      </w:r>
    </w:p>
    <w:p w:rsidR="002E3F23" w:rsidRPr="002F1407" w:rsidRDefault="002E3F23" w:rsidP="00184FA3">
      <w:pPr>
        <w:tabs>
          <w:tab w:val="left" w:pos="851"/>
        </w:tabs>
        <w:ind w:left="851"/>
        <w:jc w:val="both"/>
        <w:rPr>
          <w:rFonts w:ascii="Calibri" w:hAnsi="Calibri" w:cs="Calibri"/>
        </w:rPr>
      </w:pPr>
    </w:p>
    <w:p w:rsidR="002E3F23" w:rsidRPr="002F1407" w:rsidRDefault="002E3F23" w:rsidP="00184FA3">
      <w:pPr>
        <w:tabs>
          <w:tab w:val="left" w:pos="851"/>
        </w:tabs>
        <w:ind w:left="851"/>
        <w:jc w:val="both"/>
        <w:rPr>
          <w:rFonts w:ascii="Calibri" w:hAnsi="Calibri" w:cs="Calibri"/>
        </w:rPr>
      </w:pPr>
      <w:r w:rsidRPr="002F1407">
        <w:rPr>
          <w:rFonts w:ascii="Calibri" w:hAnsi="Calibri" w:cs="Calibri"/>
        </w:rPr>
        <w:t xml:space="preserve">For reasons of non-access we were unable to carry out annual gas safety inspections </w:t>
      </w:r>
      <w:r w:rsidR="006A2DA2" w:rsidRPr="002F1407">
        <w:rPr>
          <w:rFonts w:ascii="Calibri" w:hAnsi="Calibri" w:cs="Calibri"/>
        </w:rPr>
        <w:t xml:space="preserve">to 21 properties </w:t>
      </w:r>
      <w:r w:rsidRPr="002F1407">
        <w:rPr>
          <w:rFonts w:ascii="Calibri" w:hAnsi="Calibri" w:cs="Calibri"/>
        </w:rPr>
        <w:t xml:space="preserve">within the required 12 month:  normally we achieve 100% success. </w:t>
      </w:r>
    </w:p>
    <w:p w:rsidR="002E3F23" w:rsidRPr="002F1407" w:rsidRDefault="002E3F23" w:rsidP="00184FA3">
      <w:pPr>
        <w:tabs>
          <w:tab w:val="left" w:pos="851"/>
        </w:tabs>
        <w:ind w:left="851"/>
        <w:jc w:val="both"/>
        <w:rPr>
          <w:rFonts w:ascii="Calibri" w:hAnsi="Calibri" w:cs="Calibri"/>
        </w:rPr>
      </w:pPr>
    </w:p>
    <w:p w:rsidR="00FF7DF3" w:rsidRPr="002F1407" w:rsidRDefault="002E3F23" w:rsidP="00184FA3">
      <w:pPr>
        <w:tabs>
          <w:tab w:val="left" w:pos="851"/>
        </w:tabs>
        <w:ind w:left="851"/>
        <w:jc w:val="both"/>
        <w:rPr>
          <w:rFonts w:ascii="Calibri" w:hAnsi="Calibri" w:cs="Calibri"/>
        </w:rPr>
      </w:pPr>
      <w:r w:rsidRPr="002F1407">
        <w:rPr>
          <w:rFonts w:ascii="Calibri" w:hAnsi="Calibri" w:cs="Calibri"/>
        </w:rPr>
        <w:t>As the period of restricted services continued we commis</w:t>
      </w:r>
      <w:r w:rsidR="006A2DA2" w:rsidRPr="002F1407">
        <w:rPr>
          <w:rFonts w:ascii="Calibri" w:hAnsi="Calibri" w:cs="Calibri"/>
        </w:rPr>
        <w:t>sioned an independent telephone survey of our tenants at the end of 2020</w:t>
      </w:r>
      <w:r w:rsidR="00016747" w:rsidRPr="002F1407">
        <w:rPr>
          <w:rFonts w:ascii="Calibri" w:hAnsi="Calibri" w:cs="Calibri"/>
        </w:rPr>
        <w:t xml:space="preserve">.  The purpose was to gauge tenants’ experiences, views and awareness of our landlord </w:t>
      </w:r>
      <w:r w:rsidR="007546F4" w:rsidRPr="002F1407">
        <w:rPr>
          <w:rFonts w:ascii="Calibri" w:hAnsi="Calibri" w:cs="Calibri"/>
        </w:rPr>
        <w:t xml:space="preserve">and new wider role </w:t>
      </w:r>
      <w:r w:rsidR="00016747" w:rsidRPr="002F1407">
        <w:rPr>
          <w:rFonts w:ascii="Calibri" w:hAnsi="Calibri" w:cs="Calibri"/>
        </w:rPr>
        <w:t>services under Covid, possible communication methods</w:t>
      </w:r>
      <w:r w:rsidR="007546F4" w:rsidRPr="002F1407">
        <w:rPr>
          <w:rFonts w:ascii="Calibri" w:hAnsi="Calibri" w:cs="Calibri"/>
        </w:rPr>
        <w:t xml:space="preserve">, and to </w:t>
      </w:r>
      <w:r w:rsidR="00016747" w:rsidRPr="002F1407">
        <w:rPr>
          <w:rFonts w:ascii="Calibri" w:hAnsi="Calibri" w:cs="Calibri"/>
        </w:rPr>
        <w:t>gather</w:t>
      </w:r>
      <w:r w:rsidR="007546F4" w:rsidRPr="002F1407">
        <w:rPr>
          <w:rFonts w:ascii="Calibri" w:hAnsi="Calibri" w:cs="Calibri"/>
        </w:rPr>
        <w:t xml:space="preserve"> </w:t>
      </w:r>
      <w:r w:rsidR="00016747" w:rsidRPr="002F1407">
        <w:rPr>
          <w:rFonts w:ascii="Calibri" w:hAnsi="Calibri" w:cs="Calibri"/>
        </w:rPr>
        <w:t>information regarding changes to incomes in the preceding months.  A</w:t>
      </w:r>
      <w:r w:rsidR="001661BA" w:rsidRPr="002F1407">
        <w:rPr>
          <w:rFonts w:ascii="Calibri" w:hAnsi="Calibri" w:cs="Calibri"/>
        </w:rPr>
        <w:t xml:space="preserve"> representative sample of 20% of tenants (455 households) </w:t>
      </w:r>
      <w:r w:rsidR="00016747" w:rsidRPr="002F1407">
        <w:rPr>
          <w:rFonts w:ascii="Calibri" w:hAnsi="Calibri" w:cs="Calibri"/>
        </w:rPr>
        <w:t xml:space="preserve">was </w:t>
      </w:r>
      <w:r w:rsidR="001661BA" w:rsidRPr="002F1407">
        <w:rPr>
          <w:rFonts w:ascii="Calibri" w:hAnsi="Calibri" w:cs="Calibri"/>
        </w:rPr>
        <w:t>interviewed.</w:t>
      </w:r>
      <w:r w:rsidR="006A2DA2" w:rsidRPr="002F1407">
        <w:rPr>
          <w:rFonts w:ascii="Calibri" w:hAnsi="Calibri" w:cs="Calibri"/>
        </w:rPr>
        <w:t xml:space="preserve">  </w:t>
      </w:r>
      <w:r w:rsidR="00016747" w:rsidRPr="002F1407">
        <w:rPr>
          <w:rFonts w:ascii="Calibri" w:hAnsi="Calibri" w:cs="Calibri"/>
        </w:rPr>
        <w:t xml:space="preserve"> </w:t>
      </w:r>
      <w:r w:rsidR="006A2DA2" w:rsidRPr="002F1407">
        <w:rPr>
          <w:rFonts w:ascii="Calibri" w:hAnsi="Calibri" w:cs="Calibri"/>
        </w:rPr>
        <w:t xml:space="preserve"> We were pleased that the results indicated continuing high levels of satisfaction with our services despite the restrictions</w:t>
      </w:r>
      <w:r w:rsidR="007546F4" w:rsidRPr="002F1407">
        <w:rPr>
          <w:rFonts w:ascii="Calibri" w:hAnsi="Calibri" w:cs="Calibri"/>
        </w:rPr>
        <w:t>.</w:t>
      </w:r>
      <w:r w:rsidR="007546F4" w:rsidRPr="002F1407">
        <w:rPr>
          <w:rFonts w:ascii="Calibri" w:hAnsi="Calibri" w:cs="Calibri"/>
          <w:color w:val="FFFFFF" w:themeColor="background1"/>
          <w:lang w:val="en-US"/>
        </w:rPr>
        <w:t>n</w:t>
      </w:r>
      <w:r w:rsidR="007546F4" w:rsidRPr="002F1407">
        <w:rPr>
          <w:rFonts w:ascii="Calibri" w:hAnsi="Calibri" w:cs="Calibri"/>
        </w:rPr>
        <w:t xml:space="preserve">91% </w:t>
      </w:r>
      <w:r w:rsidR="006A2DA2" w:rsidRPr="002F1407">
        <w:rPr>
          <w:rFonts w:ascii="Calibri" w:hAnsi="Calibri" w:cs="Calibri"/>
        </w:rPr>
        <w:t xml:space="preserve">said they were satisfied overall with our services.   </w:t>
      </w:r>
      <w:r w:rsidR="007546F4" w:rsidRPr="002F1407">
        <w:rPr>
          <w:rFonts w:ascii="Calibri" w:hAnsi="Calibri" w:cs="Calibri"/>
        </w:rPr>
        <w:t>However s</w:t>
      </w:r>
      <w:r w:rsidR="006A2DA2" w:rsidRPr="002F1407">
        <w:rPr>
          <w:rFonts w:ascii="Calibri" w:hAnsi="Calibri" w:cs="Calibri"/>
        </w:rPr>
        <w:t xml:space="preserve">ome areas for improvement were identified </w:t>
      </w:r>
      <w:r w:rsidR="00EA3265" w:rsidRPr="002F1407">
        <w:rPr>
          <w:rFonts w:ascii="Calibri" w:hAnsi="Calibri" w:cs="Calibri"/>
        </w:rPr>
        <w:t xml:space="preserve">and </w:t>
      </w:r>
      <w:r w:rsidR="006A2DA2" w:rsidRPr="002F1407">
        <w:rPr>
          <w:rFonts w:ascii="Calibri" w:hAnsi="Calibri" w:cs="Calibri"/>
        </w:rPr>
        <w:t>action</w:t>
      </w:r>
      <w:r w:rsidR="00EA3265" w:rsidRPr="002F1407">
        <w:rPr>
          <w:rFonts w:ascii="Calibri" w:hAnsi="Calibri" w:cs="Calibri"/>
        </w:rPr>
        <w:t>ed</w:t>
      </w:r>
      <w:r w:rsidR="006A2DA2" w:rsidRPr="002F1407">
        <w:rPr>
          <w:rFonts w:ascii="Calibri" w:hAnsi="Calibri" w:cs="Calibri"/>
        </w:rPr>
        <w:t xml:space="preserve">. </w:t>
      </w:r>
    </w:p>
    <w:p w:rsidR="004F5E63" w:rsidRPr="002F1407" w:rsidRDefault="004F5E63" w:rsidP="00184FA3">
      <w:pPr>
        <w:tabs>
          <w:tab w:val="left" w:pos="851"/>
        </w:tabs>
        <w:ind w:left="851"/>
        <w:jc w:val="both"/>
        <w:rPr>
          <w:rFonts w:ascii="Calibri" w:hAnsi="Calibri" w:cs="Calibri"/>
        </w:rPr>
      </w:pPr>
    </w:p>
    <w:p w:rsidR="00961B31" w:rsidRPr="002F1407" w:rsidRDefault="00867BEF" w:rsidP="00184FA3">
      <w:pPr>
        <w:tabs>
          <w:tab w:val="left" w:pos="851"/>
        </w:tabs>
        <w:ind w:left="851" w:hanging="851"/>
        <w:rPr>
          <w:rFonts w:ascii="Calibri" w:hAnsi="Calibri" w:cs="Calibri"/>
          <w:b/>
          <w:u w:val="single"/>
        </w:rPr>
      </w:pPr>
      <w:r w:rsidRPr="002F1407">
        <w:rPr>
          <w:rFonts w:ascii="Calibri" w:hAnsi="Calibri" w:cs="Calibri"/>
          <w:b/>
        </w:rPr>
        <w:t>3.4</w:t>
      </w:r>
      <w:r w:rsidR="00184FA3" w:rsidRPr="002F1407">
        <w:rPr>
          <w:rFonts w:ascii="Calibri" w:hAnsi="Calibri" w:cs="Calibri"/>
          <w:b/>
        </w:rPr>
        <w:tab/>
      </w:r>
      <w:r w:rsidR="00961B31" w:rsidRPr="002F1407">
        <w:rPr>
          <w:rFonts w:ascii="Calibri" w:hAnsi="Calibri" w:cs="Calibri"/>
          <w:b/>
          <w:u w:val="single"/>
        </w:rPr>
        <w:t xml:space="preserve">Our </w:t>
      </w:r>
      <w:r w:rsidR="005B2251" w:rsidRPr="002F1407">
        <w:rPr>
          <w:rFonts w:ascii="Calibri" w:hAnsi="Calibri" w:cs="Calibri"/>
          <w:b/>
          <w:u w:val="single"/>
        </w:rPr>
        <w:t>“</w:t>
      </w:r>
      <w:r w:rsidR="00961B31" w:rsidRPr="002F1407">
        <w:rPr>
          <w:rFonts w:ascii="Calibri" w:hAnsi="Calibri" w:cs="Calibri"/>
          <w:b/>
          <w:u w:val="single"/>
        </w:rPr>
        <w:t>wider r</w:t>
      </w:r>
      <w:r w:rsidR="004F5E63" w:rsidRPr="002F1407">
        <w:rPr>
          <w:rFonts w:ascii="Calibri" w:hAnsi="Calibri" w:cs="Calibri"/>
          <w:b/>
          <w:u w:val="single"/>
        </w:rPr>
        <w:t>o</w:t>
      </w:r>
      <w:r w:rsidR="00961B31" w:rsidRPr="002F1407">
        <w:rPr>
          <w:rFonts w:ascii="Calibri" w:hAnsi="Calibri" w:cs="Calibri"/>
          <w:b/>
          <w:u w:val="single"/>
        </w:rPr>
        <w:t>le</w:t>
      </w:r>
      <w:r w:rsidR="00491BC0" w:rsidRPr="002F1407">
        <w:rPr>
          <w:rFonts w:ascii="Calibri" w:hAnsi="Calibri" w:cs="Calibri"/>
          <w:b/>
          <w:u w:val="single"/>
        </w:rPr>
        <w:t>”</w:t>
      </w:r>
      <w:r w:rsidR="00961B31" w:rsidRPr="002F1407">
        <w:rPr>
          <w:rFonts w:ascii="Calibri" w:hAnsi="Calibri" w:cs="Calibri"/>
          <w:b/>
          <w:u w:val="single"/>
        </w:rPr>
        <w:t xml:space="preserve"> in the community</w:t>
      </w:r>
      <w:r w:rsidR="00491BC0" w:rsidRPr="002F1407">
        <w:rPr>
          <w:rFonts w:ascii="Calibri" w:hAnsi="Calibri" w:cs="Calibri"/>
          <w:b/>
          <w:u w:val="single"/>
        </w:rPr>
        <w:t>.</w:t>
      </w:r>
    </w:p>
    <w:p w:rsidR="004F5E63" w:rsidRPr="002F1407" w:rsidRDefault="004F5E63" w:rsidP="00184FA3">
      <w:pPr>
        <w:tabs>
          <w:tab w:val="left" w:pos="851"/>
        </w:tabs>
        <w:ind w:left="851"/>
        <w:jc w:val="both"/>
        <w:rPr>
          <w:rFonts w:ascii="Calibri" w:hAnsi="Calibri" w:cs="Calibri"/>
          <w:b/>
          <w:u w:val="single"/>
        </w:rPr>
      </w:pPr>
    </w:p>
    <w:p w:rsidR="00F602AA" w:rsidRPr="002F1407" w:rsidRDefault="00466885" w:rsidP="00184FA3">
      <w:pPr>
        <w:tabs>
          <w:tab w:val="left" w:pos="851"/>
        </w:tabs>
        <w:ind w:left="851"/>
        <w:jc w:val="both"/>
        <w:rPr>
          <w:rFonts w:ascii="Calibri" w:hAnsi="Calibri" w:cs="Calibri"/>
        </w:rPr>
      </w:pPr>
      <w:r w:rsidRPr="002F1407">
        <w:rPr>
          <w:rFonts w:ascii="Calibri" w:hAnsi="Calibri" w:cs="Calibri"/>
        </w:rPr>
        <w:t>The Covid crisis created new needs for our tenants and the wider community and the Association was able to respond in a number of different ways to provide support.  This was often in collaboration with other local RSLs and community bodies.</w:t>
      </w:r>
      <w:r w:rsidR="00F602AA" w:rsidRPr="002F1407">
        <w:rPr>
          <w:rFonts w:ascii="Calibri" w:hAnsi="Calibri" w:cs="Calibri"/>
        </w:rPr>
        <w:t xml:space="preserve"> </w:t>
      </w:r>
    </w:p>
    <w:p w:rsidR="00F602AA" w:rsidRPr="002F1407" w:rsidRDefault="00F602AA" w:rsidP="00184FA3">
      <w:pPr>
        <w:tabs>
          <w:tab w:val="left" w:pos="851"/>
        </w:tabs>
        <w:ind w:left="851"/>
        <w:jc w:val="both"/>
        <w:rPr>
          <w:rFonts w:ascii="Calibri" w:hAnsi="Calibri" w:cs="Calibri"/>
        </w:rPr>
      </w:pPr>
    </w:p>
    <w:p w:rsidR="00466885" w:rsidRPr="002F1407" w:rsidRDefault="00466885" w:rsidP="00184FA3">
      <w:pPr>
        <w:tabs>
          <w:tab w:val="left" w:pos="851"/>
        </w:tabs>
        <w:ind w:left="851"/>
        <w:jc w:val="both"/>
        <w:rPr>
          <w:rFonts w:ascii="Calibri" w:hAnsi="Calibri" w:cs="Calibri"/>
        </w:rPr>
      </w:pPr>
      <w:r w:rsidRPr="002F1407">
        <w:rPr>
          <w:rFonts w:ascii="Calibri" w:hAnsi="Calibri" w:cs="Calibri"/>
        </w:rPr>
        <w:t xml:space="preserve">In conjunction with Parkhead HA </w:t>
      </w:r>
      <w:r w:rsidR="00491BC0" w:rsidRPr="002F1407">
        <w:rPr>
          <w:rFonts w:ascii="Calibri" w:hAnsi="Calibri" w:cs="Calibri"/>
        </w:rPr>
        <w:t>and</w:t>
      </w:r>
      <w:r w:rsidRPr="002F1407">
        <w:rPr>
          <w:rFonts w:ascii="Calibri" w:hAnsi="Calibri" w:cs="Calibri"/>
        </w:rPr>
        <w:t xml:space="preserve"> Tollcross HA we successfully applied for </w:t>
      </w:r>
      <w:r w:rsidR="00CA3719">
        <w:rPr>
          <w:rFonts w:ascii="Calibri" w:hAnsi="Calibri" w:cs="Calibri"/>
        </w:rPr>
        <w:t xml:space="preserve">Scottish Government </w:t>
      </w:r>
      <w:r w:rsidRPr="002F1407">
        <w:rPr>
          <w:rFonts w:ascii="Calibri" w:hAnsi="Calibri" w:cs="Calibri"/>
          <w:i/>
        </w:rPr>
        <w:t xml:space="preserve">Supporting Communities Grant </w:t>
      </w:r>
      <w:r w:rsidRPr="002F1407">
        <w:rPr>
          <w:rFonts w:ascii="Calibri" w:hAnsi="Calibri" w:cs="Calibri"/>
        </w:rPr>
        <w:t>to support and develop local initiatives to address food poverty in light of Covid 19.  Through this we were able to:</w:t>
      </w:r>
    </w:p>
    <w:p w:rsidR="00491BC0" w:rsidRPr="002F1407" w:rsidRDefault="00491BC0" w:rsidP="00184FA3">
      <w:pPr>
        <w:tabs>
          <w:tab w:val="left" w:pos="851"/>
        </w:tabs>
        <w:ind w:left="851"/>
        <w:jc w:val="both"/>
        <w:rPr>
          <w:rFonts w:ascii="Calibri" w:hAnsi="Calibri" w:cs="Calibri"/>
          <w:i/>
        </w:rPr>
      </w:pPr>
    </w:p>
    <w:p w:rsidR="004F5E63" w:rsidRPr="002F1407" w:rsidRDefault="00466885" w:rsidP="00DB7F36">
      <w:pPr>
        <w:pStyle w:val="ListParagraph"/>
        <w:numPr>
          <w:ilvl w:val="0"/>
          <w:numId w:val="22"/>
        </w:numPr>
        <w:tabs>
          <w:tab w:val="left" w:pos="1134"/>
        </w:tabs>
        <w:ind w:left="1134" w:hanging="283"/>
        <w:jc w:val="both"/>
        <w:rPr>
          <w:rFonts w:ascii="Calibri" w:hAnsi="Calibri" w:cs="Calibri"/>
        </w:rPr>
      </w:pPr>
      <w:r w:rsidRPr="002F1407">
        <w:rPr>
          <w:rFonts w:ascii="Calibri" w:hAnsi="Calibri" w:cs="Calibri"/>
        </w:rPr>
        <w:t xml:space="preserve">Get emergency food parcels on a regular basis to around 150 tenant households </w:t>
      </w:r>
      <w:r w:rsidR="00AA3875" w:rsidRPr="002F1407">
        <w:rPr>
          <w:rFonts w:ascii="Calibri" w:hAnsi="Calibri" w:cs="Calibri"/>
        </w:rPr>
        <w:t>in the critical early Covid period</w:t>
      </w:r>
      <w:r w:rsidR="00CA3719">
        <w:rPr>
          <w:rFonts w:ascii="Calibri" w:hAnsi="Calibri" w:cs="Calibri"/>
        </w:rPr>
        <w:t>.</w:t>
      </w:r>
    </w:p>
    <w:p w:rsidR="00184FA3" w:rsidRPr="002F1407" w:rsidRDefault="00184FA3" w:rsidP="00184FA3">
      <w:pPr>
        <w:pStyle w:val="ListParagraph"/>
        <w:tabs>
          <w:tab w:val="left" w:pos="1134"/>
        </w:tabs>
        <w:ind w:left="1134"/>
        <w:jc w:val="both"/>
        <w:rPr>
          <w:rFonts w:ascii="Calibri" w:hAnsi="Calibri" w:cs="Calibri"/>
        </w:rPr>
      </w:pPr>
    </w:p>
    <w:p w:rsidR="00466885" w:rsidRPr="002F1407" w:rsidRDefault="00466885" w:rsidP="00DB7F36">
      <w:pPr>
        <w:pStyle w:val="ListParagraph"/>
        <w:numPr>
          <w:ilvl w:val="0"/>
          <w:numId w:val="22"/>
        </w:numPr>
        <w:tabs>
          <w:tab w:val="left" w:pos="567"/>
          <w:tab w:val="left" w:pos="1134"/>
        </w:tabs>
        <w:ind w:left="1134" w:hanging="283"/>
        <w:jc w:val="both"/>
        <w:rPr>
          <w:rFonts w:ascii="Calibri" w:hAnsi="Calibri" w:cs="Calibri"/>
        </w:rPr>
      </w:pPr>
      <w:r w:rsidRPr="002F1407">
        <w:rPr>
          <w:rFonts w:ascii="Calibri" w:hAnsi="Calibri" w:cs="Calibri"/>
        </w:rPr>
        <w:t xml:space="preserve">Establish a pop-up Food Pantry outlet in our vacant shop premises at 981 </w:t>
      </w:r>
      <w:r w:rsidR="00AA3875" w:rsidRPr="002F1407">
        <w:rPr>
          <w:rFonts w:ascii="Calibri" w:hAnsi="Calibri" w:cs="Calibri"/>
        </w:rPr>
        <w:t>Shettleston Road.  This was extremely successful and longer-term (3 year) funding was then successfully sourced from the Big Lottery.  The project, which is an outlet of the main Pantry</w:t>
      </w:r>
      <w:r w:rsidR="00491BC0" w:rsidRPr="002F1407">
        <w:rPr>
          <w:rFonts w:ascii="Calibri" w:hAnsi="Calibri" w:cs="Calibri"/>
        </w:rPr>
        <w:t xml:space="preserve">, </w:t>
      </w:r>
      <w:r w:rsidR="00AA3875" w:rsidRPr="002F1407">
        <w:rPr>
          <w:rFonts w:ascii="Calibri" w:hAnsi="Calibri" w:cs="Calibri"/>
        </w:rPr>
        <w:t xml:space="preserve">run </w:t>
      </w:r>
      <w:r w:rsidR="00491BC0" w:rsidRPr="002F1407">
        <w:rPr>
          <w:rFonts w:ascii="Calibri" w:hAnsi="Calibri" w:cs="Calibri"/>
        </w:rPr>
        <w:t xml:space="preserve">on </w:t>
      </w:r>
      <w:r w:rsidR="002D1DB8" w:rsidRPr="002F1407">
        <w:rPr>
          <w:rFonts w:ascii="Calibri" w:hAnsi="Calibri" w:cs="Calibri"/>
        </w:rPr>
        <w:t xml:space="preserve">a day to day basis on </w:t>
      </w:r>
      <w:r w:rsidR="00491BC0" w:rsidRPr="002F1407">
        <w:rPr>
          <w:rFonts w:ascii="Calibri" w:hAnsi="Calibri" w:cs="Calibri"/>
        </w:rPr>
        <w:t xml:space="preserve">behalf of </w:t>
      </w:r>
      <w:r w:rsidR="00AA3875" w:rsidRPr="002F1407">
        <w:rPr>
          <w:rFonts w:ascii="Calibri" w:hAnsi="Calibri" w:cs="Calibri"/>
        </w:rPr>
        <w:t>Parkhead HA</w:t>
      </w:r>
      <w:r w:rsidR="00491BC0" w:rsidRPr="002F1407">
        <w:rPr>
          <w:rFonts w:ascii="Calibri" w:hAnsi="Calibri" w:cs="Calibri"/>
        </w:rPr>
        <w:t xml:space="preserve"> by Unity Enterprise</w:t>
      </w:r>
      <w:r w:rsidR="00AA3875" w:rsidRPr="002F1407">
        <w:rPr>
          <w:rFonts w:ascii="Calibri" w:hAnsi="Calibri" w:cs="Calibri"/>
        </w:rPr>
        <w:t xml:space="preserve">, continues to thrive and develop.  </w:t>
      </w:r>
    </w:p>
    <w:p w:rsidR="00AA3875" w:rsidRPr="002F1407" w:rsidRDefault="00AA3875" w:rsidP="00184FA3">
      <w:pPr>
        <w:tabs>
          <w:tab w:val="left" w:pos="851"/>
        </w:tabs>
        <w:ind w:left="851"/>
        <w:jc w:val="both"/>
        <w:rPr>
          <w:rFonts w:ascii="Calibri" w:hAnsi="Calibri" w:cs="Calibri"/>
        </w:rPr>
      </w:pPr>
    </w:p>
    <w:p w:rsidR="002D1DB8" w:rsidRPr="002F1407" w:rsidRDefault="002D1DB8" w:rsidP="00184FA3">
      <w:pPr>
        <w:ind w:left="851"/>
        <w:jc w:val="both"/>
        <w:rPr>
          <w:rFonts w:ascii="Calibri" w:hAnsi="Calibri" w:cs="Calibri"/>
          <w:color w:val="000000" w:themeColor="text1"/>
          <w:lang w:eastAsia="en-GB"/>
        </w:rPr>
      </w:pPr>
      <w:r w:rsidRPr="002F1407">
        <w:rPr>
          <w:rFonts w:ascii="Calibri" w:hAnsi="Calibri" w:cs="Calibri"/>
        </w:rPr>
        <w:t xml:space="preserve">During the year we were entered into an agreement with Shettleston Foodbank for use of our vacant </w:t>
      </w:r>
      <w:r w:rsidR="004E4E0A">
        <w:rPr>
          <w:rFonts w:ascii="Calibri" w:hAnsi="Calibri" w:cs="Calibri"/>
          <w:color w:val="000000" w:themeColor="text1"/>
          <w:lang w:eastAsia="en-GB"/>
        </w:rPr>
        <w:t xml:space="preserve">South </w:t>
      </w:r>
      <w:r w:rsidRPr="002F1407">
        <w:rPr>
          <w:rFonts w:ascii="Calibri" w:hAnsi="Calibri" w:cs="Calibri"/>
          <w:color w:val="000000" w:themeColor="text1"/>
          <w:lang w:eastAsia="en-GB"/>
        </w:rPr>
        <w:t>Vesalius St</w:t>
      </w:r>
      <w:r w:rsidR="004E4E0A">
        <w:rPr>
          <w:rFonts w:ascii="Calibri" w:hAnsi="Calibri" w:cs="Calibri"/>
          <w:color w:val="000000" w:themeColor="text1"/>
          <w:lang w:eastAsia="en-GB"/>
        </w:rPr>
        <w:t>reet</w:t>
      </w:r>
      <w:r w:rsidRPr="002F1407">
        <w:rPr>
          <w:rFonts w:ascii="Calibri" w:hAnsi="Calibri" w:cs="Calibri"/>
          <w:color w:val="000000" w:themeColor="text1"/>
          <w:lang w:eastAsia="en-GB"/>
        </w:rPr>
        <w:t xml:space="preserve"> shop unit.</w:t>
      </w:r>
    </w:p>
    <w:p w:rsidR="004E4E0A" w:rsidRDefault="004E4E0A">
      <w:pPr>
        <w:rPr>
          <w:rFonts w:ascii="Calibri" w:hAnsi="Calibri" w:cs="Calibri"/>
          <w:b/>
          <w:u w:val="single"/>
        </w:rPr>
      </w:pPr>
      <w:r>
        <w:rPr>
          <w:rFonts w:ascii="Calibri" w:hAnsi="Calibri" w:cs="Calibri"/>
          <w:b/>
          <w:u w:val="single"/>
        </w:rPr>
        <w:br w:type="page"/>
      </w:r>
    </w:p>
    <w:p w:rsidR="002D1DB8" w:rsidRPr="002F1407" w:rsidRDefault="002D1DB8" w:rsidP="00184FA3">
      <w:pPr>
        <w:ind w:left="851"/>
        <w:jc w:val="both"/>
        <w:rPr>
          <w:rFonts w:ascii="Calibri" w:hAnsi="Calibri" w:cs="Calibri"/>
          <w:b/>
          <w:u w:val="single"/>
        </w:rPr>
      </w:pPr>
    </w:p>
    <w:p w:rsidR="00AA3875" w:rsidRPr="002F1407" w:rsidRDefault="00AA3875" w:rsidP="00184FA3">
      <w:pPr>
        <w:tabs>
          <w:tab w:val="left" w:pos="851"/>
        </w:tabs>
        <w:ind w:left="851"/>
        <w:jc w:val="both"/>
        <w:rPr>
          <w:rFonts w:ascii="Calibri" w:hAnsi="Calibri" w:cs="Calibri"/>
        </w:rPr>
      </w:pPr>
      <w:r w:rsidRPr="002F1407">
        <w:rPr>
          <w:rFonts w:ascii="Calibri" w:hAnsi="Calibri" w:cs="Calibri"/>
        </w:rPr>
        <w:t>We were able to conclude organisational arrangements for the Tollcross/Shettleston Money Advice project with our partners, Tollcross HA and Tollcross Advice Centre.  As part of this our existing Money Adviser TUPE transferred into the employment of the project.  This helped ensure the continuing availability of quality money and debt advice to our tenants and other local residents during a period when many have faced increased hardship.</w:t>
      </w:r>
    </w:p>
    <w:p w:rsidR="00AA3875" w:rsidRPr="002F1407" w:rsidRDefault="00AA3875" w:rsidP="00184FA3">
      <w:pPr>
        <w:tabs>
          <w:tab w:val="left" w:pos="851"/>
        </w:tabs>
        <w:ind w:left="851"/>
        <w:jc w:val="both"/>
        <w:rPr>
          <w:rFonts w:ascii="Calibri" w:hAnsi="Calibri" w:cs="Calibri"/>
        </w:rPr>
      </w:pPr>
    </w:p>
    <w:p w:rsidR="00AA3875" w:rsidRPr="002F1407" w:rsidRDefault="00296F66" w:rsidP="00184FA3">
      <w:pPr>
        <w:tabs>
          <w:tab w:val="left" w:pos="851"/>
        </w:tabs>
        <w:ind w:left="851"/>
        <w:jc w:val="both"/>
        <w:rPr>
          <w:rFonts w:ascii="Calibri" w:hAnsi="Calibri" w:cs="Calibri"/>
        </w:rPr>
      </w:pPr>
      <w:r w:rsidRPr="002F1407">
        <w:rPr>
          <w:rFonts w:ascii="Calibri" w:hAnsi="Calibri" w:cs="Calibri"/>
        </w:rPr>
        <w:t xml:space="preserve">Our bid to the </w:t>
      </w:r>
      <w:r w:rsidR="00AA3875" w:rsidRPr="002F1407">
        <w:rPr>
          <w:rFonts w:ascii="Calibri" w:hAnsi="Calibri" w:cs="Calibri"/>
        </w:rPr>
        <w:t xml:space="preserve">Glasgow Communities Fund </w:t>
      </w:r>
      <w:r w:rsidRPr="002F1407">
        <w:rPr>
          <w:rFonts w:ascii="Calibri" w:hAnsi="Calibri" w:cs="Calibri"/>
        </w:rPr>
        <w:t xml:space="preserve">to employ a digital inclusion worker for three years was unsuccessful but we did receive, in the autumn, a much smaller award to deliver a reduced service for the remainder of 2020/21 only.  FUSE Youth café were selected as our local partner to deliver our </w:t>
      </w:r>
      <w:r w:rsidRPr="002F1407">
        <w:rPr>
          <w:rFonts w:ascii="Calibri" w:hAnsi="Calibri" w:cs="Calibri"/>
          <w:i/>
        </w:rPr>
        <w:t>Shettleston Does Digital Project</w:t>
      </w:r>
      <w:r w:rsidRPr="002F1407">
        <w:rPr>
          <w:rFonts w:ascii="Calibri" w:hAnsi="Calibri" w:cs="Calibri"/>
        </w:rPr>
        <w:t xml:space="preserve">, part-time, from our shop premises at 981 Shettleston Road.    With the second lockdown the service had to be </w:t>
      </w:r>
      <w:r w:rsidR="00491BC0" w:rsidRPr="002F1407">
        <w:rPr>
          <w:rFonts w:ascii="Calibri" w:hAnsi="Calibri" w:cs="Calibri"/>
        </w:rPr>
        <w:t xml:space="preserve">temporarily </w:t>
      </w:r>
      <w:r w:rsidRPr="002F1407">
        <w:rPr>
          <w:rFonts w:ascii="Calibri" w:hAnsi="Calibri" w:cs="Calibri"/>
        </w:rPr>
        <w:t xml:space="preserve">delivered remotely (on the phone/on-line) but continued to provide a much needed service.  Additional funding was sourced from the Scottish Government’s </w:t>
      </w:r>
      <w:r w:rsidRPr="002F1407">
        <w:rPr>
          <w:rFonts w:ascii="Calibri" w:hAnsi="Calibri" w:cs="Calibri"/>
          <w:i/>
        </w:rPr>
        <w:t xml:space="preserve">Communities Recovery Fund </w:t>
      </w:r>
      <w:r w:rsidRPr="002F1407">
        <w:rPr>
          <w:rFonts w:ascii="Calibri" w:hAnsi="Calibri" w:cs="Calibri"/>
        </w:rPr>
        <w:t xml:space="preserve">to enable the project to be extended for some time into 2021/22.   </w:t>
      </w:r>
    </w:p>
    <w:p w:rsidR="004F5E63" w:rsidRPr="002F1407" w:rsidRDefault="004F5E63" w:rsidP="00184FA3">
      <w:pPr>
        <w:tabs>
          <w:tab w:val="left" w:pos="851"/>
        </w:tabs>
        <w:ind w:left="851"/>
        <w:jc w:val="both"/>
        <w:rPr>
          <w:rFonts w:ascii="Calibri" w:hAnsi="Calibri" w:cs="Calibri"/>
        </w:rPr>
      </w:pPr>
    </w:p>
    <w:p w:rsidR="004F5E63" w:rsidRPr="002F1407" w:rsidRDefault="002D1DB8" w:rsidP="00184FA3">
      <w:pPr>
        <w:pStyle w:val="xmsonormal"/>
        <w:spacing w:before="0" w:beforeAutospacing="0" w:after="0" w:afterAutospacing="0"/>
        <w:ind w:left="851"/>
        <w:jc w:val="both"/>
        <w:rPr>
          <w:rFonts w:ascii="Calibri" w:hAnsi="Calibri" w:cs="Calibri"/>
        </w:rPr>
      </w:pPr>
      <w:r w:rsidRPr="002F1407">
        <w:rPr>
          <w:rFonts w:ascii="Calibri" w:hAnsi="Calibri" w:cs="Calibri"/>
        </w:rPr>
        <w:t xml:space="preserve">We also successfully bid, in collaboration with PHA and THA,  for GCC’s </w:t>
      </w:r>
      <w:r w:rsidRPr="002F1407">
        <w:rPr>
          <w:rFonts w:ascii="Calibri" w:hAnsi="Calibri" w:cs="Calibri"/>
          <w:i/>
        </w:rPr>
        <w:t>Addressing Future Need Fund</w:t>
      </w:r>
      <w:r w:rsidRPr="002F1407">
        <w:rPr>
          <w:rFonts w:ascii="Calibri" w:hAnsi="Calibri" w:cs="Calibri"/>
        </w:rPr>
        <w:t xml:space="preserve">,  through which a 15 week project will be operated by east end based Urban Fox to  </w:t>
      </w:r>
      <w:r w:rsidRPr="002F1407">
        <w:rPr>
          <w:rFonts w:ascii="Calibri" w:hAnsi="Calibri" w:cs="Calibri"/>
          <w:color w:val="000000"/>
        </w:rPr>
        <w:t xml:space="preserve">provide </w:t>
      </w:r>
      <w:r w:rsidRPr="002F1407">
        <w:rPr>
          <w:rFonts w:ascii="Calibri" w:hAnsi="Calibri" w:cs="Calibri"/>
        </w:rPr>
        <w:t xml:space="preserve">emotional health and wellbeing support for local residents through pop-up sports, play and arts activities.   </w:t>
      </w:r>
    </w:p>
    <w:p w:rsidR="002D1DB8" w:rsidRPr="002F1407" w:rsidRDefault="002D1DB8" w:rsidP="00184FA3">
      <w:pPr>
        <w:pStyle w:val="xmsonormal"/>
        <w:spacing w:before="0" w:beforeAutospacing="0" w:after="0" w:afterAutospacing="0"/>
        <w:ind w:left="851"/>
        <w:jc w:val="both"/>
        <w:rPr>
          <w:rFonts w:ascii="Calibri" w:hAnsi="Calibri" w:cs="Calibri"/>
        </w:rPr>
      </w:pPr>
    </w:p>
    <w:p w:rsidR="002D1DB8" w:rsidRPr="002F1407" w:rsidRDefault="002D1DB8" w:rsidP="00184FA3">
      <w:pPr>
        <w:tabs>
          <w:tab w:val="left" w:pos="851"/>
        </w:tabs>
        <w:ind w:left="851"/>
        <w:jc w:val="both"/>
        <w:rPr>
          <w:rFonts w:ascii="Calibri" w:hAnsi="Calibri" w:cs="Calibri"/>
        </w:rPr>
      </w:pPr>
      <w:r w:rsidRPr="002F1407">
        <w:rPr>
          <w:rFonts w:ascii="Calibri" w:hAnsi="Calibri" w:cs="Calibri"/>
        </w:rPr>
        <w:t xml:space="preserve">A review of the Association’s wider role priorities was carried out by a short-life working group comprising Committee Members and staff from both SHA and Upkeep. </w:t>
      </w:r>
      <w:r w:rsidR="00D13E6E" w:rsidRPr="002F1407">
        <w:rPr>
          <w:rFonts w:ascii="Calibri" w:hAnsi="Calibri" w:cs="Calibri"/>
        </w:rPr>
        <w:t xml:space="preserve">  </w:t>
      </w:r>
      <w:r w:rsidRPr="002F1407">
        <w:rPr>
          <w:rFonts w:ascii="Calibri" w:hAnsi="Calibri" w:cs="Calibri"/>
        </w:rPr>
        <w:t xml:space="preserve">  One of the main priorities going forward is employability</w:t>
      </w:r>
      <w:r w:rsidR="00D13E6E" w:rsidRPr="002F1407">
        <w:rPr>
          <w:rFonts w:ascii="Calibri" w:hAnsi="Calibri" w:cs="Calibri"/>
        </w:rPr>
        <w:t xml:space="preserve"> support. </w:t>
      </w:r>
    </w:p>
    <w:p w:rsidR="002F1407" w:rsidRPr="002F1407" w:rsidRDefault="002F1407" w:rsidP="00184FA3">
      <w:pPr>
        <w:tabs>
          <w:tab w:val="left" w:pos="851"/>
        </w:tabs>
        <w:ind w:left="851"/>
        <w:jc w:val="both"/>
        <w:rPr>
          <w:rFonts w:ascii="Calibri" w:hAnsi="Calibri" w:cs="Calibri"/>
        </w:rPr>
      </w:pPr>
    </w:p>
    <w:p w:rsidR="00867BEF" w:rsidRPr="002F1407" w:rsidRDefault="00D13E6E" w:rsidP="00184FA3">
      <w:pPr>
        <w:tabs>
          <w:tab w:val="left" w:pos="851"/>
        </w:tabs>
        <w:ind w:left="851"/>
        <w:jc w:val="both"/>
        <w:rPr>
          <w:rFonts w:ascii="Calibri" w:hAnsi="Calibri" w:cs="Calibri"/>
        </w:rPr>
      </w:pPr>
      <w:r w:rsidRPr="002F1407">
        <w:rPr>
          <w:rFonts w:ascii="Calibri" w:hAnsi="Calibri" w:cs="Calibri"/>
        </w:rPr>
        <w:t xml:space="preserve">The review </w:t>
      </w:r>
      <w:r w:rsidR="0097775D" w:rsidRPr="002F1407">
        <w:rPr>
          <w:rFonts w:ascii="Calibri" w:hAnsi="Calibri" w:cs="Calibri"/>
        </w:rPr>
        <w:t xml:space="preserve">also </w:t>
      </w:r>
      <w:r w:rsidRPr="002F1407">
        <w:rPr>
          <w:rFonts w:ascii="Calibri" w:hAnsi="Calibri" w:cs="Calibri"/>
        </w:rPr>
        <w:t xml:space="preserve">re-iterated the Association’s commitment to be a “community anchor” and the Committee </w:t>
      </w:r>
      <w:r w:rsidR="0097775D" w:rsidRPr="002F1407">
        <w:rPr>
          <w:rFonts w:ascii="Calibri" w:hAnsi="Calibri" w:cs="Calibri"/>
        </w:rPr>
        <w:t xml:space="preserve">has </w:t>
      </w:r>
      <w:r w:rsidRPr="002F1407">
        <w:rPr>
          <w:rFonts w:ascii="Calibri" w:hAnsi="Calibri" w:cs="Calibri"/>
        </w:rPr>
        <w:t xml:space="preserve">agreed </w:t>
      </w:r>
      <w:r w:rsidR="0097775D" w:rsidRPr="002F1407">
        <w:rPr>
          <w:rFonts w:ascii="Calibri" w:hAnsi="Calibri" w:cs="Calibri"/>
        </w:rPr>
        <w:t xml:space="preserve">that we will </w:t>
      </w:r>
      <w:r w:rsidRPr="002F1407">
        <w:rPr>
          <w:rFonts w:ascii="Calibri" w:hAnsi="Calibri" w:cs="Calibri"/>
        </w:rPr>
        <w:t xml:space="preserve">continue </w:t>
      </w:r>
      <w:r w:rsidR="0097775D" w:rsidRPr="002F1407">
        <w:rPr>
          <w:rFonts w:ascii="Calibri" w:hAnsi="Calibri" w:cs="Calibri"/>
        </w:rPr>
        <w:t xml:space="preserve">to </w:t>
      </w:r>
      <w:r w:rsidR="000456B6" w:rsidRPr="002F1407">
        <w:rPr>
          <w:rFonts w:ascii="Calibri" w:hAnsi="Calibri" w:cs="Calibri"/>
        </w:rPr>
        <w:t xml:space="preserve">closely liaise with and provide </w:t>
      </w:r>
      <w:r w:rsidRPr="002F1407">
        <w:rPr>
          <w:rFonts w:ascii="Calibri" w:hAnsi="Calibri" w:cs="Calibri"/>
        </w:rPr>
        <w:t xml:space="preserve">support to local partner organisations including Shettleston Community Growing Project (SCGP), Shettleston Men’s Shed and FUSE Youth café as well as the Community Connectors project run in conjunction with GCVS. </w:t>
      </w:r>
    </w:p>
    <w:p w:rsidR="00867BEF" w:rsidRPr="002F1407" w:rsidRDefault="00867BEF" w:rsidP="00184FA3">
      <w:pPr>
        <w:tabs>
          <w:tab w:val="left" w:pos="851"/>
        </w:tabs>
        <w:ind w:left="851"/>
        <w:jc w:val="both"/>
        <w:rPr>
          <w:rFonts w:ascii="Calibri" w:hAnsi="Calibri" w:cs="Calibri"/>
        </w:rPr>
      </w:pPr>
    </w:p>
    <w:p w:rsidR="00961B31" w:rsidRPr="002F1407" w:rsidRDefault="00867BEF" w:rsidP="00184FA3">
      <w:pPr>
        <w:tabs>
          <w:tab w:val="left" w:pos="851"/>
        </w:tabs>
        <w:ind w:left="851" w:hanging="851"/>
        <w:rPr>
          <w:rFonts w:ascii="Calibri" w:hAnsi="Calibri" w:cs="Calibri"/>
          <w:b/>
          <w:u w:val="single"/>
        </w:rPr>
      </w:pPr>
      <w:r w:rsidRPr="002F1407">
        <w:rPr>
          <w:rFonts w:ascii="Calibri" w:hAnsi="Calibri" w:cs="Calibri"/>
          <w:b/>
        </w:rPr>
        <w:t>3.5</w:t>
      </w:r>
      <w:r w:rsidR="00184FA3" w:rsidRPr="002F1407">
        <w:rPr>
          <w:rFonts w:ascii="Calibri" w:hAnsi="Calibri" w:cs="Calibri"/>
          <w:b/>
        </w:rPr>
        <w:tab/>
      </w:r>
      <w:r w:rsidR="00184FA3" w:rsidRPr="002F1407">
        <w:rPr>
          <w:rFonts w:ascii="Calibri" w:hAnsi="Calibri" w:cs="Calibri"/>
          <w:b/>
          <w:u w:val="single"/>
        </w:rPr>
        <w:t>Investment</w:t>
      </w:r>
    </w:p>
    <w:p w:rsidR="002C51F7" w:rsidRPr="002F1407" w:rsidRDefault="002C51F7" w:rsidP="002F1407">
      <w:pPr>
        <w:tabs>
          <w:tab w:val="left" w:pos="851"/>
        </w:tabs>
        <w:ind w:left="851"/>
        <w:jc w:val="both"/>
        <w:rPr>
          <w:rFonts w:ascii="Calibri" w:hAnsi="Calibri" w:cs="Calibri"/>
          <w:b/>
          <w:u w:val="single"/>
        </w:rPr>
      </w:pPr>
    </w:p>
    <w:p w:rsidR="00EA3265" w:rsidRPr="002F1407" w:rsidRDefault="0097775D" w:rsidP="002F1407">
      <w:pPr>
        <w:tabs>
          <w:tab w:val="left" w:pos="851"/>
        </w:tabs>
        <w:ind w:left="851"/>
        <w:jc w:val="both"/>
        <w:rPr>
          <w:rFonts w:ascii="Calibri" w:hAnsi="Calibri" w:cs="Calibri"/>
        </w:rPr>
      </w:pPr>
      <w:r w:rsidRPr="002F1407">
        <w:rPr>
          <w:rFonts w:ascii="Calibri" w:hAnsi="Calibri" w:cs="Calibri"/>
        </w:rPr>
        <w:t xml:space="preserve">Our investment plans were somewhat disrupted during the year however we were still able to make significant progress.  </w:t>
      </w:r>
    </w:p>
    <w:p w:rsidR="00EA3265" w:rsidRPr="002F1407" w:rsidRDefault="00EA3265" w:rsidP="002F1407">
      <w:pPr>
        <w:tabs>
          <w:tab w:val="left" w:pos="851"/>
        </w:tabs>
        <w:ind w:left="851"/>
        <w:jc w:val="both"/>
        <w:rPr>
          <w:rFonts w:ascii="Calibri" w:hAnsi="Calibri" w:cs="Calibri"/>
          <w:b/>
          <w:u w:val="single"/>
        </w:rPr>
      </w:pPr>
    </w:p>
    <w:p w:rsidR="00867BEF" w:rsidRPr="002F1407" w:rsidRDefault="0097775D" w:rsidP="002F1407">
      <w:pPr>
        <w:ind w:left="851"/>
        <w:jc w:val="both"/>
        <w:rPr>
          <w:rFonts w:ascii="Calibri" w:hAnsi="Calibri" w:cs="Calibri"/>
        </w:rPr>
      </w:pPr>
      <w:r w:rsidRPr="002F1407">
        <w:rPr>
          <w:rFonts w:ascii="Calibri" w:hAnsi="Calibri" w:cs="Calibri"/>
        </w:rPr>
        <w:t xml:space="preserve">In 2020/21 </w:t>
      </w:r>
      <w:r w:rsidR="00890F16" w:rsidRPr="002F1407">
        <w:rPr>
          <w:rFonts w:ascii="Calibri" w:hAnsi="Calibri" w:cs="Calibri"/>
        </w:rPr>
        <w:t>over £3.6million was invested in the Association’s existing housing stock in covering all aspects of maintenance, however this included £1.7 million on planned capital projects including the following:</w:t>
      </w:r>
    </w:p>
    <w:p w:rsidR="00867BEF" w:rsidRPr="002F1407" w:rsidRDefault="00867BEF" w:rsidP="002F1407">
      <w:pPr>
        <w:ind w:left="851"/>
        <w:jc w:val="both"/>
        <w:rPr>
          <w:rFonts w:ascii="Calibri" w:hAnsi="Calibri" w:cs="Calibri"/>
        </w:rPr>
      </w:pP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Replaced windows in 30 homes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 xml:space="preserve">Installed 150 boilers </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Installed 28 new kitchens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Replaced 45 bathrooms / part bathroom replacements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Re-wired almost 50 homes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Re-modelled 20 kitchens to meet SHQS standards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lastRenderedPageBreak/>
        <w:t>Replaced defective cladding on 27 homes</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Improved insulation levels in 20 homes to bring them up to EESSH standard</w:t>
      </w:r>
    </w:p>
    <w:p w:rsidR="00867BEF" w:rsidRPr="002F1407" w:rsidRDefault="00867BEF" w:rsidP="00DB7F36">
      <w:pPr>
        <w:pStyle w:val="ListParagraph"/>
        <w:numPr>
          <w:ilvl w:val="0"/>
          <w:numId w:val="23"/>
        </w:numPr>
        <w:tabs>
          <w:tab w:val="left" w:pos="1134"/>
        </w:tabs>
        <w:spacing w:line="360" w:lineRule="auto"/>
        <w:ind w:left="1135" w:hanging="284"/>
        <w:rPr>
          <w:rFonts w:ascii="Calibri" w:hAnsi="Calibri" w:cs="Calibri"/>
        </w:rPr>
      </w:pPr>
      <w:r w:rsidRPr="002F1407">
        <w:rPr>
          <w:rFonts w:ascii="Calibri" w:hAnsi="Calibri" w:cs="Calibri"/>
        </w:rPr>
        <w:t>Replaced stair lighting in 20 closes</w:t>
      </w:r>
    </w:p>
    <w:p w:rsidR="00867BEF" w:rsidRPr="002F1407" w:rsidRDefault="00867BEF" w:rsidP="00DB7F36">
      <w:pPr>
        <w:pStyle w:val="ListParagraph"/>
        <w:numPr>
          <w:ilvl w:val="0"/>
          <w:numId w:val="23"/>
        </w:numPr>
        <w:tabs>
          <w:tab w:val="left" w:pos="1134"/>
        </w:tabs>
        <w:ind w:left="1134" w:hanging="283"/>
        <w:rPr>
          <w:rFonts w:ascii="Calibri" w:hAnsi="Calibri" w:cs="Calibri"/>
        </w:rPr>
      </w:pPr>
      <w:r w:rsidRPr="002F1407">
        <w:rPr>
          <w:rFonts w:ascii="Calibri" w:hAnsi="Calibri" w:cs="Calibri"/>
        </w:rPr>
        <w:t>Installed new smoke, heat and carbon monoxide detectors in 16 homes</w:t>
      </w:r>
    </w:p>
    <w:p w:rsidR="00867BEF" w:rsidRPr="002F1407" w:rsidRDefault="00867BEF" w:rsidP="002F1407">
      <w:pPr>
        <w:ind w:left="851"/>
        <w:jc w:val="both"/>
        <w:rPr>
          <w:rFonts w:ascii="Calibri" w:eastAsiaTheme="minorHAnsi" w:hAnsi="Calibri" w:cs="Calibri"/>
          <w:color w:val="1F497D"/>
        </w:rPr>
      </w:pPr>
    </w:p>
    <w:p w:rsidR="00867BEF" w:rsidRPr="002F1407" w:rsidRDefault="00867BEF" w:rsidP="002F1407">
      <w:pPr>
        <w:ind w:left="851"/>
        <w:jc w:val="both"/>
        <w:rPr>
          <w:rFonts w:ascii="Calibri" w:hAnsi="Calibri" w:cs="Calibri"/>
        </w:rPr>
      </w:pPr>
      <w:r w:rsidRPr="002F1407">
        <w:rPr>
          <w:rFonts w:ascii="Calibri" w:hAnsi="Calibri" w:cs="Calibri"/>
        </w:rPr>
        <w:t>We also carried out medical adaptations to 29 homes at a cost of £89,642 and grant funding of £49,180 was received to assist with this.</w:t>
      </w:r>
    </w:p>
    <w:p w:rsidR="00867BEF" w:rsidRPr="002F1407" w:rsidRDefault="00867BEF" w:rsidP="002F1407">
      <w:pPr>
        <w:ind w:left="851"/>
        <w:jc w:val="both"/>
        <w:rPr>
          <w:rFonts w:ascii="Calibri" w:hAnsi="Calibri" w:cs="Calibri"/>
          <w:color w:val="1F497D"/>
        </w:rPr>
      </w:pPr>
    </w:p>
    <w:p w:rsidR="00867BEF" w:rsidRPr="002F1407" w:rsidRDefault="0097775D" w:rsidP="002F1407">
      <w:pPr>
        <w:ind w:left="851"/>
        <w:jc w:val="both"/>
        <w:rPr>
          <w:rFonts w:ascii="Calibri" w:hAnsi="Calibri" w:cs="Calibri"/>
        </w:rPr>
      </w:pPr>
      <w:r w:rsidRPr="002F1407">
        <w:rPr>
          <w:rFonts w:ascii="Calibri" w:hAnsi="Calibri" w:cs="Calibri"/>
        </w:rPr>
        <w:t>We were also able to make progress with our new build development programme.   Work continued with the much delayed Fenella Street project</w:t>
      </w:r>
      <w:r w:rsidR="000456B6" w:rsidRPr="002F1407">
        <w:rPr>
          <w:rFonts w:ascii="Calibri" w:hAnsi="Calibri" w:cs="Calibri"/>
        </w:rPr>
        <w:t>.</w:t>
      </w:r>
      <w:r w:rsidRPr="002F1407">
        <w:rPr>
          <w:rFonts w:ascii="Calibri" w:hAnsi="Calibri" w:cs="Calibri"/>
        </w:rPr>
        <w:t xml:space="preserve">   </w:t>
      </w:r>
      <w:r w:rsidR="00867BEF" w:rsidRPr="002F1407">
        <w:rPr>
          <w:rFonts w:ascii="Calibri" w:hAnsi="Calibri" w:cs="Calibri"/>
        </w:rPr>
        <w:t xml:space="preserve">We took handover of 14 social rent and 8 mid-market rent flats </w:t>
      </w:r>
      <w:r w:rsidRPr="002F1407">
        <w:rPr>
          <w:rFonts w:ascii="Calibri" w:hAnsi="Calibri" w:cs="Calibri"/>
        </w:rPr>
        <w:t>in this project</w:t>
      </w:r>
      <w:r w:rsidR="00890F16" w:rsidRPr="002F1407">
        <w:rPr>
          <w:rFonts w:ascii="Calibri" w:hAnsi="Calibri" w:cs="Calibri"/>
        </w:rPr>
        <w:t xml:space="preserve">.  Having </w:t>
      </w:r>
      <w:r w:rsidRPr="002F1407">
        <w:rPr>
          <w:rFonts w:ascii="Calibri" w:hAnsi="Calibri" w:cs="Calibri"/>
        </w:rPr>
        <w:t xml:space="preserve">had to appoint </w:t>
      </w:r>
      <w:r w:rsidR="00867BEF" w:rsidRPr="002F1407">
        <w:rPr>
          <w:rFonts w:ascii="Calibri" w:hAnsi="Calibri" w:cs="Calibri"/>
        </w:rPr>
        <w:t xml:space="preserve">a </w:t>
      </w:r>
      <w:r w:rsidR="00890F16" w:rsidRPr="002F1407">
        <w:rPr>
          <w:rFonts w:ascii="Calibri" w:hAnsi="Calibri" w:cs="Calibri"/>
        </w:rPr>
        <w:t xml:space="preserve">new </w:t>
      </w:r>
      <w:r w:rsidR="00867BEF" w:rsidRPr="002F1407">
        <w:rPr>
          <w:rFonts w:ascii="Calibri" w:hAnsi="Calibri" w:cs="Calibri"/>
        </w:rPr>
        <w:t>contractor to complete works at the final block of 12 flats in this development</w:t>
      </w:r>
      <w:r w:rsidR="000456B6" w:rsidRPr="002F1407">
        <w:rPr>
          <w:rFonts w:ascii="Calibri" w:hAnsi="Calibri" w:cs="Calibri"/>
        </w:rPr>
        <w:t>, the project was very close</w:t>
      </w:r>
      <w:r w:rsidR="00890F16" w:rsidRPr="002F1407">
        <w:rPr>
          <w:rFonts w:ascii="Calibri" w:hAnsi="Calibri" w:cs="Calibri"/>
        </w:rPr>
        <w:t xml:space="preserve"> to completion by the year end. </w:t>
      </w:r>
    </w:p>
    <w:p w:rsidR="00890F16" w:rsidRPr="002F1407" w:rsidRDefault="00890F16" w:rsidP="002F1407">
      <w:pPr>
        <w:ind w:left="851"/>
        <w:jc w:val="both"/>
        <w:rPr>
          <w:rFonts w:ascii="Calibri" w:hAnsi="Calibri" w:cs="Calibri"/>
        </w:rPr>
      </w:pPr>
    </w:p>
    <w:p w:rsidR="00867BEF" w:rsidRPr="002F1407" w:rsidRDefault="00867BEF" w:rsidP="002F1407">
      <w:pPr>
        <w:ind w:left="851"/>
        <w:jc w:val="both"/>
        <w:rPr>
          <w:rFonts w:ascii="Calibri" w:hAnsi="Calibri" w:cs="Calibri"/>
        </w:rPr>
      </w:pPr>
      <w:r w:rsidRPr="002F1407">
        <w:rPr>
          <w:rFonts w:ascii="Calibri" w:hAnsi="Calibri" w:cs="Calibri"/>
        </w:rPr>
        <w:t>We secured detailed Planning consent for our 44 home new development at the site of the former St Mark’s primary school and appointed a design and build contractor to take this project forward.</w:t>
      </w:r>
    </w:p>
    <w:p w:rsidR="00867BEF" w:rsidRPr="002F1407" w:rsidRDefault="00867BEF" w:rsidP="002F1407">
      <w:pPr>
        <w:ind w:left="851"/>
        <w:jc w:val="both"/>
        <w:rPr>
          <w:rFonts w:ascii="Calibri" w:hAnsi="Calibri" w:cs="Calibri"/>
        </w:rPr>
      </w:pPr>
    </w:p>
    <w:p w:rsidR="00867BEF" w:rsidRPr="002F1407" w:rsidRDefault="00867BEF" w:rsidP="002F1407">
      <w:pPr>
        <w:tabs>
          <w:tab w:val="left" w:pos="567"/>
          <w:tab w:val="left" w:pos="851"/>
        </w:tabs>
        <w:ind w:left="851"/>
        <w:jc w:val="both"/>
        <w:rPr>
          <w:rFonts w:ascii="Calibri" w:hAnsi="Calibri" w:cs="Calibri"/>
        </w:rPr>
      </w:pPr>
      <w:r w:rsidRPr="002F1407">
        <w:rPr>
          <w:rFonts w:ascii="Calibri" w:hAnsi="Calibri" w:cs="Calibri"/>
        </w:rPr>
        <w:t xml:space="preserve">We </w:t>
      </w:r>
      <w:r w:rsidR="00890F16" w:rsidRPr="002F1407">
        <w:rPr>
          <w:rFonts w:ascii="Calibri" w:hAnsi="Calibri" w:cs="Calibri"/>
        </w:rPr>
        <w:t xml:space="preserve">also </w:t>
      </w:r>
      <w:r w:rsidRPr="002F1407">
        <w:rPr>
          <w:rFonts w:ascii="Calibri" w:hAnsi="Calibri" w:cs="Calibri"/>
        </w:rPr>
        <w:t>bought back anot</w:t>
      </w:r>
      <w:r w:rsidR="00890F16" w:rsidRPr="002F1407">
        <w:rPr>
          <w:rFonts w:ascii="Calibri" w:hAnsi="Calibri" w:cs="Calibri"/>
        </w:rPr>
        <w:t xml:space="preserve">her </w:t>
      </w:r>
      <w:r w:rsidR="002F1407" w:rsidRPr="002F1407">
        <w:rPr>
          <w:rFonts w:ascii="Calibri" w:hAnsi="Calibri" w:cs="Calibri"/>
        </w:rPr>
        <w:t>two</w:t>
      </w:r>
      <w:r w:rsidR="00890F16" w:rsidRPr="002F1407">
        <w:rPr>
          <w:rFonts w:ascii="Calibri" w:hAnsi="Calibri" w:cs="Calibri"/>
        </w:rPr>
        <w:t xml:space="preserve"> homes from sharing owners during the year.</w:t>
      </w:r>
    </w:p>
    <w:p w:rsidR="00867BEF" w:rsidRPr="002F1407" w:rsidRDefault="00867BEF" w:rsidP="002F1407">
      <w:pPr>
        <w:tabs>
          <w:tab w:val="left" w:pos="567"/>
          <w:tab w:val="left" w:pos="851"/>
        </w:tabs>
        <w:ind w:left="851"/>
        <w:jc w:val="both"/>
        <w:rPr>
          <w:rFonts w:ascii="Calibri" w:hAnsi="Calibri" w:cs="Calibri"/>
        </w:rPr>
      </w:pPr>
    </w:p>
    <w:p w:rsidR="00867BEF" w:rsidRPr="002F1407" w:rsidRDefault="00867BEF" w:rsidP="002F1407">
      <w:pPr>
        <w:tabs>
          <w:tab w:val="left" w:pos="851"/>
        </w:tabs>
        <w:ind w:left="851" w:hanging="851"/>
        <w:rPr>
          <w:rFonts w:ascii="Calibri" w:hAnsi="Calibri" w:cs="Calibri"/>
          <w:b/>
          <w:u w:val="single"/>
        </w:rPr>
      </w:pPr>
      <w:r w:rsidRPr="002F1407">
        <w:rPr>
          <w:rFonts w:ascii="Calibri" w:hAnsi="Calibri" w:cs="Calibri"/>
          <w:b/>
        </w:rPr>
        <w:t>3.</w:t>
      </w:r>
      <w:r w:rsidR="005B2251" w:rsidRPr="002F1407">
        <w:rPr>
          <w:rFonts w:ascii="Calibri" w:hAnsi="Calibri" w:cs="Calibri"/>
          <w:b/>
        </w:rPr>
        <w:t>6</w:t>
      </w:r>
      <w:r w:rsidR="002F1407" w:rsidRPr="002F1407">
        <w:rPr>
          <w:rFonts w:ascii="Calibri" w:hAnsi="Calibri" w:cs="Calibri"/>
          <w:b/>
        </w:rPr>
        <w:tab/>
      </w:r>
      <w:r w:rsidR="002F1407" w:rsidRPr="002F1407">
        <w:rPr>
          <w:rFonts w:ascii="Calibri" w:hAnsi="Calibri" w:cs="Calibri"/>
          <w:b/>
          <w:u w:val="single"/>
        </w:rPr>
        <w:t>Financial Update</w:t>
      </w:r>
    </w:p>
    <w:p w:rsidR="00867BEF" w:rsidRPr="002F1407" w:rsidRDefault="00867BEF" w:rsidP="002F1407">
      <w:pPr>
        <w:tabs>
          <w:tab w:val="left" w:pos="851"/>
        </w:tabs>
        <w:ind w:left="851"/>
        <w:jc w:val="both"/>
        <w:rPr>
          <w:rFonts w:ascii="Calibri" w:hAnsi="Calibri" w:cs="Calibri"/>
        </w:rPr>
      </w:pPr>
    </w:p>
    <w:p w:rsidR="00867BEF" w:rsidRPr="002F1407" w:rsidRDefault="00867BEF" w:rsidP="002F1407">
      <w:pPr>
        <w:tabs>
          <w:tab w:val="left" w:pos="851"/>
        </w:tabs>
        <w:ind w:left="851"/>
        <w:jc w:val="both"/>
        <w:rPr>
          <w:rFonts w:ascii="Calibri" w:hAnsi="Calibri" w:cs="Calibri"/>
        </w:rPr>
      </w:pPr>
      <w:r w:rsidRPr="002F1407">
        <w:rPr>
          <w:rFonts w:ascii="Calibri" w:hAnsi="Calibri" w:cs="Calibri"/>
        </w:rPr>
        <w:t xml:space="preserve">During the year the Association restructured its existing </w:t>
      </w:r>
      <w:r w:rsidR="00C3485C">
        <w:rPr>
          <w:rFonts w:ascii="Calibri" w:hAnsi="Calibri" w:cs="Calibri"/>
        </w:rPr>
        <w:t xml:space="preserve">£45m </w:t>
      </w:r>
      <w:r w:rsidRPr="002F1407">
        <w:rPr>
          <w:rFonts w:ascii="Calibri" w:hAnsi="Calibri" w:cs="Calibri"/>
        </w:rPr>
        <w:t>loan debt</w:t>
      </w:r>
      <w:r w:rsidR="00C3485C">
        <w:rPr>
          <w:rFonts w:ascii="Calibri" w:hAnsi="Calibri" w:cs="Calibri"/>
        </w:rPr>
        <w:t>.</w:t>
      </w:r>
      <w:r w:rsidRPr="002F1407">
        <w:rPr>
          <w:rFonts w:ascii="Calibri" w:hAnsi="Calibri" w:cs="Calibri"/>
        </w:rPr>
        <w:t xml:space="preserve"> A new loan agreement </w:t>
      </w:r>
      <w:r w:rsidR="00890F16" w:rsidRPr="002F1407">
        <w:rPr>
          <w:rFonts w:ascii="Calibri" w:hAnsi="Calibri" w:cs="Calibri"/>
        </w:rPr>
        <w:t xml:space="preserve">with RBS </w:t>
      </w:r>
      <w:r w:rsidRPr="002F1407">
        <w:rPr>
          <w:rFonts w:ascii="Calibri" w:hAnsi="Calibri" w:cs="Calibri"/>
        </w:rPr>
        <w:t xml:space="preserve">was introduced and </w:t>
      </w:r>
      <w:r w:rsidR="00890F16" w:rsidRPr="002F1407">
        <w:rPr>
          <w:rFonts w:ascii="Calibri" w:hAnsi="Calibri" w:cs="Calibri"/>
        </w:rPr>
        <w:t xml:space="preserve">this </w:t>
      </w:r>
      <w:r w:rsidRPr="002F1407">
        <w:rPr>
          <w:rFonts w:ascii="Calibri" w:hAnsi="Calibri" w:cs="Calibri"/>
        </w:rPr>
        <w:t>included a new set of more traditional loan covenant tests</w:t>
      </w:r>
      <w:r w:rsidRPr="002F1407">
        <w:rPr>
          <w:rFonts w:ascii="Calibri" w:hAnsi="Calibri" w:cs="Calibri"/>
          <w:color w:val="FF0000"/>
        </w:rPr>
        <w:t xml:space="preserve"> </w:t>
      </w:r>
      <w:r w:rsidRPr="002F1407">
        <w:rPr>
          <w:rFonts w:ascii="Calibri" w:hAnsi="Calibri" w:cs="Calibri"/>
        </w:rPr>
        <w:t xml:space="preserve">which have been in place during the year. </w:t>
      </w:r>
    </w:p>
    <w:p w:rsidR="00867BEF" w:rsidRPr="002F1407" w:rsidRDefault="00867BEF" w:rsidP="002F1407">
      <w:pPr>
        <w:tabs>
          <w:tab w:val="left" w:pos="851"/>
        </w:tabs>
        <w:ind w:left="851"/>
        <w:jc w:val="both"/>
        <w:rPr>
          <w:rFonts w:ascii="Calibri" w:hAnsi="Calibri" w:cs="Calibri"/>
        </w:rPr>
      </w:pPr>
    </w:p>
    <w:p w:rsidR="00B67A37" w:rsidRDefault="00B373DD" w:rsidP="002F1407">
      <w:pPr>
        <w:tabs>
          <w:tab w:val="left" w:pos="851"/>
        </w:tabs>
        <w:ind w:left="851"/>
        <w:jc w:val="both"/>
        <w:rPr>
          <w:rFonts w:ascii="Calibri" w:hAnsi="Calibri" w:cs="Calibri"/>
        </w:rPr>
      </w:pPr>
      <w:r w:rsidRPr="002F1407">
        <w:rPr>
          <w:rFonts w:ascii="Calibri" w:hAnsi="Calibri" w:cs="Calibri"/>
        </w:rPr>
        <w:t xml:space="preserve">The planned restructure of the staff team had </w:t>
      </w:r>
      <w:r w:rsidR="00890F16" w:rsidRPr="002F1407">
        <w:rPr>
          <w:rFonts w:ascii="Calibri" w:hAnsi="Calibri" w:cs="Calibri"/>
        </w:rPr>
        <w:t>to be p</w:t>
      </w:r>
      <w:r w:rsidRPr="002F1407">
        <w:rPr>
          <w:rFonts w:ascii="Calibri" w:hAnsi="Calibri" w:cs="Calibri"/>
        </w:rPr>
        <w:t xml:space="preserve">ut on hold due to Covid in March 2020.  These plans were kept under review by Committee as the year progressed and </w:t>
      </w:r>
      <w:r w:rsidR="00890F16" w:rsidRPr="002F1407">
        <w:rPr>
          <w:rFonts w:ascii="Calibri" w:hAnsi="Calibri" w:cs="Calibri"/>
        </w:rPr>
        <w:t xml:space="preserve">a </w:t>
      </w:r>
      <w:r w:rsidRPr="002F1407">
        <w:rPr>
          <w:rFonts w:ascii="Calibri" w:hAnsi="Calibri" w:cs="Calibri"/>
        </w:rPr>
        <w:t>staff consultation on the updated proposals was eventually launched and took place throughout March</w:t>
      </w:r>
      <w:r w:rsidR="00890F16" w:rsidRPr="002F1407">
        <w:rPr>
          <w:rFonts w:ascii="Calibri" w:hAnsi="Calibri" w:cs="Calibri"/>
        </w:rPr>
        <w:t xml:space="preserve"> 2021</w:t>
      </w:r>
      <w:r w:rsidRPr="002F1407">
        <w:rPr>
          <w:rFonts w:ascii="Calibri" w:hAnsi="Calibri" w:cs="Calibri"/>
        </w:rPr>
        <w:t xml:space="preserve">. </w:t>
      </w:r>
      <w:r w:rsidR="00B67A37">
        <w:rPr>
          <w:rFonts w:ascii="Calibri" w:hAnsi="Calibri" w:cs="Calibri"/>
        </w:rPr>
        <w:t xml:space="preserve">This </w:t>
      </w:r>
      <w:r w:rsidRPr="002F1407">
        <w:rPr>
          <w:rFonts w:ascii="Calibri" w:hAnsi="Calibri" w:cs="Calibri"/>
        </w:rPr>
        <w:t xml:space="preserve">was the first review of the overall staff structure for over ten years and a primary driver was the previously identified need to achieve significant cost savings to enable the ongoing delivery of the Business Plan and the necessary increased investment in our housing stock.  </w:t>
      </w:r>
    </w:p>
    <w:p w:rsidR="00B67A37" w:rsidRDefault="00B67A37" w:rsidP="002F1407">
      <w:pPr>
        <w:tabs>
          <w:tab w:val="left" w:pos="851"/>
        </w:tabs>
        <w:ind w:left="851"/>
        <w:jc w:val="both"/>
        <w:rPr>
          <w:rFonts w:ascii="Calibri" w:hAnsi="Calibri" w:cs="Calibri"/>
        </w:rPr>
      </w:pPr>
    </w:p>
    <w:p w:rsidR="00B373DD" w:rsidRPr="002F1407" w:rsidRDefault="00B373DD" w:rsidP="002F1407">
      <w:pPr>
        <w:tabs>
          <w:tab w:val="left" w:pos="851"/>
        </w:tabs>
        <w:ind w:left="851"/>
        <w:jc w:val="both"/>
        <w:rPr>
          <w:rFonts w:ascii="Calibri" w:hAnsi="Calibri" w:cs="Calibri"/>
        </w:rPr>
      </w:pPr>
      <w:r w:rsidRPr="002F1407">
        <w:rPr>
          <w:rFonts w:ascii="Calibri" w:hAnsi="Calibri" w:cs="Calibri"/>
        </w:rPr>
        <w:t xml:space="preserve">Significant annual savings will be generated going forward with the number of posts in the new structure </w:t>
      </w:r>
      <w:r w:rsidR="0084488C" w:rsidRPr="002F1407">
        <w:rPr>
          <w:rFonts w:ascii="Calibri" w:hAnsi="Calibri" w:cs="Calibri"/>
        </w:rPr>
        <w:t xml:space="preserve">now </w:t>
      </w:r>
      <w:r w:rsidRPr="002F1407">
        <w:rPr>
          <w:rFonts w:ascii="Calibri" w:hAnsi="Calibri" w:cs="Calibri"/>
        </w:rPr>
        <w:t xml:space="preserve">reducing compared </w:t>
      </w:r>
      <w:r w:rsidR="00B67A37">
        <w:rPr>
          <w:rFonts w:ascii="Calibri" w:hAnsi="Calibri" w:cs="Calibri"/>
        </w:rPr>
        <w:t xml:space="preserve">to those posts </w:t>
      </w:r>
      <w:r w:rsidRPr="002F1407">
        <w:rPr>
          <w:rFonts w:ascii="Calibri" w:hAnsi="Calibri" w:cs="Calibri"/>
        </w:rPr>
        <w:t xml:space="preserve">in 2018.  </w:t>
      </w:r>
      <w:r w:rsidR="00B67A37">
        <w:rPr>
          <w:rFonts w:ascii="Calibri" w:hAnsi="Calibri" w:cs="Calibri"/>
        </w:rPr>
        <w:t xml:space="preserve">There </w:t>
      </w:r>
      <w:r w:rsidR="0084488C" w:rsidRPr="002F1407">
        <w:rPr>
          <w:rFonts w:ascii="Calibri" w:hAnsi="Calibri" w:cs="Calibri"/>
        </w:rPr>
        <w:t xml:space="preserve">has been </w:t>
      </w:r>
      <w:r w:rsidR="00BA3234" w:rsidRPr="002F1407">
        <w:rPr>
          <w:rFonts w:ascii="Calibri" w:hAnsi="Calibri" w:cs="Calibri"/>
        </w:rPr>
        <w:t xml:space="preserve">scope to </w:t>
      </w:r>
      <w:r w:rsidR="0084488C" w:rsidRPr="002F1407">
        <w:rPr>
          <w:rFonts w:ascii="Calibri" w:hAnsi="Calibri" w:cs="Calibri"/>
        </w:rPr>
        <w:t xml:space="preserve">make other changes to benefit our operations including through the </w:t>
      </w:r>
      <w:r w:rsidR="00BA3234" w:rsidRPr="002F1407">
        <w:rPr>
          <w:rFonts w:ascii="Calibri" w:hAnsi="Calibri" w:cs="Calibri"/>
        </w:rPr>
        <w:t>introduc</w:t>
      </w:r>
      <w:r w:rsidR="0084488C" w:rsidRPr="002F1407">
        <w:rPr>
          <w:rFonts w:ascii="Calibri" w:hAnsi="Calibri" w:cs="Calibri"/>
        </w:rPr>
        <w:t xml:space="preserve">tion of </w:t>
      </w:r>
      <w:r w:rsidR="00AA0869">
        <w:rPr>
          <w:rFonts w:ascii="Calibri" w:hAnsi="Calibri" w:cs="Calibri"/>
        </w:rPr>
        <w:t xml:space="preserve">a </w:t>
      </w:r>
      <w:r w:rsidR="00BA3234" w:rsidRPr="002F1407">
        <w:rPr>
          <w:rFonts w:ascii="Calibri" w:hAnsi="Calibri" w:cs="Calibri"/>
        </w:rPr>
        <w:t xml:space="preserve">stronger focus within the team on priority areas such as ICT </w:t>
      </w:r>
      <w:r w:rsidR="0084488C" w:rsidRPr="002F1407">
        <w:rPr>
          <w:rFonts w:ascii="Calibri" w:hAnsi="Calibri" w:cs="Calibri"/>
        </w:rPr>
        <w:t>&amp;</w:t>
      </w:r>
      <w:r w:rsidR="00BA3234" w:rsidRPr="002F1407">
        <w:rPr>
          <w:rFonts w:ascii="Calibri" w:hAnsi="Calibri" w:cs="Calibri"/>
        </w:rPr>
        <w:t xml:space="preserve"> business efficiency</w:t>
      </w:r>
      <w:r w:rsidR="00AA0869">
        <w:rPr>
          <w:rFonts w:ascii="Calibri" w:hAnsi="Calibri" w:cs="Calibri"/>
        </w:rPr>
        <w:t xml:space="preserve">, </w:t>
      </w:r>
      <w:r w:rsidR="00BA3234" w:rsidRPr="002F1407">
        <w:rPr>
          <w:rFonts w:ascii="Calibri" w:hAnsi="Calibri" w:cs="Calibri"/>
        </w:rPr>
        <w:t xml:space="preserve"> capital investment in our stock</w:t>
      </w:r>
      <w:r w:rsidR="00AA0869">
        <w:rPr>
          <w:rFonts w:ascii="Calibri" w:hAnsi="Calibri" w:cs="Calibri"/>
        </w:rPr>
        <w:t>, governance support and community regeneration</w:t>
      </w:r>
      <w:r w:rsidR="00BA3234" w:rsidRPr="002F1407">
        <w:rPr>
          <w:rFonts w:ascii="Calibri" w:hAnsi="Calibri" w:cs="Calibri"/>
        </w:rPr>
        <w:t xml:space="preserve">. </w:t>
      </w:r>
    </w:p>
    <w:p w:rsidR="00867BEF" w:rsidRPr="002F1407" w:rsidRDefault="00867BEF" w:rsidP="002F1407">
      <w:pPr>
        <w:tabs>
          <w:tab w:val="left" w:pos="851"/>
        </w:tabs>
        <w:ind w:left="851"/>
        <w:jc w:val="both"/>
        <w:rPr>
          <w:rFonts w:ascii="Calibri" w:hAnsi="Calibri" w:cs="Calibri"/>
        </w:rPr>
      </w:pPr>
    </w:p>
    <w:p w:rsidR="00867BEF" w:rsidRPr="002F1407" w:rsidRDefault="00867BEF" w:rsidP="002F1407">
      <w:pPr>
        <w:tabs>
          <w:tab w:val="left" w:pos="851"/>
        </w:tabs>
        <w:ind w:left="851"/>
        <w:jc w:val="both"/>
        <w:rPr>
          <w:rFonts w:ascii="Calibri" w:hAnsi="Calibri" w:cs="Calibri"/>
        </w:rPr>
      </w:pPr>
      <w:r w:rsidRPr="002F1407">
        <w:rPr>
          <w:rFonts w:ascii="Calibri" w:hAnsi="Calibri" w:cs="Calibri"/>
        </w:rPr>
        <w:t xml:space="preserve">We have </w:t>
      </w:r>
      <w:r w:rsidR="00BA3234" w:rsidRPr="002F1407">
        <w:rPr>
          <w:rFonts w:ascii="Calibri" w:hAnsi="Calibri" w:cs="Calibri"/>
        </w:rPr>
        <w:t xml:space="preserve">also </w:t>
      </w:r>
      <w:r w:rsidRPr="002F1407">
        <w:rPr>
          <w:rFonts w:ascii="Calibri" w:hAnsi="Calibri" w:cs="Calibri"/>
        </w:rPr>
        <w:t xml:space="preserve">continued to review our office running costs and overheads and have made cost savings in this area and mainly in connection with the reduced use of the office and other impacts e.g. no conferences this year. </w:t>
      </w:r>
    </w:p>
    <w:p w:rsidR="004E4E0A" w:rsidRDefault="004E4E0A">
      <w:pPr>
        <w:rPr>
          <w:rFonts w:ascii="Calibri" w:hAnsi="Calibri" w:cs="Calibri"/>
        </w:rPr>
      </w:pPr>
      <w:r>
        <w:rPr>
          <w:rFonts w:ascii="Calibri" w:hAnsi="Calibri" w:cs="Calibri"/>
        </w:rPr>
        <w:br w:type="page"/>
      </w:r>
    </w:p>
    <w:p w:rsidR="00867BEF" w:rsidRDefault="00867BEF" w:rsidP="002F1407">
      <w:pPr>
        <w:tabs>
          <w:tab w:val="left" w:pos="851"/>
        </w:tabs>
        <w:ind w:left="851"/>
        <w:jc w:val="both"/>
        <w:rPr>
          <w:rFonts w:ascii="Calibri" w:hAnsi="Calibri" w:cs="Calibri"/>
        </w:rPr>
      </w:pPr>
    </w:p>
    <w:p w:rsidR="004E4E0A" w:rsidRPr="002F1407" w:rsidRDefault="004E4E0A" w:rsidP="002F1407">
      <w:pPr>
        <w:tabs>
          <w:tab w:val="left" w:pos="851"/>
        </w:tabs>
        <w:ind w:left="851"/>
        <w:jc w:val="both"/>
        <w:rPr>
          <w:rFonts w:ascii="Calibri" w:hAnsi="Calibri" w:cs="Calibri"/>
        </w:rPr>
      </w:pPr>
    </w:p>
    <w:p w:rsidR="00867BEF" w:rsidRDefault="00867BEF" w:rsidP="002F1407">
      <w:pPr>
        <w:tabs>
          <w:tab w:val="left" w:pos="851"/>
        </w:tabs>
        <w:ind w:left="851"/>
        <w:jc w:val="both"/>
        <w:rPr>
          <w:rFonts w:ascii="Calibri" w:hAnsi="Calibri" w:cs="Calibri"/>
        </w:rPr>
      </w:pPr>
      <w:r w:rsidRPr="002F1407">
        <w:rPr>
          <w:rFonts w:ascii="Calibri" w:hAnsi="Calibri" w:cs="Calibri"/>
        </w:rPr>
        <w:t xml:space="preserve">Following the most recent SHAPS Pension valuation and consultation with staff </w:t>
      </w:r>
      <w:r w:rsidR="00F341B4" w:rsidRPr="002F1407">
        <w:rPr>
          <w:rFonts w:ascii="Calibri" w:hAnsi="Calibri" w:cs="Calibri"/>
        </w:rPr>
        <w:t xml:space="preserve">in early 2020 </w:t>
      </w:r>
      <w:r w:rsidRPr="002F1407">
        <w:rPr>
          <w:rFonts w:ascii="Calibri" w:hAnsi="Calibri" w:cs="Calibri"/>
        </w:rPr>
        <w:t xml:space="preserve">agreed </w:t>
      </w:r>
      <w:r w:rsidR="00C3485C">
        <w:rPr>
          <w:rFonts w:ascii="Calibri" w:hAnsi="Calibri" w:cs="Calibri"/>
        </w:rPr>
        <w:t xml:space="preserve">changes to the split in contribution levels </w:t>
      </w:r>
      <w:r w:rsidR="00F341B4" w:rsidRPr="002F1407">
        <w:rPr>
          <w:rFonts w:ascii="Calibri" w:hAnsi="Calibri" w:cs="Calibri"/>
        </w:rPr>
        <w:t>from May 2020.</w:t>
      </w:r>
      <w:r w:rsidRPr="002F1407">
        <w:rPr>
          <w:rFonts w:ascii="Calibri" w:hAnsi="Calibri" w:cs="Calibri"/>
        </w:rPr>
        <w:t xml:space="preserve">  It was also agreed that during 2020/21 we would carry out a more general review of pension options and </w:t>
      </w:r>
      <w:r w:rsidR="00F341B4" w:rsidRPr="002F1407">
        <w:rPr>
          <w:rFonts w:ascii="Calibri" w:hAnsi="Calibri" w:cs="Calibri"/>
        </w:rPr>
        <w:t xml:space="preserve">some </w:t>
      </w:r>
      <w:r w:rsidRPr="002F1407">
        <w:rPr>
          <w:rFonts w:ascii="Calibri" w:hAnsi="Calibri" w:cs="Calibri"/>
        </w:rPr>
        <w:t>progress was made with this last year</w:t>
      </w:r>
    </w:p>
    <w:p w:rsidR="00B67A37" w:rsidRPr="002F1407" w:rsidRDefault="00B67A37" w:rsidP="002F1407">
      <w:pPr>
        <w:tabs>
          <w:tab w:val="left" w:pos="851"/>
        </w:tabs>
        <w:ind w:left="851"/>
        <w:jc w:val="both"/>
        <w:rPr>
          <w:rFonts w:ascii="Calibri" w:hAnsi="Calibri" w:cs="Calibri"/>
        </w:rPr>
      </w:pPr>
    </w:p>
    <w:p w:rsidR="00867BEF" w:rsidRPr="002F1407" w:rsidRDefault="00867BEF" w:rsidP="002F1407">
      <w:pPr>
        <w:tabs>
          <w:tab w:val="left" w:pos="851"/>
        </w:tabs>
        <w:ind w:left="851"/>
        <w:jc w:val="both"/>
        <w:rPr>
          <w:rFonts w:ascii="Calibri" w:hAnsi="Calibri" w:cs="Calibri"/>
        </w:rPr>
      </w:pPr>
      <w:r w:rsidRPr="002F1407">
        <w:rPr>
          <w:rFonts w:ascii="Calibri" w:hAnsi="Calibri" w:cs="Calibri"/>
        </w:rPr>
        <w:t>Like many social landlord who have grown through stock transfer the Association does not have a single rent structure but is operating with a legacy of several.   Our objective has been to move towards a harmonised structure</w:t>
      </w:r>
      <w:r w:rsidR="00B67A37">
        <w:rPr>
          <w:rFonts w:ascii="Calibri" w:hAnsi="Calibri" w:cs="Calibri"/>
        </w:rPr>
        <w:t xml:space="preserve"> and this will continue to be developed in future years. </w:t>
      </w:r>
    </w:p>
    <w:p w:rsidR="00867BEF" w:rsidRPr="002F1407" w:rsidRDefault="00867BEF" w:rsidP="002F1407">
      <w:pPr>
        <w:tabs>
          <w:tab w:val="left" w:pos="851"/>
        </w:tabs>
        <w:ind w:left="851"/>
        <w:jc w:val="both"/>
        <w:rPr>
          <w:rFonts w:ascii="Calibri" w:hAnsi="Calibri" w:cs="Calibri"/>
        </w:rPr>
      </w:pPr>
    </w:p>
    <w:p w:rsidR="00867BEF" w:rsidRPr="002F1407" w:rsidRDefault="00867BEF" w:rsidP="002F1407">
      <w:pPr>
        <w:tabs>
          <w:tab w:val="left" w:pos="851"/>
        </w:tabs>
        <w:spacing w:line="360" w:lineRule="auto"/>
        <w:ind w:left="851"/>
        <w:jc w:val="both"/>
        <w:rPr>
          <w:rFonts w:ascii="Calibri" w:hAnsi="Calibri" w:cs="Calibri"/>
        </w:rPr>
      </w:pPr>
      <w:r w:rsidRPr="002F1407">
        <w:rPr>
          <w:rFonts w:ascii="Calibri" w:hAnsi="Calibri" w:cs="Calibri"/>
        </w:rPr>
        <w:t>Other financial management achievements included:</w:t>
      </w:r>
    </w:p>
    <w:p w:rsidR="00867BEF" w:rsidRPr="002F1407" w:rsidRDefault="00867BEF" w:rsidP="002F1407">
      <w:pPr>
        <w:numPr>
          <w:ilvl w:val="0"/>
          <w:numId w:val="2"/>
        </w:numPr>
        <w:tabs>
          <w:tab w:val="left" w:pos="1134"/>
        </w:tabs>
        <w:spacing w:line="360" w:lineRule="auto"/>
        <w:ind w:left="1134" w:hanging="283"/>
        <w:jc w:val="both"/>
        <w:rPr>
          <w:rFonts w:ascii="Calibri" w:hAnsi="Calibri" w:cs="Calibri"/>
        </w:rPr>
      </w:pPr>
      <w:r w:rsidRPr="002F1407">
        <w:rPr>
          <w:rFonts w:ascii="Calibri" w:hAnsi="Calibri" w:cs="Calibri"/>
        </w:rPr>
        <w:t>All statutory compliance requirements were met on time;</w:t>
      </w:r>
    </w:p>
    <w:p w:rsidR="00867BEF" w:rsidRPr="002F1407" w:rsidRDefault="00867BEF" w:rsidP="002F1407">
      <w:pPr>
        <w:numPr>
          <w:ilvl w:val="0"/>
          <w:numId w:val="2"/>
        </w:numPr>
        <w:tabs>
          <w:tab w:val="left" w:pos="1134"/>
        </w:tabs>
        <w:spacing w:line="360" w:lineRule="auto"/>
        <w:ind w:left="1134" w:hanging="283"/>
        <w:jc w:val="both"/>
        <w:rPr>
          <w:rFonts w:ascii="Calibri" w:hAnsi="Calibri" w:cs="Calibri"/>
        </w:rPr>
      </w:pPr>
      <w:r w:rsidRPr="002F1407">
        <w:rPr>
          <w:rFonts w:ascii="Calibri" w:hAnsi="Calibri" w:cs="Calibri"/>
        </w:rPr>
        <w:t xml:space="preserve">Achieving all loan covenants at the end of the financial year; </w:t>
      </w:r>
    </w:p>
    <w:p w:rsidR="00867BEF" w:rsidRPr="002F1407" w:rsidRDefault="00867BEF" w:rsidP="002F1407">
      <w:pPr>
        <w:numPr>
          <w:ilvl w:val="0"/>
          <w:numId w:val="2"/>
        </w:numPr>
        <w:tabs>
          <w:tab w:val="left" w:pos="1134"/>
        </w:tabs>
        <w:ind w:left="1134" w:hanging="283"/>
        <w:jc w:val="both"/>
        <w:rPr>
          <w:rFonts w:ascii="Calibri" w:hAnsi="Calibri" w:cs="Calibri"/>
        </w:rPr>
      </w:pPr>
      <w:r w:rsidRPr="002F1407">
        <w:rPr>
          <w:rFonts w:ascii="Calibri" w:hAnsi="Calibri" w:cs="Calibri"/>
        </w:rPr>
        <w:t xml:space="preserve">Further enhancing the budget and management accounts reporting; </w:t>
      </w:r>
    </w:p>
    <w:p w:rsidR="00BA3234" w:rsidRDefault="00BA3234" w:rsidP="002F1407">
      <w:pPr>
        <w:tabs>
          <w:tab w:val="left" w:pos="851"/>
        </w:tabs>
        <w:ind w:left="851"/>
        <w:jc w:val="both"/>
        <w:rPr>
          <w:rFonts w:ascii="Calibri" w:hAnsi="Calibri" w:cs="Calibri"/>
        </w:rPr>
      </w:pPr>
    </w:p>
    <w:p w:rsidR="00BA3234" w:rsidRDefault="00BA3234" w:rsidP="002F1407">
      <w:pPr>
        <w:tabs>
          <w:tab w:val="left" w:pos="851"/>
        </w:tabs>
        <w:ind w:left="851"/>
        <w:jc w:val="both"/>
        <w:rPr>
          <w:rFonts w:ascii="Calibri" w:hAnsi="Calibri" w:cs="Calibri"/>
        </w:rPr>
      </w:pPr>
      <w:r w:rsidRPr="002F1407">
        <w:rPr>
          <w:rFonts w:ascii="Calibri" w:hAnsi="Calibri" w:cs="Calibri"/>
        </w:rPr>
        <w:t xml:space="preserve">The Business Plan has been updated and was approved by the Management Committee in March 2021. This review had regard to carry forward expenditure from 2020/21 into 2021/22 due to the Covid pandemic but beyond March 2022 the maintenance projections remained largely unchanged to </w:t>
      </w:r>
      <w:r w:rsidR="004E4E0A">
        <w:rPr>
          <w:rFonts w:ascii="Calibri" w:hAnsi="Calibri" w:cs="Calibri"/>
        </w:rPr>
        <w:t xml:space="preserve">what was approved last year. </w:t>
      </w:r>
    </w:p>
    <w:p w:rsidR="004E4E0A" w:rsidRDefault="004E4E0A" w:rsidP="002F1407">
      <w:pPr>
        <w:tabs>
          <w:tab w:val="left" w:pos="851"/>
        </w:tabs>
        <w:ind w:left="851"/>
        <w:jc w:val="both"/>
        <w:rPr>
          <w:rFonts w:ascii="Calibri" w:hAnsi="Calibri" w:cs="Calibri"/>
        </w:rPr>
      </w:pPr>
    </w:p>
    <w:p w:rsidR="00817FF7" w:rsidRPr="002F1407" w:rsidRDefault="00817FF7" w:rsidP="00817FF7">
      <w:pPr>
        <w:tabs>
          <w:tab w:val="left" w:pos="567"/>
        </w:tabs>
        <w:ind w:left="567" w:hanging="567"/>
        <w:jc w:val="both"/>
        <w:rPr>
          <w:rFonts w:ascii="Calibri" w:eastAsiaTheme="majorEastAsia" w:hAnsi="Calibri" w:cs="Calibri"/>
          <w:b/>
          <w:spacing w:val="-10"/>
          <w:kern w:val="28"/>
          <w:u w:val="single"/>
        </w:rPr>
      </w:pPr>
      <w:r w:rsidRPr="002F1407">
        <w:rPr>
          <w:rFonts w:ascii="Calibri" w:eastAsiaTheme="majorEastAsia" w:hAnsi="Calibri" w:cs="Calibri"/>
          <w:b/>
          <w:spacing w:val="-10"/>
          <w:kern w:val="28"/>
        </w:rPr>
        <w:t>4.</w:t>
      </w:r>
      <w:r w:rsidRPr="002F1407">
        <w:rPr>
          <w:rFonts w:ascii="Calibri" w:eastAsiaTheme="majorEastAsia" w:hAnsi="Calibri" w:cs="Calibri"/>
          <w:b/>
          <w:spacing w:val="-10"/>
          <w:kern w:val="28"/>
        </w:rPr>
        <w:tab/>
      </w:r>
      <w:r w:rsidRPr="002F1407">
        <w:rPr>
          <w:rFonts w:ascii="Calibri" w:eastAsiaTheme="majorEastAsia" w:hAnsi="Calibri" w:cs="Calibri"/>
          <w:b/>
          <w:spacing w:val="-10"/>
          <w:kern w:val="28"/>
          <w:u w:val="single"/>
        </w:rPr>
        <w:t>STRATEGIC REVIEW</w:t>
      </w:r>
    </w:p>
    <w:p w:rsidR="00817FF7" w:rsidRDefault="00817FF7" w:rsidP="00817FF7">
      <w:pPr>
        <w:pStyle w:val="Title"/>
        <w:ind w:left="567" w:hanging="567"/>
        <w:jc w:val="both"/>
        <w:rPr>
          <w:rFonts w:ascii="Calibri" w:eastAsia="Times New Roman" w:hAnsi="Calibri" w:cs="Calibri"/>
          <w:spacing w:val="0"/>
          <w:kern w:val="0"/>
          <w:sz w:val="24"/>
          <w:szCs w:val="24"/>
        </w:rPr>
      </w:pPr>
    </w:p>
    <w:p w:rsidR="00DB7F36" w:rsidRDefault="00DB7F36" w:rsidP="00DB7F36">
      <w:pPr>
        <w:pStyle w:val="Title"/>
        <w:tabs>
          <w:tab w:val="left" w:pos="1134"/>
        </w:tabs>
        <w:ind w:left="567"/>
        <w:jc w:val="both"/>
        <w:rPr>
          <w:rFonts w:asciiTheme="minorHAnsi" w:eastAsia="Times New Roman" w:hAnsiTheme="minorHAnsi" w:cs="Arial"/>
          <w:spacing w:val="0"/>
          <w:kern w:val="0"/>
          <w:sz w:val="24"/>
          <w:szCs w:val="24"/>
        </w:rPr>
      </w:pPr>
      <w:r>
        <w:rPr>
          <w:rFonts w:asciiTheme="minorHAnsi" w:eastAsia="Times New Roman" w:hAnsiTheme="minorHAnsi" w:cs="Arial"/>
          <w:b/>
          <w:spacing w:val="0"/>
          <w:kern w:val="0"/>
          <w:sz w:val="24"/>
          <w:szCs w:val="24"/>
        </w:rPr>
        <w:t xml:space="preserve">4.1     </w:t>
      </w:r>
      <w:r w:rsidRPr="00704EEF">
        <w:rPr>
          <w:rFonts w:asciiTheme="minorHAnsi" w:eastAsia="Times New Roman" w:hAnsiTheme="minorHAnsi" w:cs="Arial"/>
          <w:spacing w:val="0"/>
          <w:kern w:val="0"/>
          <w:sz w:val="24"/>
          <w:szCs w:val="24"/>
        </w:rPr>
        <w:t>The Association regularly reviews its strategic and operating environment.   Committee and Staff Senior Planning Day</w:t>
      </w:r>
      <w:r>
        <w:rPr>
          <w:rFonts w:asciiTheme="minorHAnsi" w:eastAsia="Times New Roman" w:hAnsiTheme="minorHAnsi" w:cs="Arial"/>
          <w:spacing w:val="0"/>
          <w:kern w:val="0"/>
          <w:sz w:val="24"/>
          <w:szCs w:val="24"/>
        </w:rPr>
        <w:t>s</w:t>
      </w:r>
      <w:r w:rsidRPr="00704EEF">
        <w:rPr>
          <w:rFonts w:asciiTheme="minorHAnsi" w:eastAsia="Times New Roman" w:hAnsiTheme="minorHAnsi" w:cs="Arial"/>
          <w:spacing w:val="0"/>
          <w:kern w:val="0"/>
          <w:sz w:val="24"/>
          <w:szCs w:val="24"/>
        </w:rPr>
        <w:t xml:space="preserve"> </w:t>
      </w:r>
      <w:r>
        <w:rPr>
          <w:rFonts w:asciiTheme="minorHAnsi" w:eastAsia="Times New Roman" w:hAnsiTheme="minorHAnsi" w:cs="Arial"/>
          <w:spacing w:val="0"/>
          <w:kern w:val="0"/>
          <w:sz w:val="24"/>
          <w:szCs w:val="24"/>
        </w:rPr>
        <w:t xml:space="preserve">are </w:t>
      </w:r>
      <w:r w:rsidRPr="00704EEF">
        <w:rPr>
          <w:rFonts w:asciiTheme="minorHAnsi" w:eastAsia="Times New Roman" w:hAnsiTheme="minorHAnsi" w:cs="Arial"/>
          <w:spacing w:val="0"/>
          <w:kern w:val="0"/>
          <w:sz w:val="24"/>
          <w:szCs w:val="24"/>
        </w:rPr>
        <w:t xml:space="preserve">an </w:t>
      </w:r>
      <w:r>
        <w:rPr>
          <w:rFonts w:asciiTheme="minorHAnsi" w:eastAsia="Times New Roman" w:hAnsiTheme="minorHAnsi" w:cs="Arial"/>
          <w:spacing w:val="0"/>
          <w:kern w:val="0"/>
          <w:sz w:val="24"/>
          <w:szCs w:val="24"/>
        </w:rPr>
        <w:t>opportunity to r</w:t>
      </w:r>
      <w:r w:rsidRPr="00704EEF">
        <w:rPr>
          <w:rFonts w:asciiTheme="minorHAnsi" w:eastAsia="Times New Roman" w:hAnsiTheme="minorHAnsi" w:cs="Arial"/>
          <w:spacing w:val="0"/>
          <w:kern w:val="0"/>
          <w:sz w:val="24"/>
          <w:szCs w:val="24"/>
        </w:rPr>
        <w:t xml:space="preserve">eflect on the threats and opportunities we face, and how well positioned the Association is - in terms of our strengths and weaknesses – to address these.   </w:t>
      </w:r>
      <w:r>
        <w:rPr>
          <w:rFonts w:asciiTheme="minorHAnsi" w:eastAsia="Times New Roman" w:hAnsiTheme="minorHAnsi" w:cs="Arial"/>
          <w:spacing w:val="0"/>
          <w:kern w:val="0"/>
          <w:sz w:val="24"/>
          <w:szCs w:val="24"/>
        </w:rPr>
        <w:t xml:space="preserve">Our last two events were held in November 2020 and March 2021.  We also regularly update our Risk Register. </w:t>
      </w:r>
    </w:p>
    <w:p w:rsidR="00DB7F36" w:rsidRDefault="00DB7F36" w:rsidP="00DB7F36">
      <w:pPr>
        <w:pStyle w:val="Title"/>
        <w:tabs>
          <w:tab w:val="left" w:pos="1134"/>
        </w:tabs>
        <w:jc w:val="both"/>
        <w:rPr>
          <w:rFonts w:ascii="Times New Roman" w:eastAsia="Times New Roman" w:hAnsi="Times New Roman" w:cs="Times New Roman"/>
          <w:spacing w:val="0"/>
          <w:kern w:val="0"/>
          <w:sz w:val="24"/>
          <w:szCs w:val="24"/>
        </w:rPr>
      </w:pPr>
    </w:p>
    <w:p w:rsidR="00DB7F36" w:rsidRPr="00704EEF" w:rsidRDefault="00DB7F36" w:rsidP="00DB7F36">
      <w:pPr>
        <w:pStyle w:val="Title"/>
        <w:tabs>
          <w:tab w:val="left" w:pos="1134"/>
        </w:tabs>
        <w:ind w:left="567"/>
        <w:jc w:val="both"/>
        <w:rPr>
          <w:rFonts w:asciiTheme="minorHAnsi" w:hAnsiTheme="minorHAnsi" w:cs="Arial"/>
          <w:bCs/>
          <w:sz w:val="24"/>
          <w:szCs w:val="24"/>
        </w:rPr>
      </w:pPr>
      <w:r w:rsidRPr="00FC292A">
        <w:rPr>
          <w:rFonts w:asciiTheme="minorHAnsi" w:eastAsia="Times New Roman" w:hAnsiTheme="minorHAnsi" w:cs="Arial"/>
          <w:b/>
          <w:spacing w:val="0"/>
          <w:kern w:val="0"/>
          <w:sz w:val="24"/>
          <w:szCs w:val="24"/>
        </w:rPr>
        <w:t>4.2</w:t>
      </w:r>
      <w:r>
        <w:rPr>
          <w:rFonts w:asciiTheme="minorHAnsi" w:eastAsia="Times New Roman" w:hAnsiTheme="minorHAnsi" w:cs="Arial"/>
          <w:spacing w:val="0"/>
          <w:kern w:val="0"/>
          <w:sz w:val="24"/>
          <w:szCs w:val="24"/>
        </w:rPr>
        <w:t xml:space="preserve">   The table below provides a summary SWOT analysis setting out the key issues facing the Association.   </w:t>
      </w:r>
      <w:r w:rsidRPr="00704EEF">
        <w:rPr>
          <w:rFonts w:asciiTheme="minorHAnsi" w:hAnsiTheme="minorHAnsi" w:cs="Arial"/>
          <w:sz w:val="24"/>
          <w:szCs w:val="24"/>
        </w:rPr>
        <w:t xml:space="preserve">All </w:t>
      </w:r>
      <w:r>
        <w:rPr>
          <w:rFonts w:asciiTheme="minorHAnsi" w:hAnsiTheme="minorHAnsi" w:cs="Arial"/>
          <w:sz w:val="24"/>
          <w:szCs w:val="24"/>
        </w:rPr>
        <w:t xml:space="preserve">of these </w:t>
      </w:r>
      <w:r w:rsidRPr="00704EEF">
        <w:rPr>
          <w:rFonts w:asciiTheme="minorHAnsi" w:hAnsiTheme="minorHAnsi" w:cs="Arial"/>
          <w:sz w:val="24"/>
          <w:szCs w:val="24"/>
        </w:rPr>
        <w:t xml:space="preserve">issues, changes and risks have been taken </w:t>
      </w:r>
      <w:r>
        <w:rPr>
          <w:rFonts w:asciiTheme="minorHAnsi" w:hAnsiTheme="minorHAnsi" w:cs="Arial"/>
          <w:sz w:val="24"/>
          <w:szCs w:val="24"/>
        </w:rPr>
        <w:t xml:space="preserve">    </w:t>
      </w:r>
      <w:r w:rsidRPr="00704EEF">
        <w:rPr>
          <w:rFonts w:asciiTheme="minorHAnsi" w:hAnsiTheme="minorHAnsi" w:cs="Arial"/>
          <w:sz w:val="24"/>
          <w:szCs w:val="24"/>
        </w:rPr>
        <w:t xml:space="preserve">into account in formulating the objectives, projects, targets and financial assumptions set out </w:t>
      </w:r>
      <w:r>
        <w:rPr>
          <w:rFonts w:asciiTheme="minorHAnsi" w:hAnsiTheme="minorHAnsi" w:cs="Arial"/>
          <w:sz w:val="24"/>
          <w:szCs w:val="24"/>
        </w:rPr>
        <w:t xml:space="preserve"> </w:t>
      </w:r>
      <w:r w:rsidRPr="00704EEF">
        <w:rPr>
          <w:rFonts w:asciiTheme="minorHAnsi" w:hAnsiTheme="minorHAnsi" w:cs="Arial"/>
          <w:sz w:val="24"/>
          <w:szCs w:val="24"/>
        </w:rPr>
        <w:t>within this Plan, and will continue to be reviewed.</w:t>
      </w:r>
    </w:p>
    <w:p w:rsidR="00DB7F36" w:rsidRDefault="00DB7F36" w:rsidP="00DB7F36">
      <w:pPr>
        <w:pStyle w:val="Title"/>
        <w:tabs>
          <w:tab w:val="left" w:pos="1134"/>
        </w:tabs>
        <w:jc w:val="both"/>
        <w:rPr>
          <w:rFonts w:asciiTheme="minorHAnsi" w:eastAsia="Times New Roman" w:hAnsiTheme="minorHAnsi" w:cs="Arial"/>
          <w:spacing w:val="0"/>
          <w:kern w:val="0"/>
          <w:sz w:val="24"/>
          <w:szCs w:val="24"/>
        </w:rPr>
      </w:pPr>
    </w:p>
    <w:p w:rsidR="00DB7F36" w:rsidRPr="00DB7F36" w:rsidRDefault="00DB7F36" w:rsidP="00DB7F36"/>
    <w:p w:rsidR="004E4E0A" w:rsidRDefault="004E4E0A" w:rsidP="00BA3234">
      <w:pPr>
        <w:tabs>
          <w:tab w:val="left" w:pos="567"/>
          <w:tab w:val="left" w:pos="851"/>
        </w:tabs>
        <w:jc w:val="both"/>
        <w:rPr>
          <w:rFonts w:ascii="Calibri" w:hAnsi="Calibri" w:cs="Calibri"/>
        </w:rPr>
        <w:sectPr w:rsidR="004E4E0A" w:rsidSect="00557CF4">
          <w:footerReference w:type="even" r:id="rId11"/>
          <w:footerReference w:type="default" r:id="rId12"/>
          <w:pgSz w:w="11906" w:h="16838" w:code="9"/>
          <w:pgMar w:top="964" w:right="1440" w:bottom="851" w:left="1440" w:header="340" w:footer="340" w:gutter="0"/>
          <w:pgNumType w:start="0"/>
          <w:cols w:space="708"/>
          <w:titlePg/>
          <w:docGrid w:linePitch="360"/>
        </w:sectPr>
      </w:pPr>
    </w:p>
    <w:tbl>
      <w:tblPr>
        <w:tblStyle w:val="TableGrid"/>
        <w:tblW w:w="14879" w:type="dxa"/>
        <w:tblLayout w:type="fixed"/>
        <w:tblLook w:val="04A0" w:firstRow="1" w:lastRow="0" w:firstColumn="1" w:lastColumn="0" w:noHBand="0" w:noVBand="1"/>
      </w:tblPr>
      <w:tblGrid>
        <w:gridCol w:w="7083"/>
        <w:gridCol w:w="7796"/>
      </w:tblGrid>
      <w:tr w:rsidR="00605CA2" w:rsidRPr="00817FF7" w:rsidTr="00817FF7">
        <w:trPr>
          <w:trHeight w:val="397"/>
        </w:trPr>
        <w:tc>
          <w:tcPr>
            <w:tcW w:w="14879" w:type="dxa"/>
            <w:gridSpan w:val="2"/>
            <w:shd w:val="clear" w:color="auto" w:fill="95B3D7" w:themeFill="accent1" w:themeFillTint="99"/>
            <w:vAlign w:val="center"/>
          </w:tcPr>
          <w:p w:rsidR="00605CA2" w:rsidRPr="00817FF7" w:rsidRDefault="00605CA2" w:rsidP="002F1407">
            <w:pPr>
              <w:jc w:val="center"/>
              <w:rPr>
                <w:rFonts w:ascii="Calibri" w:hAnsi="Calibri" w:cs="Calibri"/>
                <w:b/>
              </w:rPr>
            </w:pPr>
            <w:r w:rsidRPr="00817FF7">
              <w:rPr>
                <w:rFonts w:ascii="Calibri" w:hAnsi="Calibri" w:cs="Calibri"/>
                <w:b/>
              </w:rPr>
              <w:lastRenderedPageBreak/>
              <w:t>Priority Areas Identified</w:t>
            </w:r>
          </w:p>
        </w:tc>
      </w:tr>
      <w:tr w:rsidR="00605CA2" w:rsidRPr="002F1407" w:rsidTr="004E4E0A">
        <w:trPr>
          <w:trHeight w:val="397"/>
        </w:trPr>
        <w:tc>
          <w:tcPr>
            <w:tcW w:w="7083" w:type="dxa"/>
            <w:shd w:val="clear" w:color="auto" w:fill="95B3D7" w:themeFill="accent1" w:themeFillTint="99"/>
            <w:vAlign w:val="center"/>
          </w:tcPr>
          <w:p w:rsidR="00605CA2" w:rsidRPr="002F1407" w:rsidRDefault="00605CA2" w:rsidP="002F1407">
            <w:pPr>
              <w:jc w:val="center"/>
              <w:rPr>
                <w:rFonts w:ascii="Calibri" w:hAnsi="Calibri" w:cs="Calibri"/>
                <w:b/>
              </w:rPr>
            </w:pPr>
            <w:r w:rsidRPr="002F1407">
              <w:rPr>
                <w:rFonts w:ascii="Calibri" w:hAnsi="Calibri" w:cs="Calibri"/>
                <w:b/>
              </w:rPr>
              <w:t>STRENGTHS</w:t>
            </w:r>
          </w:p>
        </w:tc>
        <w:tc>
          <w:tcPr>
            <w:tcW w:w="7796" w:type="dxa"/>
            <w:shd w:val="clear" w:color="auto" w:fill="B2A1C7" w:themeFill="accent4" w:themeFillTint="99"/>
            <w:vAlign w:val="center"/>
          </w:tcPr>
          <w:p w:rsidR="00605CA2" w:rsidRPr="002F1407" w:rsidRDefault="00605CA2" w:rsidP="002F1407">
            <w:pPr>
              <w:jc w:val="center"/>
              <w:rPr>
                <w:rFonts w:ascii="Calibri" w:hAnsi="Calibri" w:cs="Calibri"/>
                <w:b/>
              </w:rPr>
            </w:pPr>
            <w:r w:rsidRPr="002F1407">
              <w:rPr>
                <w:rFonts w:ascii="Calibri" w:hAnsi="Calibri" w:cs="Calibri"/>
                <w:b/>
              </w:rPr>
              <w:t>WEAKNESSESS</w:t>
            </w:r>
          </w:p>
        </w:tc>
      </w:tr>
      <w:tr w:rsidR="00605CA2" w:rsidRPr="002F1407" w:rsidTr="004E4E0A">
        <w:trPr>
          <w:trHeight w:val="2865"/>
        </w:trPr>
        <w:tc>
          <w:tcPr>
            <w:tcW w:w="7083" w:type="dxa"/>
          </w:tcPr>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Stock in generally high demand</w:t>
            </w:r>
          </w:p>
          <w:p w:rsidR="00BF1842" w:rsidRPr="00BF1842" w:rsidRDefault="00BF1842" w:rsidP="00BF1842">
            <w:pPr>
              <w:pStyle w:val="ListParagraph"/>
              <w:numPr>
                <w:ilvl w:val="0"/>
                <w:numId w:val="6"/>
              </w:numPr>
              <w:contextualSpacing/>
              <w:rPr>
                <w:rFonts w:asciiTheme="minorHAnsi" w:hAnsiTheme="minorHAnsi"/>
                <w:b/>
                <w:sz w:val="22"/>
                <w:szCs w:val="22"/>
              </w:rPr>
            </w:pPr>
            <w:r w:rsidRPr="00BF1842">
              <w:rPr>
                <w:rFonts w:asciiTheme="minorHAnsi" w:hAnsiTheme="minorHAnsi"/>
                <w:sz w:val="22"/>
                <w:szCs w:val="22"/>
              </w:rPr>
              <w:t>High levels of resident satisfaction</w:t>
            </w:r>
          </w:p>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Affordable and relatively low average rents</w:t>
            </w:r>
          </w:p>
          <w:p w:rsidR="00BF1842" w:rsidRPr="00BF1842" w:rsidRDefault="00BF1842" w:rsidP="00BF1842">
            <w:pPr>
              <w:pStyle w:val="ListParagraph"/>
              <w:numPr>
                <w:ilvl w:val="0"/>
                <w:numId w:val="6"/>
              </w:numPr>
              <w:contextualSpacing/>
              <w:rPr>
                <w:rFonts w:asciiTheme="minorHAnsi" w:hAnsiTheme="minorHAnsi"/>
                <w:b/>
                <w:sz w:val="22"/>
                <w:szCs w:val="22"/>
              </w:rPr>
            </w:pPr>
            <w:r w:rsidRPr="00BF1842">
              <w:rPr>
                <w:rFonts w:asciiTheme="minorHAnsi" w:hAnsiTheme="minorHAnsi"/>
                <w:sz w:val="22"/>
                <w:szCs w:val="22"/>
              </w:rPr>
              <w:t xml:space="preserve">Generally good Charter/KPI performance </w:t>
            </w:r>
          </w:p>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 xml:space="preserve">Strong relationship with key stakeholders (RBS, SHR, DRS) </w:t>
            </w:r>
          </w:p>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Recently re-structured loan facility to meet future needs</w:t>
            </w:r>
          </w:p>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Good community links and wider role services record</w:t>
            </w:r>
          </w:p>
          <w:p w:rsidR="00BF1842" w:rsidRPr="00BF1842" w:rsidRDefault="00BF1842" w:rsidP="00BF1842">
            <w:pPr>
              <w:pStyle w:val="ListParagraph"/>
              <w:numPr>
                <w:ilvl w:val="0"/>
                <w:numId w:val="6"/>
              </w:numPr>
              <w:contextualSpacing/>
              <w:rPr>
                <w:rFonts w:asciiTheme="minorHAnsi" w:hAnsiTheme="minorHAnsi"/>
                <w:b/>
                <w:sz w:val="22"/>
                <w:szCs w:val="22"/>
              </w:rPr>
            </w:pPr>
            <w:r w:rsidRPr="00BF1842">
              <w:rPr>
                <w:rFonts w:asciiTheme="minorHAnsi" w:hAnsiTheme="minorHAnsi"/>
                <w:sz w:val="22"/>
                <w:szCs w:val="22"/>
              </w:rPr>
              <w:t xml:space="preserve">Experienced and committed staff team with range of expertise </w:t>
            </w:r>
          </w:p>
          <w:p w:rsidR="00BF1842" w:rsidRPr="00BF1842" w:rsidRDefault="00BF1842" w:rsidP="00BF1842">
            <w:pPr>
              <w:pStyle w:val="ListParagraph"/>
              <w:numPr>
                <w:ilvl w:val="0"/>
                <w:numId w:val="6"/>
              </w:numPr>
              <w:contextualSpacing/>
              <w:rPr>
                <w:rFonts w:asciiTheme="minorHAnsi" w:hAnsiTheme="minorHAnsi"/>
                <w:sz w:val="22"/>
                <w:szCs w:val="22"/>
              </w:rPr>
            </w:pPr>
            <w:r w:rsidRPr="00BF1842">
              <w:rPr>
                <w:rFonts w:asciiTheme="minorHAnsi" w:hAnsiTheme="minorHAnsi"/>
                <w:sz w:val="22"/>
                <w:szCs w:val="22"/>
              </w:rPr>
              <w:t>Attractive working conditions</w:t>
            </w:r>
          </w:p>
          <w:p w:rsidR="00605CA2" w:rsidRPr="002F1407" w:rsidRDefault="00BF1842" w:rsidP="004E4E0A">
            <w:pPr>
              <w:pStyle w:val="ListParagraph"/>
              <w:numPr>
                <w:ilvl w:val="0"/>
                <w:numId w:val="6"/>
              </w:numPr>
              <w:contextualSpacing/>
              <w:rPr>
                <w:rFonts w:ascii="Calibri" w:hAnsi="Calibri" w:cs="Calibri"/>
              </w:rPr>
            </w:pPr>
            <w:r w:rsidRPr="00BF1842">
              <w:rPr>
                <w:rFonts w:asciiTheme="minorHAnsi" w:hAnsiTheme="minorHAnsi"/>
                <w:sz w:val="22"/>
                <w:szCs w:val="22"/>
              </w:rPr>
              <w:t>Upkeep: control over repairs and estate services</w:t>
            </w:r>
          </w:p>
        </w:tc>
        <w:tc>
          <w:tcPr>
            <w:tcW w:w="7796" w:type="dxa"/>
          </w:tcPr>
          <w:p w:rsidR="00BF1842" w:rsidRPr="0047675C" w:rsidRDefault="00BF1842" w:rsidP="00BF1842">
            <w:pPr>
              <w:pStyle w:val="ListParagraph"/>
              <w:numPr>
                <w:ilvl w:val="0"/>
                <w:numId w:val="6"/>
              </w:numPr>
              <w:contextualSpacing/>
              <w:rPr>
                <w:rFonts w:asciiTheme="minorHAnsi" w:hAnsiTheme="minorHAnsi"/>
                <w:sz w:val="22"/>
                <w:szCs w:val="22"/>
              </w:rPr>
            </w:pPr>
            <w:r w:rsidRPr="0047675C">
              <w:rPr>
                <w:rFonts w:asciiTheme="minorHAnsi" w:hAnsiTheme="minorHAnsi"/>
                <w:sz w:val="22"/>
                <w:szCs w:val="22"/>
              </w:rPr>
              <w:t xml:space="preserve">Profile of stock (nos. of sandstone tenements and flats) </w:t>
            </w:r>
          </w:p>
          <w:p w:rsidR="00BF1842" w:rsidRPr="0047675C" w:rsidRDefault="00BF1842" w:rsidP="00BF1842">
            <w:pPr>
              <w:pStyle w:val="ListParagraph"/>
              <w:numPr>
                <w:ilvl w:val="0"/>
                <w:numId w:val="6"/>
              </w:numPr>
              <w:contextualSpacing/>
              <w:rPr>
                <w:rFonts w:asciiTheme="minorHAnsi" w:hAnsiTheme="minorHAnsi"/>
                <w:sz w:val="22"/>
                <w:szCs w:val="22"/>
              </w:rPr>
            </w:pPr>
            <w:r w:rsidRPr="0047675C">
              <w:rPr>
                <w:rFonts w:asciiTheme="minorHAnsi" w:hAnsiTheme="minorHAnsi"/>
                <w:sz w:val="22"/>
                <w:szCs w:val="22"/>
              </w:rPr>
              <w:t>Mixed ownership within flatted blocks</w:t>
            </w:r>
          </w:p>
          <w:p w:rsidR="00BF1842" w:rsidRPr="0047675C" w:rsidRDefault="00BF1842" w:rsidP="00BF1842">
            <w:pPr>
              <w:pStyle w:val="ListParagraph"/>
              <w:numPr>
                <w:ilvl w:val="0"/>
                <w:numId w:val="6"/>
              </w:numPr>
              <w:contextualSpacing/>
              <w:rPr>
                <w:rFonts w:asciiTheme="minorHAnsi" w:hAnsiTheme="minorHAnsi"/>
                <w:sz w:val="22"/>
                <w:szCs w:val="22"/>
              </w:rPr>
            </w:pPr>
            <w:r w:rsidRPr="0047675C">
              <w:rPr>
                <w:rFonts w:asciiTheme="minorHAnsi" w:hAnsiTheme="minorHAnsi"/>
                <w:sz w:val="22"/>
                <w:szCs w:val="22"/>
              </w:rPr>
              <w:t>A need for catch-up investment in the stock and improved forward planning.</w:t>
            </w:r>
          </w:p>
          <w:p w:rsidR="00BF1842" w:rsidRPr="0047675C" w:rsidRDefault="00BF1842" w:rsidP="00BF1842">
            <w:pPr>
              <w:pStyle w:val="ListParagraph"/>
              <w:numPr>
                <w:ilvl w:val="0"/>
                <w:numId w:val="6"/>
              </w:numPr>
              <w:contextualSpacing/>
              <w:rPr>
                <w:rFonts w:asciiTheme="minorHAnsi" w:hAnsiTheme="minorHAnsi"/>
                <w:sz w:val="22"/>
                <w:szCs w:val="22"/>
              </w:rPr>
            </w:pPr>
            <w:r w:rsidRPr="0047675C">
              <w:rPr>
                <w:rFonts w:asciiTheme="minorHAnsi" w:hAnsiTheme="minorHAnsi"/>
                <w:sz w:val="22"/>
                <w:szCs w:val="22"/>
              </w:rPr>
              <w:t xml:space="preserve">Challenging financial targets to be met within new Business Plan </w:t>
            </w:r>
          </w:p>
          <w:p w:rsidR="00BF1842" w:rsidRPr="0047675C" w:rsidRDefault="00BF1842" w:rsidP="00BF1842">
            <w:pPr>
              <w:pStyle w:val="ListParagraph"/>
              <w:numPr>
                <w:ilvl w:val="0"/>
                <w:numId w:val="6"/>
              </w:numPr>
              <w:contextualSpacing/>
              <w:rPr>
                <w:rFonts w:asciiTheme="minorHAnsi" w:hAnsiTheme="minorHAnsi"/>
                <w:sz w:val="22"/>
                <w:szCs w:val="22"/>
              </w:rPr>
            </w:pPr>
            <w:r w:rsidRPr="0047675C">
              <w:rPr>
                <w:rFonts w:asciiTheme="minorHAnsi" w:hAnsiTheme="minorHAnsi"/>
                <w:sz w:val="22"/>
                <w:szCs w:val="22"/>
              </w:rPr>
              <w:t>Rent structure:  widely varying rents for similar properties</w:t>
            </w:r>
          </w:p>
          <w:p w:rsidR="00BF1842" w:rsidRDefault="00BF1842" w:rsidP="00BF1842">
            <w:pPr>
              <w:pStyle w:val="ListParagraph"/>
              <w:numPr>
                <w:ilvl w:val="0"/>
                <w:numId w:val="6"/>
              </w:numPr>
              <w:contextualSpacing/>
              <w:rPr>
                <w:rFonts w:asciiTheme="minorHAnsi" w:hAnsiTheme="minorHAnsi"/>
                <w:sz w:val="22"/>
                <w:szCs w:val="22"/>
              </w:rPr>
            </w:pPr>
            <w:r w:rsidRPr="003A02D3">
              <w:rPr>
                <w:rFonts w:asciiTheme="minorHAnsi" w:hAnsiTheme="minorHAnsi"/>
                <w:sz w:val="22"/>
                <w:szCs w:val="22"/>
              </w:rPr>
              <w:t>Large proportion of relatively new Committee members and further recruitment required.</w:t>
            </w:r>
          </w:p>
          <w:p w:rsidR="00BF1842" w:rsidRPr="003A02D3" w:rsidRDefault="00BF1842" w:rsidP="00BF1842">
            <w:pPr>
              <w:pStyle w:val="ListParagraph"/>
              <w:numPr>
                <w:ilvl w:val="0"/>
                <w:numId w:val="6"/>
              </w:numPr>
              <w:contextualSpacing/>
              <w:rPr>
                <w:rFonts w:asciiTheme="minorHAnsi" w:hAnsiTheme="minorHAnsi"/>
                <w:sz w:val="22"/>
                <w:szCs w:val="22"/>
              </w:rPr>
            </w:pPr>
            <w:r w:rsidRPr="003A02D3">
              <w:rPr>
                <w:rFonts w:asciiTheme="minorHAnsi" w:hAnsiTheme="minorHAnsi"/>
                <w:sz w:val="22"/>
                <w:szCs w:val="22"/>
              </w:rPr>
              <w:t>IT systems:  constraints of the Capita system etc</w:t>
            </w:r>
          </w:p>
          <w:p w:rsidR="00605CA2" w:rsidRPr="002F1407" w:rsidRDefault="00BF1842" w:rsidP="00BF1842">
            <w:pPr>
              <w:pStyle w:val="ListParagraph"/>
              <w:numPr>
                <w:ilvl w:val="0"/>
                <w:numId w:val="6"/>
              </w:numPr>
              <w:contextualSpacing/>
              <w:rPr>
                <w:rFonts w:ascii="Calibri" w:hAnsi="Calibri" w:cs="Calibri"/>
              </w:rPr>
            </w:pPr>
            <w:r w:rsidRPr="0047675C">
              <w:rPr>
                <w:rFonts w:asciiTheme="minorHAnsi" w:hAnsiTheme="minorHAnsi"/>
                <w:sz w:val="22"/>
                <w:szCs w:val="22"/>
              </w:rPr>
              <w:t>Upkeep: improvements in quality of service required</w:t>
            </w:r>
          </w:p>
        </w:tc>
      </w:tr>
      <w:tr w:rsidR="00605CA2" w:rsidRPr="002F1407" w:rsidTr="00817FF7">
        <w:trPr>
          <w:trHeight w:val="397"/>
        </w:trPr>
        <w:tc>
          <w:tcPr>
            <w:tcW w:w="7083" w:type="dxa"/>
            <w:shd w:val="clear" w:color="auto" w:fill="943634" w:themeFill="accent2" w:themeFillShade="BF"/>
            <w:vAlign w:val="center"/>
          </w:tcPr>
          <w:p w:rsidR="00605CA2" w:rsidRPr="002F1407" w:rsidRDefault="00605CA2" w:rsidP="009C4BB8">
            <w:pPr>
              <w:jc w:val="center"/>
              <w:rPr>
                <w:rFonts w:ascii="Calibri" w:hAnsi="Calibri" w:cs="Calibri"/>
                <w:b/>
              </w:rPr>
            </w:pPr>
            <w:r w:rsidRPr="00817FF7">
              <w:rPr>
                <w:rFonts w:ascii="Calibri" w:hAnsi="Calibri" w:cs="Calibri"/>
                <w:b/>
                <w:color w:val="FFFFFF" w:themeColor="background1"/>
              </w:rPr>
              <w:t>OPPORTUNITIES</w:t>
            </w:r>
          </w:p>
        </w:tc>
        <w:tc>
          <w:tcPr>
            <w:tcW w:w="7796" w:type="dxa"/>
            <w:shd w:val="clear" w:color="auto" w:fill="FABF8F" w:themeFill="accent6" w:themeFillTint="99"/>
            <w:vAlign w:val="center"/>
          </w:tcPr>
          <w:p w:rsidR="00605CA2" w:rsidRPr="002F1407" w:rsidRDefault="00605CA2" w:rsidP="009C4BB8">
            <w:pPr>
              <w:jc w:val="center"/>
              <w:rPr>
                <w:rFonts w:ascii="Calibri" w:hAnsi="Calibri" w:cs="Calibri"/>
                <w:b/>
              </w:rPr>
            </w:pPr>
            <w:r w:rsidRPr="002F1407">
              <w:rPr>
                <w:rFonts w:ascii="Calibri" w:hAnsi="Calibri" w:cs="Calibri"/>
                <w:b/>
              </w:rPr>
              <w:t>THREATS</w:t>
            </w:r>
          </w:p>
        </w:tc>
      </w:tr>
      <w:tr w:rsidR="00605CA2" w:rsidRPr="002F1407" w:rsidTr="00817FF7">
        <w:trPr>
          <w:trHeight w:val="418"/>
        </w:trPr>
        <w:tc>
          <w:tcPr>
            <w:tcW w:w="7083" w:type="dxa"/>
          </w:tcPr>
          <w:p w:rsidR="00BF1842" w:rsidRPr="0047675C" w:rsidRDefault="00BF1842" w:rsidP="00BF1842">
            <w:pPr>
              <w:pStyle w:val="ListParagraph"/>
              <w:numPr>
                <w:ilvl w:val="0"/>
                <w:numId w:val="14"/>
              </w:numPr>
              <w:contextualSpacing/>
              <w:rPr>
                <w:rFonts w:asciiTheme="minorHAnsi" w:hAnsiTheme="minorHAnsi"/>
                <w:sz w:val="22"/>
                <w:szCs w:val="22"/>
              </w:rPr>
            </w:pPr>
            <w:r w:rsidRPr="0047675C">
              <w:rPr>
                <w:rFonts w:asciiTheme="minorHAnsi" w:hAnsiTheme="minorHAnsi"/>
                <w:sz w:val="22"/>
                <w:szCs w:val="22"/>
              </w:rPr>
              <w:t>Scope for increased collaboration with neighbouring HAs</w:t>
            </w:r>
            <w:r>
              <w:rPr>
                <w:rFonts w:asciiTheme="minorHAnsi" w:hAnsiTheme="minorHAnsi"/>
                <w:sz w:val="22"/>
                <w:szCs w:val="22"/>
              </w:rPr>
              <w:t xml:space="preserve"> and other community bodies</w:t>
            </w:r>
            <w:r w:rsidRPr="0047675C">
              <w:rPr>
                <w:rFonts w:asciiTheme="minorHAnsi" w:hAnsiTheme="minorHAnsi"/>
                <w:sz w:val="22"/>
                <w:szCs w:val="22"/>
              </w:rPr>
              <w:t xml:space="preserve"> </w:t>
            </w:r>
          </w:p>
          <w:p w:rsidR="00BF1842" w:rsidRPr="0047675C" w:rsidRDefault="00BF1842" w:rsidP="00BF1842">
            <w:pPr>
              <w:pStyle w:val="ListParagraph"/>
              <w:numPr>
                <w:ilvl w:val="0"/>
                <w:numId w:val="14"/>
              </w:numPr>
              <w:contextualSpacing/>
              <w:rPr>
                <w:rFonts w:asciiTheme="minorHAnsi" w:hAnsiTheme="minorHAnsi"/>
                <w:sz w:val="22"/>
                <w:szCs w:val="22"/>
              </w:rPr>
            </w:pPr>
            <w:r w:rsidRPr="0047675C">
              <w:rPr>
                <w:rFonts w:asciiTheme="minorHAnsi" w:hAnsiTheme="minorHAnsi"/>
                <w:sz w:val="22"/>
                <w:szCs w:val="22"/>
              </w:rPr>
              <w:t xml:space="preserve"> Potential for SG funding to introduce new services to address worsening </w:t>
            </w:r>
            <w:r>
              <w:rPr>
                <w:rFonts w:asciiTheme="minorHAnsi" w:hAnsiTheme="minorHAnsi"/>
                <w:sz w:val="22"/>
                <w:szCs w:val="22"/>
              </w:rPr>
              <w:t xml:space="preserve">employment &amp; </w:t>
            </w:r>
            <w:r w:rsidRPr="0047675C">
              <w:rPr>
                <w:rFonts w:asciiTheme="minorHAnsi" w:hAnsiTheme="minorHAnsi"/>
                <w:sz w:val="22"/>
                <w:szCs w:val="22"/>
              </w:rPr>
              <w:t>social conditions.</w:t>
            </w:r>
          </w:p>
          <w:p w:rsidR="00BF1842" w:rsidRDefault="00BF1842" w:rsidP="00BF1842">
            <w:pPr>
              <w:pStyle w:val="ListParagraph"/>
              <w:numPr>
                <w:ilvl w:val="0"/>
                <w:numId w:val="14"/>
              </w:numPr>
              <w:contextualSpacing/>
              <w:rPr>
                <w:rFonts w:asciiTheme="minorHAnsi" w:hAnsiTheme="minorHAnsi"/>
                <w:sz w:val="22"/>
                <w:szCs w:val="22"/>
              </w:rPr>
            </w:pPr>
            <w:r>
              <w:rPr>
                <w:rFonts w:asciiTheme="minorHAnsi" w:hAnsiTheme="minorHAnsi"/>
                <w:sz w:val="22"/>
                <w:szCs w:val="22"/>
              </w:rPr>
              <w:t>Scope to play an enhanced “community anchor” role to support the ongoing regeneration of the local area.</w:t>
            </w:r>
          </w:p>
          <w:p w:rsidR="00BF1842" w:rsidRPr="0047675C" w:rsidRDefault="00BF1842" w:rsidP="00BF1842">
            <w:pPr>
              <w:pStyle w:val="ListParagraph"/>
              <w:numPr>
                <w:ilvl w:val="0"/>
                <w:numId w:val="14"/>
              </w:numPr>
              <w:contextualSpacing/>
              <w:rPr>
                <w:rFonts w:asciiTheme="minorHAnsi" w:hAnsiTheme="minorHAnsi"/>
                <w:sz w:val="22"/>
                <w:szCs w:val="22"/>
              </w:rPr>
            </w:pPr>
            <w:r w:rsidRPr="0047675C">
              <w:rPr>
                <w:rFonts w:asciiTheme="minorHAnsi" w:hAnsiTheme="minorHAnsi"/>
                <w:sz w:val="22"/>
                <w:szCs w:val="22"/>
              </w:rPr>
              <w:t xml:space="preserve">Potential new </w:t>
            </w:r>
            <w:r>
              <w:rPr>
                <w:rFonts w:asciiTheme="minorHAnsi" w:hAnsiTheme="minorHAnsi"/>
                <w:sz w:val="22"/>
                <w:szCs w:val="22"/>
              </w:rPr>
              <w:t xml:space="preserve">housing </w:t>
            </w:r>
            <w:r w:rsidRPr="0047675C">
              <w:rPr>
                <w:rFonts w:asciiTheme="minorHAnsi" w:hAnsiTheme="minorHAnsi"/>
                <w:sz w:val="22"/>
                <w:szCs w:val="22"/>
              </w:rPr>
              <w:t xml:space="preserve">development sites </w:t>
            </w:r>
            <w:r>
              <w:rPr>
                <w:rFonts w:asciiTheme="minorHAnsi" w:hAnsiTheme="minorHAnsi"/>
                <w:sz w:val="22"/>
                <w:szCs w:val="22"/>
              </w:rPr>
              <w:t>and renewed commitment by the SG to fund a long term programme of affordable homes.</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Scope for environmental improvements in the area</w:t>
            </w:r>
          </w:p>
          <w:p w:rsidR="00BF1842" w:rsidRPr="0047675C" w:rsidRDefault="00BF1842" w:rsidP="00BF1842">
            <w:pPr>
              <w:pStyle w:val="ListParagraph"/>
              <w:numPr>
                <w:ilvl w:val="0"/>
                <w:numId w:val="7"/>
              </w:numPr>
              <w:contextualSpacing/>
              <w:rPr>
                <w:rFonts w:asciiTheme="minorHAnsi" w:hAnsiTheme="minorHAnsi"/>
                <w:sz w:val="22"/>
                <w:szCs w:val="22"/>
              </w:rPr>
            </w:pPr>
            <w:r w:rsidRPr="0047675C">
              <w:rPr>
                <w:rFonts w:asciiTheme="minorHAnsi" w:hAnsiTheme="minorHAnsi"/>
                <w:sz w:val="22"/>
                <w:szCs w:val="22"/>
              </w:rPr>
              <w:t>Recent increase in staff &amp; Committee digital capacity opens up possibility of new ways of working</w:t>
            </w:r>
            <w:r>
              <w:rPr>
                <w:rFonts w:asciiTheme="minorHAnsi" w:hAnsiTheme="minorHAnsi"/>
                <w:sz w:val="22"/>
                <w:szCs w:val="22"/>
              </w:rPr>
              <w:t>.</w:t>
            </w:r>
          </w:p>
          <w:p w:rsidR="00605CA2" w:rsidRPr="002F1407" w:rsidRDefault="00605CA2" w:rsidP="00BF1842">
            <w:pPr>
              <w:contextualSpacing/>
              <w:rPr>
                <w:rFonts w:ascii="Calibri" w:hAnsi="Calibri" w:cs="Calibri"/>
                <w:b/>
              </w:rPr>
            </w:pPr>
          </w:p>
        </w:tc>
        <w:tc>
          <w:tcPr>
            <w:tcW w:w="7796" w:type="dxa"/>
          </w:tcPr>
          <w:p w:rsidR="00BF1842" w:rsidRPr="008F644B" w:rsidRDefault="00BF1842" w:rsidP="00BF1842">
            <w:pPr>
              <w:pStyle w:val="ListParagraph"/>
              <w:numPr>
                <w:ilvl w:val="0"/>
                <w:numId w:val="7"/>
              </w:numPr>
              <w:contextualSpacing/>
              <w:rPr>
                <w:rFonts w:asciiTheme="minorHAnsi" w:hAnsiTheme="minorHAnsi"/>
                <w:b/>
                <w:sz w:val="22"/>
                <w:szCs w:val="22"/>
              </w:rPr>
            </w:pPr>
            <w:r>
              <w:rPr>
                <w:rFonts w:asciiTheme="minorHAnsi" w:hAnsiTheme="minorHAnsi"/>
                <w:sz w:val="22"/>
                <w:szCs w:val="22"/>
              </w:rPr>
              <w:t xml:space="preserve">New staff structure still to be bedded in and significant recruitment to be successfully undertaken. </w:t>
            </w:r>
          </w:p>
          <w:p w:rsidR="00BF1842" w:rsidRPr="003A02D3" w:rsidRDefault="00BF1842" w:rsidP="00BF1842">
            <w:pPr>
              <w:pStyle w:val="ListParagraph"/>
              <w:numPr>
                <w:ilvl w:val="0"/>
                <w:numId w:val="7"/>
              </w:numPr>
              <w:contextualSpacing/>
              <w:rPr>
                <w:rFonts w:asciiTheme="minorHAnsi" w:hAnsiTheme="minorHAnsi"/>
                <w:b/>
                <w:sz w:val="22"/>
                <w:szCs w:val="22"/>
              </w:rPr>
            </w:pPr>
            <w:r>
              <w:rPr>
                <w:rFonts w:asciiTheme="minorHAnsi" w:hAnsiTheme="minorHAnsi"/>
                <w:sz w:val="22"/>
                <w:szCs w:val="22"/>
              </w:rPr>
              <w:t>Loss of existing Committee Members.</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 xml:space="preserve">Covid:  continuing H&amp;S risks and possibility of service disruption </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Post-Covid economic downturn – exacerbating hardship</w:t>
            </w:r>
            <w:r>
              <w:rPr>
                <w:rFonts w:asciiTheme="minorHAnsi" w:hAnsiTheme="minorHAnsi"/>
                <w:sz w:val="22"/>
                <w:szCs w:val="22"/>
              </w:rPr>
              <w:t xml:space="preserve"> in the local community and economy and</w:t>
            </w:r>
            <w:r w:rsidRPr="0047675C">
              <w:rPr>
                <w:rFonts w:asciiTheme="minorHAnsi" w:hAnsiTheme="minorHAnsi"/>
                <w:sz w:val="22"/>
                <w:szCs w:val="22"/>
              </w:rPr>
              <w:t xml:space="preserve"> increased risk of rent arrears </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More difficult environment for implementing rent harmonisation</w:t>
            </w:r>
            <w:r>
              <w:rPr>
                <w:rFonts w:asciiTheme="minorHAnsi" w:hAnsiTheme="minorHAnsi"/>
                <w:sz w:val="22"/>
                <w:szCs w:val="22"/>
              </w:rPr>
              <w:t>.</w:t>
            </w:r>
          </w:p>
          <w:p w:rsidR="00BF1842" w:rsidRPr="0047675C" w:rsidRDefault="00BF1842" w:rsidP="00BF1842">
            <w:pPr>
              <w:pStyle w:val="ListParagraph"/>
              <w:numPr>
                <w:ilvl w:val="0"/>
                <w:numId w:val="7"/>
              </w:numPr>
              <w:contextualSpacing/>
              <w:rPr>
                <w:rFonts w:asciiTheme="minorHAnsi" w:hAnsiTheme="minorHAnsi"/>
                <w:sz w:val="22"/>
                <w:szCs w:val="22"/>
              </w:rPr>
            </w:pPr>
            <w:r w:rsidRPr="0047675C">
              <w:rPr>
                <w:rFonts w:asciiTheme="minorHAnsi" w:hAnsiTheme="minorHAnsi"/>
                <w:sz w:val="22"/>
                <w:szCs w:val="22"/>
              </w:rPr>
              <w:t xml:space="preserve">SHAPs pension scheme – likelihood of increased deficit </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 xml:space="preserve">Likely reduction in government and council expenditure: impact on grant &amp; services </w:t>
            </w:r>
          </w:p>
          <w:p w:rsidR="00BF1842" w:rsidRPr="003A02D3" w:rsidRDefault="00BF1842" w:rsidP="00BF1842">
            <w:pPr>
              <w:pStyle w:val="ListParagraph"/>
              <w:numPr>
                <w:ilvl w:val="0"/>
                <w:numId w:val="7"/>
              </w:numPr>
              <w:contextualSpacing/>
              <w:rPr>
                <w:rFonts w:asciiTheme="minorHAnsi" w:hAnsiTheme="minorHAnsi" w:cstheme="minorHAnsi"/>
                <w:sz w:val="22"/>
                <w:szCs w:val="22"/>
              </w:rPr>
            </w:pPr>
            <w:r w:rsidRPr="003A02D3">
              <w:rPr>
                <w:rFonts w:asciiTheme="minorHAnsi" w:hAnsiTheme="minorHAnsi" w:cstheme="minorHAnsi"/>
                <w:sz w:val="22"/>
                <w:szCs w:val="22"/>
              </w:rPr>
              <w:t>Rising construction &amp; materials costs.</w:t>
            </w:r>
          </w:p>
          <w:p w:rsidR="00BF1842" w:rsidRPr="0047675C" w:rsidRDefault="00BF1842" w:rsidP="00BF1842">
            <w:pPr>
              <w:pStyle w:val="ListParagraph"/>
              <w:numPr>
                <w:ilvl w:val="0"/>
                <w:numId w:val="7"/>
              </w:numPr>
              <w:contextualSpacing/>
              <w:rPr>
                <w:rFonts w:asciiTheme="minorHAnsi" w:hAnsiTheme="minorHAnsi"/>
                <w:b/>
                <w:sz w:val="22"/>
                <w:szCs w:val="22"/>
              </w:rPr>
            </w:pPr>
            <w:r>
              <w:rPr>
                <w:rFonts w:asciiTheme="minorHAnsi" w:hAnsiTheme="minorHAnsi"/>
                <w:sz w:val="22"/>
                <w:szCs w:val="22"/>
              </w:rPr>
              <w:t>Risk of i</w:t>
            </w:r>
            <w:r w:rsidRPr="0047675C">
              <w:rPr>
                <w:rFonts w:asciiTheme="minorHAnsi" w:hAnsiTheme="minorHAnsi"/>
                <w:sz w:val="22"/>
                <w:szCs w:val="22"/>
              </w:rPr>
              <w:t>ncrease in mental health issues amongst tenants</w:t>
            </w:r>
            <w:r>
              <w:rPr>
                <w:rFonts w:asciiTheme="minorHAnsi" w:hAnsiTheme="minorHAnsi"/>
                <w:sz w:val="22"/>
                <w:szCs w:val="22"/>
              </w:rPr>
              <w:t xml:space="preserve"> and staff</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Significant increase in proportion of lets to homeless referrals &amp; support not available</w:t>
            </w:r>
          </w:p>
          <w:p w:rsidR="00BF1842" w:rsidRPr="0047675C" w:rsidRDefault="00BF1842" w:rsidP="00BF1842">
            <w:pPr>
              <w:pStyle w:val="ListParagraph"/>
              <w:numPr>
                <w:ilvl w:val="0"/>
                <w:numId w:val="7"/>
              </w:numPr>
              <w:contextualSpacing/>
              <w:rPr>
                <w:rFonts w:asciiTheme="minorHAnsi" w:hAnsiTheme="minorHAnsi"/>
                <w:b/>
                <w:sz w:val="22"/>
                <w:szCs w:val="22"/>
              </w:rPr>
            </w:pPr>
            <w:r w:rsidRPr="0047675C">
              <w:rPr>
                <w:rFonts w:asciiTheme="minorHAnsi" w:hAnsiTheme="minorHAnsi"/>
                <w:sz w:val="22"/>
                <w:szCs w:val="22"/>
              </w:rPr>
              <w:t>Continuing roll out of Universal credit</w:t>
            </w:r>
          </w:p>
          <w:p w:rsidR="00BF1842" w:rsidRPr="0047675C" w:rsidRDefault="00BF1842" w:rsidP="00BF1842">
            <w:pPr>
              <w:pStyle w:val="ListParagraph"/>
              <w:numPr>
                <w:ilvl w:val="0"/>
                <w:numId w:val="7"/>
              </w:numPr>
              <w:contextualSpacing/>
              <w:rPr>
                <w:rFonts w:asciiTheme="minorHAnsi" w:hAnsiTheme="minorHAnsi"/>
                <w:sz w:val="22"/>
                <w:szCs w:val="22"/>
              </w:rPr>
            </w:pPr>
            <w:r>
              <w:rPr>
                <w:rFonts w:asciiTheme="minorHAnsi" w:hAnsiTheme="minorHAnsi"/>
                <w:sz w:val="22"/>
                <w:szCs w:val="22"/>
              </w:rPr>
              <w:t xml:space="preserve">Risk of non-compliance with </w:t>
            </w:r>
            <w:r w:rsidRPr="0047675C">
              <w:rPr>
                <w:rFonts w:asciiTheme="minorHAnsi" w:hAnsiTheme="minorHAnsi"/>
                <w:sz w:val="22"/>
                <w:szCs w:val="22"/>
              </w:rPr>
              <w:t>new loan covenants</w:t>
            </w:r>
          </w:p>
          <w:p w:rsidR="00BF1842" w:rsidRPr="0047675C" w:rsidRDefault="00BF1842" w:rsidP="00BF1842">
            <w:pPr>
              <w:pStyle w:val="ListParagraph"/>
              <w:numPr>
                <w:ilvl w:val="0"/>
                <w:numId w:val="7"/>
              </w:numPr>
              <w:contextualSpacing/>
              <w:rPr>
                <w:rFonts w:asciiTheme="minorHAnsi" w:hAnsiTheme="minorHAnsi"/>
                <w:sz w:val="22"/>
                <w:szCs w:val="22"/>
              </w:rPr>
            </w:pPr>
            <w:r w:rsidRPr="0047675C">
              <w:rPr>
                <w:rFonts w:asciiTheme="minorHAnsi" w:hAnsiTheme="minorHAnsi"/>
                <w:sz w:val="22"/>
                <w:szCs w:val="22"/>
              </w:rPr>
              <w:t xml:space="preserve"> “No deal Brexit”/Independence: economic disruption?</w:t>
            </w:r>
          </w:p>
          <w:p w:rsidR="00BF1842" w:rsidRDefault="00BF1842" w:rsidP="00BF1842">
            <w:pPr>
              <w:pStyle w:val="ListParagraph"/>
              <w:numPr>
                <w:ilvl w:val="0"/>
                <w:numId w:val="7"/>
              </w:numPr>
              <w:contextualSpacing/>
              <w:rPr>
                <w:rFonts w:asciiTheme="minorHAnsi" w:hAnsiTheme="minorHAnsi"/>
                <w:sz w:val="22"/>
                <w:szCs w:val="22"/>
              </w:rPr>
            </w:pPr>
            <w:r w:rsidRPr="0047675C">
              <w:rPr>
                <w:rFonts w:asciiTheme="minorHAnsi" w:hAnsiTheme="minorHAnsi"/>
                <w:sz w:val="22"/>
                <w:szCs w:val="22"/>
              </w:rPr>
              <w:t>Climate change and possible hardening of EESSH requirements</w:t>
            </w:r>
          </w:p>
          <w:p w:rsidR="00605CA2" w:rsidRPr="002F1407" w:rsidRDefault="00BF1842" w:rsidP="004E4E0A">
            <w:pPr>
              <w:pStyle w:val="ListParagraph"/>
              <w:numPr>
                <w:ilvl w:val="0"/>
                <w:numId w:val="7"/>
              </w:numPr>
              <w:contextualSpacing/>
              <w:rPr>
                <w:rFonts w:ascii="Calibri" w:hAnsi="Calibri" w:cs="Calibri"/>
              </w:rPr>
            </w:pPr>
            <w:r>
              <w:rPr>
                <w:rFonts w:asciiTheme="minorHAnsi" w:hAnsiTheme="minorHAnsi"/>
                <w:sz w:val="22"/>
                <w:szCs w:val="22"/>
              </w:rPr>
              <w:t xml:space="preserve">Failure to complete the sale of </w:t>
            </w:r>
            <w:r w:rsidRPr="0047675C">
              <w:rPr>
                <w:rFonts w:asciiTheme="minorHAnsi" w:hAnsiTheme="minorHAnsi"/>
                <w:sz w:val="22"/>
                <w:szCs w:val="22"/>
              </w:rPr>
              <w:t>Tollcross Mansionhouse</w:t>
            </w:r>
            <w:r w:rsidR="004E4E0A">
              <w:rPr>
                <w:rFonts w:asciiTheme="minorHAnsi" w:hAnsiTheme="minorHAnsi"/>
                <w:sz w:val="22"/>
                <w:szCs w:val="22"/>
              </w:rPr>
              <w:t>.</w:t>
            </w:r>
          </w:p>
        </w:tc>
      </w:tr>
    </w:tbl>
    <w:p w:rsidR="006952A9" w:rsidRDefault="006952A9" w:rsidP="00D045F0">
      <w:pPr>
        <w:pStyle w:val="Title"/>
        <w:tabs>
          <w:tab w:val="left" w:pos="567"/>
        </w:tabs>
        <w:jc w:val="both"/>
        <w:rPr>
          <w:rFonts w:ascii="Calibri" w:hAnsi="Calibri" w:cs="Calibri"/>
          <w:b/>
          <w:color w:val="FF0000"/>
          <w:sz w:val="24"/>
          <w:szCs w:val="24"/>
        </w:rPr>
      </w:pPr>
    </w:p>
    <w:p w:rsidR="004E4E0A" w:rsidRDefault="004E4E0A" w:rsidP="004E4E0A">
      <w:pPr>
        <w:sectPr w:rsidR="004E4E0A" w:rsidSect="004E4E0A">
          <w:pgSz w:w="16838" w:h="11906" w:orient="landscape" w:code="9"/>
          <w:pgMar w:top="1247" w:right="964" w:bottom="907" w:left="851" w:header="340" w:footer="340" w:gutter="0"/>
          <w:pgNumType w:start="0"/>
          <w:cols w:space="708"/>
          <w:titlePg/>
          <w:docGrid w:linePitch="360"/>
        </w:sectPr>
      </w:pPr>
    </w:p>
    <w:p w:rsidR="004E4E0A" w:rsidRPr="004E4E0A" w:rsidRDefault="004E4E0A" w:rsidP="004E4E0A"/>
    <w:p w:rsidR="00F15C59" w:rsidRPr="002F1407" w:rsidRDefault="009C4BB8" w:rsidP="009C4BB8">
      <w:pPr>
        <w:pStyle w:val="Title"/>
        <w:tabs>
          <w:tab w:val="left" w:pos="851"/>
        </w:tabs>
        <w:ind w:left="851" w:hanging="851"/>
        <w:jc w:val="both"/>
        <w:rPr>
          <w:rFonts w:ascii="Calibri" w:hAnsi="Calibri" w:cs="Calibri"/>
          <w:b/>
          <w:sz w:val="24"/>
          <w:szCs w:val="24"/>
          <w:u w:val="single"/>
        </w:rPr>
      </w:pPr>
      <w:r>
        <w:rPr>
          <w:rFonts w:ascii="Calibri" w:hAnsi="Calibri" w:cs="Calibri"/>
          <w:b/>
          <w:sz w:val="24"/>
          <w:szCs w:val="24"/>
        </w:rPr>
        <w:t>5.</w:t>
      </w:r>
      <w:r>
        <w:rPr>
          <w:rFonts w:ascii="Calibri" w:hAnsi="Calibri" w:cs="Calibri"/>
          <w:b/>
          <w:sz w:val="24"/>
          <w:szCs w:val="24"/>
        </w:rPr>
        <w:tab/>
      </w:r>
      <w:r w:rsidR="00341318" w:rsidRPr="002F1407">
        <w:rPr>
          <w:rFonts w:ascii="Calibri" w:hAnsi="Calibri" w:cs="Calibri"/>
          <w:b/>
          <w:sz w:val="24"/>
          <w:szCs w:val="24"/>
          <w:u w:val="single"/>
        </w:rPr>
        <w:t>OUR STRATEGIC OBJECTIVES FOR 202</w:t>
      </w:r>
      <w:r w:rsidR="00381880" w:rsidRPr="002F1407">
        <w:rPr>
          <w:rFonts w:ascii="Calibri" w:hAnsi="Calibri" w:cs="Calibri"/>
          <w:b/>
          <w:sz w:val="24"/>
          <w:szCs w:val="24"/>
          <w:u w:val="single"/>
        </w:rPr>
        <w:t>1</w:t>
      </w:r>
      <w:r w:rsidR="00341318" w:rsidRPr="002F1407">
        <w:rPr>
          <w:rFonts w:ascii="Calibri" w:hAnsi="Calibri" w:cs="Calibri"/>
          <w:b/>
          <w:sz w:val="24"/>
          <w:szCs w:val="24"/>
          <w:u w:val="single"/>
        </w:rPr>
        <w:t>/2</w:t>
      </w:r>
      <w:r w:rsidR="00381880" w:rsidRPr="002F1407">
        <w:rPr>
          <w:rFonts w:ascii="Calibri" w:hAnsi="Calibri" w:cs="Calibri"/>
          <w:b/>
          <w:sz w:val="24"/>
          <w:szCs w:val="24"/>
          <w:u w:val="single"/>
        </w:rPr>
        <w:t>2</w:t>
      </w:r>
      <w:r w:rsidR="00341318" w:rsidRPr="002F1407">
        <w:rPr>
          <w:rFonts w:ascii="Calibri" w:hAnsi="Calibri" w:cs="Calibri"/>
          <w:b/>
          <w:sz w:val="24"/>
          <w:szCs w:val="24"/>
          <w:u w:val="single"/>
        </w:rPr>
        <w:t xml:space="preserve"> - 2</w:t>
      </w:r>
      <w:r w:rsidR="00381880" w:rsidRPr="002F1407">
        <w:rPr>
          <w:rFonts w:ascii="Calibri" w:hAnsi="Calibri" w:cs="Calibri"/>
          <w:b/>
          <w:sz w:val="24"/>
          <w:szCs w:val="24"/>
          <w:u w:val="single"/>
        </w:rPr>
        <w:t>3</w:t>
      </w:r>
      <w:r w:rsidR="00341318" w:rsidRPr="002F1407">
        <w:rPr>
          <w:rFonts w:ascii="Calibri" w:hAnsi="Calibri" w:cs="Calibri"/>
          <w:b/>
          <w:sz w:val="24"/>
          <w:szCs w:val="24"/>
          <w:u w:val="single"/>
        </w:rPr>
        <w:t>/2</w:t>
      </w:r>
      <w:r w:rsidR="00381880" w:rsidRPr="002F1407">
        <w:rPr>
          <w:rFonts w:ascii="Calibri" w:hAnsi="Calibri" w:cs="Calibri"/>
          <w:b/>
          <w:sz w:val="24"/>
          <w:szCs w:val="24"/>
          <w:u w:val="single"/>
        </w:rPr>
        <w:t>4</w:t>
      </w:r>
      <w:r w:rsidR="00341318" w:rsidRPr="002F1407">
        <w:rPr>
          <w:rFonts w:ascii="Calibri" w:hAnsi="Calibri" w:cs="Calibri"/>
          <w:b/>
          <w:sz w:val="24"/>
          <w:szCs w:val="24"/>
          <w:u w:val="single"/>
        </w:rPr>
        <w:t xml:space="preserve"> -  AND HOW WE WILL DELIVER ON THESE</w:t>
      </w:r>
    </w:p>
    <w:p w:rsidR="00BF1842" w:rsidRDefault="00BF1842" w:rsidP="00BF1842">
      <w:pPr>
        <w:tabs>
          <w:tab w:val="left" w:pos="851"/>
        </w:tabs>
        <w:ind w:left="851" w:hanging="851"/>
        <w:jc w:val="both"/>
        <w:rPr>
          <w:rFonts w:ascii="Calibri" w:hAnsi="Calibri" w:cs="Calibri"/>
          <w:b/>
        </w:rPr>
      </w:pPr>
    </w:p>
    <w:p w:rsidR="00BF1842" w:rsidRPr="002F1407" w:rsidRDefault="00BF1842" w:rsidP="00BF1842">
      <w:pPr>
        <w:tabs>
          <w:tab w:val="left" w:pos="851"/>
        </w:tabs>
        <w:ind w:left="851" w:hanging="851"/>
        <w:jc w:val="both"/>
        <w:rPr>
          <w:rFonts w:ascii="Calibri" w:hAnsi="Calibri" w:cs="Calibri"/>
          <w:b/>
        </w:rPr>
      </w:pPr>
      <w:r w:rsidRPr="002F1407">
        <w:rPr>
          <w:rFonts w:ascii="Calibri" w:hAnsi="Calibri" w:cs="Calibri"/>
          <w:b/>
        </w:rPr>
        <w:t>5.1</w:t>
      </w:r>
      <w:r w:rsidRPr="002F1407">
        <w:rPr>
          <w:rFonts w:ascii="Calibri" w:hAnsi="Calibri" w:cs="Calibri"/>
          <w:b/>
        </w:rPr>
        <w:tab/>
        <w:t>Strategic Objectives 202</w:t>
      </w:r>
      <w:r w:rsidR="001F6BB2">
        <w:rPr>
          <w:rFonts w:ascii="Calibri" w:hAnsi="Calibri" w:cs="Calibri"/>
          <w:b/>
        </w:rPr>
        <w:t>1</w:t>
      </w:r>
      <w:r w:rsidRPr="002F1407">
        <w:rPr>
          <w:rFonts w:ascii="Calibri" w:hAnsi="Calibri" w:cs="Calibri"/>
          <w:b/>
        </w:rPr>
        <w:t>-2</w:t>
      </w:r>
      <w:r w:rsidR="001F6BB2">
        <w:rPr>
          <w:rFonts w:ascii="Calibri" w:hAnsi="Calibri" w:cs="Calibri"/>
          <w:b/>
        </w:rPr>
        <w:t>4</w:t>
      </w:r>
      <w:r w:rsidRPr="002F1407">
        <w:rPr>
          <w:rFonts w:ascii="Calibri" w:hAnsi="Calibri" w:cs="Calibri"/>
          <w:b/>
        </w:rPr>
        <w:t xml:space="preserve"> </w:t>
      </w:r>
    </w:p>
    <w:p w:rsidR="00BF1842" w:rsidRPr="002F1407" w:rsidRDefault="00BF1842" w:rsidP="00BF1842">
      <w:pPr>
        <w:tabs>
          <w:tab w:val="left" w:pos="567"/>
        </w:tabs>
        <w:ind w:left="567" w:hanging="567"/>
        <w:jc w:val="both"/>
        <w:rPr>
          <w:rFonts w:ascii="Calibri" w:hAnsi="Calibri" w:cs="Calibri"/>
        </w:rPr>
      </w:pPr>
    </w:p>
    <w:p w:rsidR="00F15C59" w:rsidRPr="002F1407" w:rsidRDefault="00F15C59" w:rsidP="00F15C59">
      <w:pPr>
        <w:jc w:val="both"/>
        <w:rPr>
          <w:rFonts w:ascii="Calibri" w:hAnsi="Calibri" w:cs="Calibri"/>
        </w:rPr>
      </w:pPr>
    </w:p>
    <w:p w:rsidR="00341318" w:rsidRPr="002F1407" w:rsidRDefault="000A6568" w:rsidP="009C4BB8">
      <w:pPr>
        <w:pStyle w:val="Title"/>
        <w:tabs>
          <w:tab w:val="left" w:pos="851"/>
        </w:tabs>
        <w:ind w:left="851"/>
        <w:jc w:val="both"/>
        <w:rPr>
          <w:rFonts w:ascii="Calibri" w:hAnsi="Calibri" w:cs="Calibri"/>
          <w:sz w:val="24"/>
          <w:szCs w:val="24"/>
        </w:rPr>
      </w:pPr>
      <w:r w:rsidRPr="002F1407">
        <w:rPr>
          <w:rFonts w:ascii="Calibri" w:hAnsi="Calibri" w:cs="Calibri"/>
          <w:noProof/>
          <w:sz w:val="24"/>
          <w:szCs w:val="24"/>
          <w:lang w:eastAsia="en-GB"/>
        </w:rPr>
        <mc:AlternateContent>
          <mc:Choice Requires="wps">
            <w:drawing>
              <wp:anchor distT="45720" distB="45720" distL="114300" distR="114300" simplePos="0" relativeHeight="251661312" behindDoc="0" locked="0" layoutInCell="1" allowOverlap="1" wp14:anchorId="45B9531F" wp14:editId="2E9CC9F4">
                <wp:simplePos x="0" y="0"/>
                <wp:positionH relativeFrom="margin">
                  <wp:posOffset>154940</wp:posOffset>
                </wp:positionH>
                <wp:positionV relativeFrom="paragraph">
                  <wp:posOffset>652145</wp:posOffset>
                </wp:positionV>
                <wp:extent cx="5341620" cy="2340610"/>
                <wp:effectExtent l="38100" t="38100" r="106680" b="1168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340610"/>
                        </a:xfrm>
                        <a:prstGeom prst="rect">
                          <a:avLst/>
                        </a:prstGeom>
                        <a:ln>
                          <a:headEnd/>
                          <a:tailEnd/>
                        </a:ln>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rsidR="001F6BB2" w:rsidRPr="00142D63" w:rsidRDefault="001F6BB2" w:rsidP="00F15C59">
                            <w:pPr>
                              <w:tabs>
                                <w:tab w:val="left" w:pos="851"/>
                              </w:tabs>
                              <w:spacing w:line="360" w:lineRule="auto"/>
                              <w:ind w:left="851" w:hanging="567"/>
                              <w:jc w:val="both"/>
                              <w:rPr>
                                <w:rFonts w:asciiTheme="majorHAnsi" w:eastAsiaTheme="majorEastAsia" w:hAnsiTheme="majorHAnsi" w:cs="Arial"/>
                                <w:b/>
                                <w:spacing w:val="-10"/>
                                <w:kern w:val="28"/>
                                <w:sz w:val="10"/>
                              </w:rPr>
                            </w:pPr>
                          </w:p>
                          <w:p w:rsidR="001F6BB2" w:rsidRDefault="001F6BB2" w:rsidP="00123DD4">
                            <w:pPr>
                              <w:tabs>
                                <w:tab w:val="left" w:pos="567"/>
                              </w:tabs>
                              <w:ind w:left="567" w:hanging="567"/>
                              <w:jc w:val="both"/>
                              <w:rPr>
                                <w:rFonts w:ascii="Calibri" w:hAnsi="Calibri" w:cs="Calibri"/>
                              </w:rPr>
                            </w:pPr>
                            <w:r w:rsidRPr="002F1407">
                              <w:rPr>
                                <w:rFonts w:asciiTheme="minorHAnsi" w:hAnsiTheme="minorHAnsi"/>
                                <w:b/>
                              </w:rPr>
                              <w:t>A.</w:t>
                            </w:r>
                            <w:r w:rsidRPr="00123DD4">
                              <w:rPr>
                                <w:rFonts w:asciiTheme="minorHAnsi" w:hAnsiTheme="minorHAnsi"/>
                              </w:rPr>
                              <w:tab/>
                            </w:r>
                            <w:r w:rsidRPr="002F1407">
                              <w:rPr>
                                <w:rFonts w:ascii="Calibri" w:hAnsi="Calibri" w:cs="Calibri"/>
                              </w:rPr>
                              <w:t>To achieve excellent standards of governance and risk management</w:t>
                            </w:r>
                          </w:p>
                          <w:p w:rsidR="001F6BB2" w:rsidRPr="002F1407" w:rsidRDefault="001F6BB2" w:rsidP="00123DD4">
                            <w:pPr>
                              <w:tabs>
                                <w:tab w:val="left" w:pos="567"/>
                              </w:tabs>
                              <w:ind w:left="567" w:hanging="567"/>
                              <w:jc w:val="both"/>
                              <w:rPr>
                                <w:rFonts w:ascii="Calibri" w:hAnsi="Calibri" w:cs="Calibri"/>
                                <w:sz w:val="20"/>
                              </w:rPr>
                            </w:pPr>
                            <w:r w:rsidRPr="002F1407">
                              <w:rPr>
                                <w:rFonts w:ascii="Calibri" w:hAnsi="Calibri" w:cs="Calibri"/>
                              </w:rPr>
                              <w:t xml:space="preserve"> </w:t>
                            </w: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B.</w:t>
                            </w:r>
                            <w:r w:rsidRPr="002F1407">
                              <w:rPr>
                                <w:rFonts w:ascii="Calibri" w:hAnsi="Calibri" w:cs="Calibri"/>
                              </w:rPr>
                              <w:tab/>
                              <w:t>To deliver high quality and value for money services</w:t>
                            </w:r>
                          </w:p>
                          <w:p w:rsidR="001F6BB2" w:rsidRPr="002F1407" w:rsidRDefault="001F6BB2" w:rsidP="00123DD4">
                            <w:pPr>
                              <w:tabs>
                                <w:tab w:val="left" w:pos="567"/>
                              </w:tabs>
                              <w:ind w:left="567" w:hanging="567"/>
                              <w:jc w:val="both"/>
                              <w:rPr>
                                <w:rFonts w:ascii="Calibri" w:hAnsi="Calibri" w:cs="Calibri"/>
                                <w:sz w:val="20"/>
                              </w:rPr>
                            </w:pP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C.</w:t>
                            </w:r>
                            <w:r w:rsidRPr="002F1407">
                              <w:rPr>
                                <w:rFonts w:ascii="Calibri" w:hAnsi="Calibri" w:cs="Calibri"/>
                              </w:rPr>
                              <w:tab/>
                              <w:t xml:space="preserve">To effectively manage our resources to protect our assets and deliver the best possible outcomes for quality affordable homes in the area. </w:t>
                            </w:r>
                          </w:p>
                          <w:p w:rsidR="001F6BB2" w:rsidRPr="002F1407" w:rsidRDefault="001F6BB2" w:rsidP="00123DD4">
                            <w:pPr>
                              <w:tabs>
                                <w:tab w:val="left" w:pos="567"/>
                              </w:tabs>
                              <w:ind w:left="567" w:hanging="567"/>
                              <w:jc w:val="both"/>
                              <w:rPr>
                                <w:rFonts w:ascii="Calibri" w:hAnsi="Calibri" w:cs="Calibri"/>
                                <w:sz w:val="20"/>
                              </w:rPr>
                            </w:pP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D.</w:t>
                            </w:r>
                            <w:r w:rsidRPr="002F1407">
                              <w:rPr>
                                <w:rFonts w:ascii="Calibri" w:hAnsi="Calibri" w:cs="Calibri"/>
                              </w:rPr>
                              <w:tab/>
                              <w:t>To combat poverty and support the ongoing regeneration of the local communities.</w:t>
                            </w:r>
                          </w:p>
                          <w:p w:rsidR="001F6BB2" w:rsidRPr="002F1407" w:rsidRDefault="001F6BB2" w:rsidP="00123DD4">
                            <w:pPr>
                              <w:tabs>
                                <w:tab w:val="left" w:pos="567"/>
                              </w:tabs>
                              <w:ind w:left="567" w:hanging="567"/>
                              <w:jc w:val="both"/>
                              <w:rPr>
                                <w:rFonts w:ascii="Calibri" w:hAnsi="Calibri" w:cs="Calibri"/>
                                <w:sz w:val="20"/>
                              </w:rPr>
                            </w:pPr>
                          </w:p>
                          <w:p w:rsidR="001F6BB2" w:rsidRPr="002F1407" w:rsidRDefault="001F6BB2" w:rsidP="00123DD4">
                            <w:pPr>
                              <w:tabs>
                                <w:tab w:val="left" w:pos="567"/>
                              </w:tabs>
                              <w:ind w:left="567" w:hanging="567"/>
                              <w:jc w:val="both"/>
                              <w:rPr>
                                <w:rFonts w:ascii="Calibri" w:hAnsi="Calibri" w:cs="Calibri"/>
                                <w:color w:val="FF0000"/>
                              </w:rPr>
                            </w:pPr>
                            <w:r w:rsidRPr="002F1407">
                              <w:rPr>
                                <w:rFonts w:ascii="Calibri" w:hAnsi="Calibri" w:cs="Calibri"/>
                                <w:b/>
                              </w:rPr>
                              <w:t>E.</w:t>
                            </w:r>
                            <w:r w:rsidRPr="002F1407">
                              <w:rPr>
                                <w:rFonts w:ascii="Calibri" w:hAnsi="Calibri" w:cs="Calibri"/>
                              </w:rPr>
                              <w:tab/>
                              <w:t>To effectively build back after Covid and ensure the successful implementation of the new staff structure.</w:t>
                            </w:r>
                            <w:r w:rsidRPr="002F1407">
                              <w:rPr>
                                <w:rFonts w:ascii="Calibri" w:hAnsi="Calibri" w:cs="Calibr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9531F" id="Text Box 2" o:spid="_x0000_s1038" type="#_x0000_t202" style="position:absolute;left:0;text-align:left;margin-left:12.2pt;margin-top:51.35pt;width:420.6pt;height:184.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iunwIAAHwFAAAOAAAAZHJzL2Uyb0RvYy54bWysVNtu1DAQfUfiHyy/01yabkvUbFVaQEjc&#10;1BbxPHGcTVTHDrZ3k+XrGU+y6YrbAyIPVuy5nZlz7MursVNsJ61rjS54chJzJrUwVas3Bf/y8ObF&#10;BWfOg65AGS0LvpeOX62fP7sc+lympjGqkpZhEu3yoS94432fR5ETjezAnZheajTWxnbgcWs3UWVh&#10;wOyditI4XkWDsVVvjZDO4entZORryl/XUvhPde2kZ6rgiM3TamktwxqtLyHfWOibVsww4B9QdNBq&#10;LLqkugUPbGvbX1J1rbDGmdqfCNNFpq5bIakH7CaJf+rmvoFeUi84HNcvY3L/L634uPtsWVsVPOVM&#10;Q4cUPcjRs1dmZGmYztC7HJ3ue3TzIx4jy9Sp698b8eiYNjcN6I28ttYMjYQK0SUhMjoKnfK4kKQc&#10;PpgKy8DWG0o01rYLo8NhMMyOLO0XZgIUgYdnp1myStEk0JaeZvEqIe4iyA/hvXX+rTQdCz8Ft0g9&#10;pYfde+cDHMgPLqGa0mENeF/rilTgoVXTP7pOZkkKwnjCt/XS3jfVwEq1tXeAMzuLL2IEVbWh4ulF&#10;Mm1QXul5HD7OQG3wXnjFmTX+a+sb4jT0F1IGQDfKsh2gPEsF4nGCrPoGpsOM0jzBR29qxRzA0O4I&#10;J009DHoeud8rOfV7J2sk+om/cMXkUh2EkNqviLjQPnqHsLpVaglMCR3dzT8Fzv4hdAK1BM+q+VvV&#10;JYIqG+2X4K7Vxv6uevU4aQ2RTv6z7tzUd5CgH8uRFJ4d9Fyaao9KREZIbvh84U9j7HfOBnwKCu6+&#10;bcFKztQ7jWp+mWQZUulpk52dBx3aY0t5bAEtMBVyjuTT742n9yb0pM01qr5uSY8B24RkxoxXnNic&#10;n6Pwhhzvyevp0Vz/AAAA//8DAFBLAwQUAAYACAAAACEAa99INN4AAAAKAQAADwAAAGRycy9kb3du&#10;cmV2LnhtbEyPQW6DMBBF95V6B2sqddcYCDURwURVpaTrkB7AwVOMgm2KHUJu3+mqXc7M05/3q91i&#10;BzbjFHrvJKSrBBi61uvedRI+T/uXDbAQldNq8A4l3DHArn58qFSp/c0dcW5ixyjEhVJJMDGOJeeh&#10;NWhVWPkRHd2+/GRVpHHquJ7UjcLtwLMkEdyq3tEHo0Z8N9hemquVsD/lh9bMH+m3KLqjiPdi3Rwm&#10;KZ+flrctsIhL/IPhV5/UoSans786HdggIctzImmfZAUwAjbiVQA7S8iLdA28rvj/CvUPAAAA//8D&#10;AFBLAQItABQABgAIAAAAIQC2gziS/gAAAOEBAAATAAAAAAAAAAAAAAAAAAAAAABbQ29udGVudF9U&#10;eXBlc10ueG1sUEsBAi0AFAAGAAgAAAAhADj9If/WAAAAlAEAAAsAAAAAAAAAAAAAAAAALwEAAF9y&#10;ZWxzLy5yZWxzUEsBAi0AFAAGAAgAAAAhAKiA+K6fAgAAfAUAAA4AAAAAAAAAAAAAAAAALgIAAGRy&#10;cy9lMm9Eb2MueG1sUEsBAi0AFAAGAAgAAAAhAGvfSDTeAAAACgEAAA8AAAAAAAAAAAAAAAAA+QQA&#10;AGRycy9kb3ducmV2LnhtbFBLBQYAAAAABAAEAPMAAAAEBgAAAAA=&#10;" fillcolor="#fbcaa2 [1625]" strokecolor="#f68c36 [3049]">
                <v:fill color2="#fdefe3 [505]" rotate="t" angle="180" colors="0 #ffbe86;22938f #ffd0aa;1 #ffebdb" focus="100%" type="gradient"/>
                <v:shadow on="t" color="black" opacity="26214f" origin="-.5,-.5" offset=".74836mm,.74836mm"/>
                <v:textbox>
                  <w:txbxContent>
                    <w:p w:rsidR="001F6BB2" w:rsidRPr="00142D63" w:rsidRDefault="001F6BB2" w:rsidP="00F15C59">
                      <w:pPr>
                        <w:tabs>
                          <w:tab w:val="left" w:pos="851"/>
                        </w:tabs>
                        <w:spacing w:line="360" w:lineRule="auto"/>
                        <w:ind w:left="851" w:hanging="567"/>
                        <w:jc w:val="both"/>
                        <w:rPr>
                          <w:rFonts w:asciiTheme="majorHAnsi" w:eastAsiaTheme="majorEastAsia" w:hAnsiTheme="majorHAnsi" w:cs="Arial"/>
                          <w:b/>
                          <w:spacing w:val="-10"/>
                          <w:kern w:val="28"/>
                          <w:sz w:val="10"/>
                        </w:rPr>
                      </w:pPr>
                    </w:p>
                    <w:p w:rsidR="001F6BB2" w:rsidRDefault="001F6BB2" w:rsidP="00123DD4">
                      <w:pPr>
                        <w:tabs>
                          <w:tab w:val="left" w:pos="567"/>
                        </w:tabs>
                        <w:ind w:left="567" w:hanging="567"/>
                        <w:jc w:val="both"/>
                        <w:rPr>
                          <w:rFonts w:ascii="Calibri" w:hAnsi="Calibri" w:cs="Calibri"/>
                        </w:rPr>
                      </w:pPr>
                      <w:r w:rsidRPr="002F1407">
                        <w:rPr>
                          <w:rFonts w:asciiTheme="minorHAnsi" w:hAnsiTheme="minorHAnsi"/>
                          <w:b/>
                        </w:rPr>
                        <w:t>A.</w:t>
                      </w:r>
                      <w:r w:rsidRPr="00123DD4">
                        <w:rPr>
                          <w:rFonts w:asciiTheme="minorHAnsi" w:hAnsiTheme="minorHAnsi"/>
                        </w:rPr>
                        <w:tab/>
                      </w:r>
                      <w:r w:rsidRPr="002F1407">
                        <w:rPr>
                          <w:rFonts w:ascii="Calibri" w:hAnsi="Calibri" w:cs="Calibri"/>
                        </w:rPr>
                        <w:t>To achieve excellent standards of governance and risk management</w:t>
                      </w:r>
                    </w:p>
                    <w:p w:rsidR="001F6BB2" w:rsidRPr="002F1407" w:rsidRDefault="001F6BB2" w:rsidP="00123DD4">
                      <w:pPr>
                        <w:tabs>
                          <w:tab w:val="left" w:pos="567"/>
                        </w:tabs>
                        <w:ind w:left="567" w:hanging="567"/>
                        <w:jc w:val="both"/>
                        <w:rPr>
                          <w:rFonts w:ascii="Calibri" w:hAnsi="Calibri" w:cs="Calibri"/>
                          <w:sz w:val="20"/>
                        </w:rPr>
                      </w:pPr>
                      <w:r w:rsidRPr="002F1407">
                        <w:rPr>
                          <w:rFonts w:ascii="Calibri" w:hAnsi="Calibri" w:cs="Calibri"/>
                        </w:rPr>
                        <w:t xml:space="preserve"> </w:t>
                      </w: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B.</w:t>
                      </w:r>
                      <w:r w:rsidRPr="002F1407">
                        <w:rPr>
                          <w:rFonts w:ascii="Calibri" w:hAnsi="Calibri" w:cs="Calibri"/>
                        </w:rPr>
                        <w:tab/>
                        <w:t>To deliver high quality and value for money services</w:t>
                      </w:r>
                    </w:p>
                    <w:p w:rsidR="001F6BB2" w:rsidRPr="002F1407" w:rsidRDefault="001F6BB2" w:rsidP="00123DD4">
                      <w:pPr>
                        <w:tabs>
                          <w:tab w:val="left" w:pos="567"/>
                        </w:tabs>
                        <w:ind w:left="567" w:hanging="567"/>
                        <w:jc w:val="both"/>
                        <w:rPr>
                          <w:rFonts w:ascii="Calibri" w:hAnsi="Calibri" w:cs="Calibri"/>
                          <w:sz w:val="20"/>
                        </w:rPr>
                      </w:pP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C.</w:t>
                      </w:r>
                      <w:r w:rsidRPr="002F1407">
                        <w:rPr>
                          <w:rFonts w:ascii="Calibri" w:hAnsi="Calibri" w:cs="Calibri"/>
                        </w:rPr>
                        <w:tab/>
                        <w:t xml:space="preserve">To effectively manage our resources to protect our assets and deliver the best possible outcomes for quality affordable homes in the area. </w:t>
                      </w:r>
                    </w:p>
                    <w:p w:rsidR="001F6BB2" w:rsidRPr="002F1407" w:rsidRDefault="001F6BB2" w:rsidP="00123DD4">
                      <w:pPr>
                        <w:tabs>
                          <w:tab w:val="left" w:pos="567"/>
                        </w:tabs>
                        <w:ind w:left="567" w:hanging="567"/>
                        <w:jc w:val="both"/>
                        <w:rPr>
                          <w:rFonts w:ascii="Calibri" w:hAnsi="Calibri" w:cs="Calibri"/>
                          <w:sz w:val="20"/>
                        </w:rPr>
                      </w:pPr>
                    </w:p>
                    <w:p w:rsidR="001F6BB2" w:rsidRDefault="001F6BB2" w:rsidP="00123DD4">
                      <w:pPr>
                        <w:tabs>
                          <w:tab w:val="left" w:pos="567"/>
                        </w:tabs>
                        <w:ind w:left="567" w:hanging="567"/>
                        <w:jc w:val="both"/>
                        <w:rPr>
                          <w:rFonts w:ascii="Calibri" w:hAnsi="Calibri" w:cs="Calibri"/>
                        </w:rPr>
                      </w:pPr>
                      <w:r w:rsidRPr="002F1407">
                        <w:rPr>
                          <w:rFonts w:ascii="Calibri" w:hAnsi="Calibri" w:cs="Calibri"/>
                          <w:b/>
                        </w:rPr>
                        <w:t>D.</w:t>
                      </w:r>
                      <w:r w:rsidRPr="002F1407">
                        <w:rPr>
                          <w:rFonts w:ascii="Calibri" w:hAnsi="Calibri" w:cs="Calibri"/>
                        </w:rPr>
                        <w:tab/>
                        <w:t>To combat poverty and support the ongoing regeneration of the local communities.</w:t>
                      </w:r>
                    </w:p>
                    <w:p w:rsidR="001F6BB2" w:rsidRPr="002F1407" w:rsidRDefault="001F6BB2" w:rsidP="00123DD4">
                      <w:pPr>
                        <w:tabs>
                          <w:tab w:val="left" w:pos="567"/>
                        </w:tabs>
                        <w:ind w:left="567" w:hanging="567"/>
                        <w:jc w:val="both"/>
                        <w:rPr>
                          <w:rFonts w:ascii="Calibri" w:hAnsi="Calibri" w:cs="Calibri"/>
                          <w:sz w:val="20"/>
                        </w:rPr>
                      </w:pPr>
                    </w:p>
                    <w:p w:rsidR="001F6BB2" w:rsidRPr="002F1407" w:rsidRDefault="001F6BB2" w:rsidP="00123DD4">
                      <w:pPr>
                        <w:tabs>
                          <w:tab w:val="left" w:pos="567"/>
                        </w:tabs>
                        <w:ind w:left="567" w:hanging="567"/>
                        <w:jc w:val="both"/>
                        <w:rPr>
                          <w:rFonts w:ascii="Calibri" w:hAnsi="Calibri" w:cs="Calibri"/>
                          <w:color w:val="FF0000"/>
                        </w:rPr>
                      </w:pPr>
                      <w:r w:rsidRPr="002F1407">
                        <w:rPr>
                          <w:rFonts w:ascii="Calibri" w:hAnsi="Calibri" w:cs="Calibri"/>
                          <w:b/>
                        </w:rPr>
                        <w:t>E.</w:t>
                      </w:r>
                      <w:r w:rsidRPr="002F1407">
                        <w:rPr>
                          <w:rFonts w:ascii="Calibri" w:hAnsi="Calibri" w:cs="Calibri"/>
                        </w:rPr>
                        <w:tab/>
                        <w:t>To effectively build back after Covid and ensure the successful implementation of the new staff structure.</w:t>
                      </w:r>
                      <w:r w:rsidRPr="002F1407">
                        <w:rPr>
                          <w:rFonts w:ascii="Calibri" w:hAnsi="Calibri" w:cs="Calibri"/>
                          <w:b/>
                        </w:rPr>
                        <w:t xml:space="preserve">  </w:t>
                      </w:r>
                    </w:p>
                  </w:txbxContent>
                </v:textbox>
                <w10:wrap type="square" anchorx="margin"/>
              </v:shape>
            </w:pict>
          </mc:Fallback>
        </mc:AlternateContent>
      </w:r>
      <w:r w:rsidR="00174586" w:rsidRPr="002F1407">
        <w:rPr>
          <w:rFonts w:ascii="Calibri" w:hAnsi="Calibri" w:cs="Calibri"/>
          <w:sz w:val="24"/>
          <w:szCs w:val="24"/>
        </w:rPr>
        <w:t>O</w:t>
      </w:r>
      <w:r w:rsidR="00F15C59" w:rsidRPr="002F1407">
        <w:rPr>
          <w:rFonts w:ascii="Calibri" w:hAnsi="Calibri" w:cs="Calibri"/>
          <w:sz w:val="24"/>
          <w:szCs w:val="24"/>
        </w:rPr>
        <w:t xml:space="preserve">ur Strategic </w:t>
      </w:r>
      <w:r w:rsidR="009C4BB8">
        <w:rPr>
          <w:rFonts w:ascii="Calibri" w:hAnsi="Calibri" w:cs="Calibri"/>
          <w:sz w:val="24"/>
          <w:szCs w:val="24"/>
        </w:rPr>
        <w:t xml:space="preserve"> </w:t>
      </w:r>
      <w:r w:rsidR="00F15C59" w:rsidRPr="002F1407">
        <w:rPr>
          <w:rFonts w:ascii="Calibri" w:hAnsi="Calibri" w:cs="Calibri"/>
          <w:sz w:val="24"/>
          <w:szCs w:val="24"/>
        </w:rPr>
        <w:t>Objectives</w:t>
      </w:r>
      <w:r w:rsidR="00174586" w:rsidRPr="002F1407">
        <w:rPr>
          <w:rFonts w:ascii="Calibri" w:hAnsi="Calibri" w:cs="Calibri"/>
          <w:sz w:val="24"/>
          <w:szCs w:val="24"/>
        </w:rPr>
        <w:t xml:space="preserve"> </w:t>
      </w:r>
      <w:r w:rsidR="00341318" w:rsidRPr="002F1407">
        <w:rPr>
          <w:rFonts w:ascii="Calibri" w:hAnsi="Calibri" w:cs="Calibri"/>
          <w:sz w:val="24"/>
          <w:szCs w:val="24"/>
        </w:rPr>
        <w:t xml:space="preserve">have regard to the </w:t>
      </w:r>
      <w:r w:rsidR="00F15C59" w:rsidRPr="002F1407">
        <w:rPr>
          <w:rFonts w:ascii="Calibri" w:hAnsi="Calibri" w:cs="Calibri"/>
          <w:sz w:val="24"/>
          <w:szCs w:val="24"/>
        </w:rPr>
        <w:t>opportunities and threats in the evolving external environment in which we operate and the current internal strengths</w:t>
      </w:r>
      <w:r w:rsidR="00341318" w:rsidRPr="002F1407">
        <w:rPr>
          <w:rFonts w:ascii="Calibri" w:hAnsi="Calibri" w:cs="Calibri"/>
          <w:sz w:val="24"/>
          <w:szCs w:val="24"/>
        </w:rPr>
        <w:t xml:space="preserve"> and </w:t>
      </w:r>
      <w:r w:rsidR="00F15C59" w:rsidRPr="002F1407">
        <w:rPr>
          <w:rFonts w:ascii="Calibri" w:hAnsi="Calibri" w:cs="Calibri"/>
          <w:sz w:val="24"/>
          <w:szCs w:val="24"/>
        </w:rPr>
        <w:t xml:space="preserve">weaknesses of the </w:t>
      </w:r>
      <w:r w:rsidR="00341318" w:rsidRPr="002F1407">
        <w:rPr>
          <w:rFonts w:ascii="Calibri" w:hAnsi="Calibri" w:cs="Calibri"/>
          <w:sz w:val="24"/>
          <w:szCs w:val="24"/>
        </w:rPr>
        <w:t xml:space="preserve">organisation. </w:t>
      </w:r>
    </w:p>
    <w:p w:rsidR="00E65FD1" w:rsidRDefault="00E65FD1" w:rsidP="009C4BB8">
      <w:pPr>
        <w:tabs>
          <w:tab w:val="left" w:pos="567"/>
        </w:tabs>
        <w:ind w:left="851"/>
        <w:jc w:val="both"/>
        <w:rPr>
          <w:rFonts w:ascii="Calibri" w:hAnsi="Calibri" w:cs="Calibri"/>
          <w:b/>
        </w:rPr>
      </w:pPr>
    </w:p>
    <w:p w:rsidR="00DB7F36" w:rsidRDefault="00DB7F36" w:rsidP="004E4E0A">
      <w:pPr>
        <w:ind w:left="567"/>
        <w:jc w:val="both"/>
        <w:rPr>
          <w:rFonts w:asciiTheme="minorHAnsi" w:hAnsiTheme="minorHAnsi" w:cstheme="minorHAnsi"/>
        </w:rPr>
      </w:pPr>
      <w:r>
        <w:rPr>
          <w:rFonts w:asciiTheme="minorHAnsi" w:hAnsiTheme="minorHAnsi" w:cstheme="minorHAnsi"/>
          <w:b/>
          <w:u w:val="single"/>
        </w:rPr>
        <w:t>Objective 1:</w:t>
      </w:r>
      <w:r>
        <w:rPr>
          <w:rFonts w:asciiTheme="minorHAnsi" w:hAnsiTheme="minorHAnsi" w:cs="Arial"/>
          <w:b/>
          <w:u w:val="single"/>
        </w:rPr>
        <w:t xml:space="preserve">  </w:t>
      </w:r>
      <w:r>
        <w:rPr>
          <w:rFonts w:asciiTheme="minorHAnsi" w:hAnsiTheme="minorHAnsi" w:cstheme="minorHAnsi"/>
          <w:b/>
        </w:rPr>
        <w:t>To achieve excellent standards of governance and risk management</w:t>
      </w:r>
      <w:r>
        <w:rPr>
          <w:rFonts w:asciiTheme="minorHAnsi" w:hAnsiTheme="minorHAnsi" w:cstheme="minorHAnsi"/>
        </w:rPr>
        <w:t xml:space="preserve">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We want to build on the progress made in the last year recruiting new Committee Members from the community and also to co-opt additional new Members with specific skills and expertise.     It is equally important that we are able to retain, and support the ongoing development of, existing Committee Members and the Annual Committee Review will provide an opportunity to further explore how this can best be achieved. </w:t>
      </w:r>
    </w:p>
    <w:p w:rsidR="00DB7F36" w:rsidRDefault="00DB7F36" w:rsidP="004E4E0A">
      <w:pPr>
        <w:ind w:left="567"/>
        <w:jc w:val="both"/>
        <w:rPr>
          <w:rFonts w:asciiTheme="minorHAnsi" w:hAnsiTheme="minorHAnsi" w:cstheme="minorHAnsi"/>
        </w:rPr>
      </w:pPr>
    </w:p>
    <w:p w:rsidR="00DB7F36" w:rsidRDefault="00DB7F36" w:rsidP="004E4E0A">
      <w:pPr>
        <w:tabs>
          <w:tab w:val="left" w:pos="1134"/>
        </w:tabs>
        <w:ind w:left="567"/>
        <w:jc w:val="both"/>
        <w:rPr>
          <w:rFonts w:asciiTheme="minorHAnsi" w:hAnsiTheme="minorHAnsi" w:cstheme="minorHAnsi"/>
        </w:rPr>
      </w:pPr>
      <w:r>
        <w:rPr>
          <w:rFonts w:asciiTheme="minorHAnsi" w:hAnsiTheme="minorHAnsi" w:cstheme="minorHAnsi"/>
        </w:rPr>
        <w:t xml:space="preserve">We will continue with the review of our governance arrangements.   We will update and review our Standing Orders and a number of other key governance policies and documents.  We will also seek approval from the Association’s membership for a review of the Association’s Rules, having regard to the publication of the latest Model version by the SFHA.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We will take ongoing action to:  ensure that the Assurance Improvement Action Plan agreed last year is fully implemented; to review compliance with Regulatory and legal Standards and update our Assurance Map; and to submit an annual Assurance Statement.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iCs/>
          <w:color w:val="FF0000"/>
        </w:rPr>
      </w:pPr>
      <w:r>
        <w:rPr>
          <w:rFonts w:asciiTheme="minorHAnsi" w:hAnsiTheme="minorHAnsi" w:cstheme="minorHAnsi"/>
          <w:iCs/>
        </w:rPr>
        <w:t xml:space="preserve">We live in an increasingly digital world and this carries risks.  We will further strengthen our compliance with GDPR provisions and continue to review cyber security arrangements.  </w:t>
      </w:r>
    </w:p>
    <w:p w:rsidR="00DB7F36" w:rsidRDefault="00DB7F36" w:rsidP="004E4E0A">
      <w:pPr>
        <w:ind w:left="567"/>
        <w:jc w:val="both"/>
        <w:rPr>
          <w:rFonts w:asciiTheme="minorHAnsi" w:hAnsiTheme="minorHAnsi" w:cstheme="minorHAnsi"/>
          <w:color w:val="FF0000"/>
        </w:rPr>
      </w:pPr>
    </w:p>
    <w:p w:rsidR="00DB7F36" w:rsidRDefault="00DB7F36" w:rsidP="004E4E0A">
      <w:pPr>
        <w:ind w:left="567"/>
        <w:jc w:val="both"/>
        <w:rPr>
          <w:rFonts w:asciiTheme="minorHAnsi" w:hAnsiTheme="minorHAnsi" w:cstheme="minorHAnsi"/>
        </w:rPr>
      </w:pPr>
      <w:r>
        <w:rPr>
          <w:rFonts w:asciiTheme="minorHAnsi" w:hAnsiTheme="minorHAnsi" w:cstheme="minorHAnsi"/>
        </w:rPr>
        <w:t>Strong external audit is a key part of good governance and we will review and re-tender for services.</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rPr>
      </w:pPr>
      <w:r>
        <w:rPr>
          <w:rFonts w:asciiTheme="minorHAnsi" w:hAnsiTheme="minorHAnsi"/>
        </w:rPr>
        <w:t xml:space="preserve">We will take further steps to strengthen H&amp;S management throughout the Group. </w:t>
      </w:r>
    </w:p>
    <w:p w:rsidR="00DB7F36" w:rsidRDefault="00DB7F36" w:rsidP="004E4E0A">
      <w:pPr>
        <w:ind w:left="567"/>
        <w:jc w:val="both"/>
        <w:rPr>
          <w:rFonts w:asciiTheme="minorHAnsi" w:hAnsi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As part of approach to ensuring effective risk management we will further develop our Business Continuity Plan and review our overall approach to risk management. </w:t>
      </w:r>
    </w:p>
    <w:p w:rsidR="004E4E0A" w:rsidRDefault="004E4E0A" w:rsidP="004E4E0A">
      <w:pPr>
        <w:ind w:left="567"/>
        <w:jc w:val="both"/>
        <w:rPr>
          <w:rFonts w:asciiTheme="minorHAnsi" w:hAnsiTheme="minorHAnsi" w:cstheme="minorHAnsi"/>
        </w:rPr>
      </w:pPr>
    </w:p>
    <w:p w:rsidR="00DB7F36" w:rsidRDefault="00DB7F36" w:rsidP="004E4E0A">
      <w:pPr>
        <w:ind w:left="567"/>
        <w:rPr>
          <w:rFonts w:asciiTheme="minorHAnsi" w:hAnsiTheme="minorHAnsi" w:cstheme="minorHAnsi"/>
          <w:b/>
        </w:rPr>
      </w:pPr>
      <w:r>
        <w:rPr>
          <w:rFonts w:asciiTheme="minorHAnsi" w:hAnsiTheme="minorHAnsi" w:cstheme="minorHAnsi"/>
          <w:b/>
          <w:u w:val="single"/>
        </w:rPr>
        <w:t>Objective B</w:t>
      </w:r>
      <w:r>
        <w:rPr>
          <w:rFonts w:asciiTheme="minorHAnsi" w:hAnsiTheme="minorHAnsi" w:cstheme="minorHAnsi"/>
          <w:u w:val="single"/>
        </w:rPr>
        <w:t>.</w:t>
      </w:r>
      <w:r>
        <w:rPr>
          <w:rFonts w:asciiTheme="minorHAnsi" w:hAnsiTheme="minorHAnsi" w:cstheme="minorHAnsi"/>
        </w:rPr>
        <w:t xml:space="preserve">  </w:t>
      </w:r>
      <w:r>
        <w:rPr>
          <w:rFonts w:asciiTheme="minorHAnsi" w:hAnsiTheme="minorHAnsi" w:cstheme="minorHAnsi"/>
          <w:b/>
        </w:rPr>
        <w:t>To deliver high quality and value for money services</w:t>
      </w:r>
    </w:p>
    <w:p w:rsidR="00DB7F36" w:rsidRDefault="00DB7F36" w:rsidP="004E4E0A">
      <w:pPr>
        <w:ind w:left="567"/>
        <w:rPr>
          <w:rFonts w:asciiTheme="minorHAnsi" w:hAnsiTheme="minorHAnsi" w:cstheme="minorHAnsi"/>
          <w:b/>
        </w:rPr>
      </w:pPr>
    </w:p>
    <w:p w:rsidR="00DB7F36" w:rsidRDefault="00DB7F36" w:rsidP="004E4E0A">
      <w:pPr>
        <w:ind w:left="567"/>
        <w:jc w:val="both"/>
        <w:rPr>
          <w:rFonts w:asciiTheme="minorHAnsi" w:hAnsiTheme="minorHAnsi" w:cstheme="minorHAnsi"/>
          <w:iCs/>
        </w:rPr>
      </w:pPr>
      <w:r>
        <w:rPr>
          <w:rFonts w:asciiTheme="minorHAnsi" w:hAnsiTheme="minorHAnsi" w:cstheme="minorHAnsi"/>
          <w:iCs/>
        </w:rPr>
        <w:t xml:space="preserve">The past few months have seen the Association working to a revised agreement with the Council through which a significantly higher proportion of our lets are being offered to statutorily homeless applicants in order to help tackle the major increase in homelessness in the City under Covid.  This agreement is due for review and prior to agreeing ongoing arrangements an in-house analysis will be carried out of the operation and impact of the current referrals arrangement.  </w:t>
      </w:r>
    </w:p>
    <w:p w:rsidR="00DB7F36" w:rsidRDefault="00DB7F36" w:rsidP="004E4E0A">
      <w:pPr>
        <w:ind w:left="567"/>
        <w:jc w:val="both"/>
        <w:rPr>
          <w:rFonts w:asciiTheme="minorHAnsi" w:hAnsiTheme="minorHAnsi" w:cstheme="minorHAnsi"/>
          <w:iCs/>
        </w:rPr>
      </w:pPr>
    </w:p>
    <w:p w:rsidR="00DB7F36" w:rsidRDefault="00DB7F36" w:rsidP="004E4E0A">
      <w:pPr>
        <w:ind w:left="567"/>
        <w:jc w:val="both"/>
        <w:rPr>
          <w:rFonts w:asciiTheme="minorHAnsi" w:hAnsiTheme="minorHAnsi" w:cstheme="minorHAnsi"/>
          <w:iCs/>
        </w:rPr>
      </w:pPr>
      <w:r>
        <w:rPr>
          <w:rFonts w:asciiTheme="minorHAnsi" w:hAnsiTheme="minorHAnsi" w:cstheme="minorHAnsi"/>
          <w:iCs/>
        </w:rPr>
        <w:t xml:space="preserve">A comprehensive review of our housing allocations policy is overdue and will be carried out in year 2 of the Plan. However, in the interim, an early review of the policy will be carried out to ensure compliance with required standards and to address any significant issues requiring immediate attention. </w:t>
      </w:r>
    </w:p>
    <w:p w:rsidR="00DB7F36" w:rsidRDefault="00DB7F36" w:rsidP="004E4E0A">
      <w:pPr>
        <w:ind w:left="567"/>
        <w:jc w:val="both"/>
        <w:rPr>
          <w:rFonts w:asciiTheme="minorHAnsi" w:hAnsiTheme="minorHAnsi" w:cstheme="minorHAnsi"/>
          <w:b/>
          <w:iCs/>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Rent arrears rose very significantly during the lockdown and we anticipate an increase in hardship amongst tenants in the area post-Covid.  We will be carrying out a review of the efficiency and quality of processes in respect of rent arrears prevention and management.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Clean and well-managed common areas are a priority for our tenants.  Recent changes to the Council’s cleansing service – including the move to three weekly collections - have exacerbated some existing issues.  We will w</w:t>
      </w:r>
      <w:r w:rsidRPr="0099781C">
        <w:rPr>
          <w:rFonts w:asciiTheme="minorHAnsi" w:hAnsiTheme="minorHAnsi"/>
        </w:rPr>
        <w:t>ork with our tenants</w:t>
      </w:r>
      <w:r>
        <w:rPr>
          <w:rFonts w:asciiTheme="minorHAnsi" w:hAnsiTheme="minorHAnsi"/>
        </w:rPr>
        <w:t xml:space="preserve"> to improve awareness of the new system and with U</w:t>
      </w:r>
      <w:r w:rsidRPr="0099781C">
        <w:rPr>
          <w:rFonts w:asciiTheme="minorHAnsi" w:hAnsiTheme="minorHAnsi"/>
        </w:rPr>
        <w:t>pkeep, the Council and elected representatives to help ensure that refuse and recycling collection arrangements work as well as possible</w:t>
      </w:r>
      <w:r>
        <w:rPr>
          <w:rFonts w:asciiTheme="minorHAnsi" w:hAnsiTheme="minorHAnsi" w:cstheme="minorHAnsi"/>
        </w:rPr>
        <w:t xml:space="preserve">.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In the past year the City Council has withdrawn its previous bulk uplift service and the Association – through our subsidiary Upkeep – stepped in to fill the gap.  Instead of just pulling bulk out onto the street we now also remove it to refuse depots.   We believe that this service is essential to ensuring a clean, safe and vermin free environment in our tenement closes.  It obviously carries an added cost though and we intend to consult with tenants to see if they are supportive of our approach.  </w:t>
      </w:r>
      <w:r>
        <w:rPr>
          <w:rFonts w:asciiTheme="minorHAnsi" w:hAnsiTheme="minorHAnsi"/>
        </w:rPr>
        <w:t xml:space="preserve">We will then review our approach to the management of common areas and closes after the first year of the Plan. </w:t>
      </w:r>
    </w:p>
    <w:p w:rsidR="00DB7F36" w:rsidRDefault="00DB7F36" w:rsidP="004E4E0A">
      <w:pPr>
        <w:ind w:left="567"/>
        <w:jc w:val="both"/>
        <w:rPr>
          <w:rFonts w:asciiTheme="minorHAnsi" w:hAnsiTheme="minorHAnsi"/>
        </w:rPr>
      </w:pPr>
    </w:p>
    <w:p w:rsidR="00DB7F36" w:rsidRDefault="00DB7F36" w:rsidP="004E4E0A">
      <w:pPr>
        <w:ind w:left="567"/>
        <w:jc w:val="both"/>
        <w:rPr>
          <w:rFonts w:asciiTheme="minorHAnsi" w:hAnsiTheme="minorHAnsi"/>
        </w:rPr>
      </w:pPr>
      <w:r>
        <w:rPr>
          <w:rFonts w:asciiTheme="minorHAnsi" w:hAnsiTheme="minorHAnsi"/>
        </w:rPr>
        <w:t>We have recently c</w:t>
      </w:r>
      <w:r w:rsidRPr="00F51983">
        <w:rPr>
          <w:rFonts w:asciiTheme="minorHAnsi" w:hAnsiTheme="minorHAnsi"/>
        </w:rPr>
        <w:t>onclude</w:t>
      </w:r>
      <w:r>
        <w:rPr>
          <w:rFonts w:asciiTheme="minorHAnsi" w:hAnsiTheme="minorHAnsi"/>
        </w:rPr>
        <w:t xml:space="preserve">d our </w:t>
      </w:r>
      <w:r w:rsidRPr="00F51983">
        <w:rPr>
          <w:rFonts w:asciiTheme="minorHAnsi" w:hAnsiTheme="minorHAnsi"/>
        </w:rPr>
        <w:t>review of tenant consultation /feedback arrangements</w:t>
      </w:r>
      <w:r>
        <w:rPr>
          <w:rFonts w:asciiTheme="minorHAnsi" w:hAnsiTheme="minorHAnsi"/>
        </w:rPr>
        <w:t xml:space="preserve"> through the “Next </w:t>
      </w:r>
      <w:r w:rsidRPr="00C20646">
        <w:rPr>
          <w:rFonts w:asciiTheme="minorHAnsi" w:hAnsiTheme="minorHAnsi"/>
        </w:rPr>
        <w:t xml:space="preserve">Steps Programme” </w:t>
      </w:r>
      <w:r>
        <w:rPr>
          <w:rFonts w:asciiTheme="minorHAnsi" w:hAnsiTheme="minorHAnsi"/>
        </w:rPr>
        <w:t>in conjunction with TPAS and will shortly adopt a T</w:t>
      </w:r>
      <w:r w:rsidRPr="0099781C">
        <w:rPr>
          <w:rFonts w:asciiTheme="minorHAnsi" w:hAnsiTheme="minorHAnsi"/>
        </w:rPr>
        <w:t>enant Engagement Plan for 2021/22</w:t>
      </w:r>
      <w:r>
        <w:rPr>
          <w:rFonts w:asciiTheme="minorHAnsi" w:hAnsiTheme="minorHAnsi"/>
        </w:rPr>
        <w:t xml:space="preserve">. </w:t>
      </w:r>
    </w:p>
    <w:p w:rsidR="00DB7F36" w:rsidRDefault="00DB7F36" w:rsidP="004E4E0A">
      <w:pPr>
        <w:ind w:left="567"/>
        <w:jc w:val="both"/>
        <w:rPr>
          <w:rFonts w:asciiTheme="minorHAnsi" w:hAnsi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We will also</w:t>
      </w:r>
      <w:r>
        <w:rPr>
          <w:rFonts w:asciiTheme="minorHAnsi" w:hAnsiTheme="minorHAnsi" w:cstheme="minorHAnsi"/>
          <w:b/>
        </w:rPr>
        <w:t xml:space="preserve"> </w:t>
      </w:r>
      <w:r>
        <w:rPr>
          <w:rFonts w:asciiTheme="minorHAnsi" w:hAnsiTheme="minorHAnsi" w:cstheme="minorHAnsi"/>
        </w:rPr>
        <w:t>review our approach to complaints</w:t>
      </w:r>
      <w:r>
        <w:rPr>
          <w:rFonts w:asciiTheme="minorHAnsi" w:hAnsiTheme="minorHAnsi" w:cstheme="minorHAnsi"/>
          <w:b/>
        </w:rPr>
        <w:t xml:space="preserve"> </w:t>
      </w:r>
      <w:r>
        <w:rPr>
          <w:rFonts w:asciiTheme="minorHAnsi" w:hAnsiTheme="minorHAnsi" w:cstheme="minorHAnsi"/>
        </w:rPr>
        <w:t>and how we learn from these during year 1.</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rPr>
        <w:t>Looking to later in the Plan period we aim to f</w:t>
      </w:r>
      <w:r>
        <w:rPr>
          <w:rFonts w:asciiTheme="minorHAnsi" w:hAnsiTheme="minorHAnsi" w:cstheme="minorHAnsi"/>
        </w:rPr>
        <w:t xml:space="preserve">urther develop our understanding of our tenants and service users’ needs and circumstances to allow us to better plan for future service design and delivery.  </w:t>
      </w:r>
    </w:p>
    <w:p w:rsidR="004E4E0A" w:rsidRDefault="004E4E0A">
      <w:pPr>
        <w:rPr>
          <w:rFonts w:asciiTheme="minorHAnsi" w:hAnsiTheme="minorHAnsi" w:cstheme="minorHAnsi"/>
        </w:rPr>
      </w:pPr>
      <w:r>
        <w:rPr>
          <w:rFonts w:asciiTheme="minorHAnsi" w:hAnsiTheme="minorHAnsi" w:cstheme="minorHAnsi"/>
        </w:rPr>
        <w:br w:type="page"/>
      </w:r>
    </w:p>
    <w:p w:rsidR="00DB7F36" w:rsidRDefault="00DB7F36" w:rsidP="004E4E0A">
      <w:pPr>
        <w:ind w:left="567"/>
        <w:jc w:val="both"/>
        <w:rPr>
          <w:rFonts w:asciiTheme="minorHAnsi" w:hAnsiTheme="minorHAnsi" w:cstheme="minorHAnsi"/>
        </w:rPr>
      </w:pPr>
    </w:p>
    <w:p w:rsidR="00DB7F36" w:rsidRDefault="00DB7F36" w:rsidP="004E4E0A">
      <w:pPr>
        <w:ind w:left="567"/>
        <w:rPr>
          <w:rFonts w:asciiTheme="minorHAnsi" w:hAnsiTheme="minorHAnsi" w:cstheme="minorHAnsi"/>
          <w:b/>
        </w:rPr>
      </w:pPr>
      <w:r>
        <w:rPr>
          <w:rFonts w:asciiTheme="minorHAnsi" w:hAnsiTheme="minorHAnsi" w:cstheme="minorHAnsi"/>
          <w:b/>
          <w:u w:val="single"/>
        </w:rPr>
        <w:t>Objective C</w:t>
      </w:r>
      <w:r>
        <w:rPr>
          <w:rFonts w:asciiTheme="minorHAnsi" w:hAnsiTheme="minorHAnsi" w:cstheme="minorHAnsi"/>
        </w:rPr>
        <w:t xml:space="preserve">.   </w:t>
      </w:r>
      <w:r>
        <w:rPr>
          <w:rFonts w:asciiTheme="minorHAnsi" w:hAnsiTheme="minorHAnsi" w:cstheme="minorHAnsi"/>
          <w:b/>
        </w:rPr>
        <w:t xml:space="preserve">To effectively manage our resources to protect our assets and deliver the best possible outcomes for quality affordable homes in the area. </w:t>
      </w:r>
    </w:p>
    <w:p w:rsidR="00DB7F36" w:rsidRDefault="00DB7F36" w:rsidP="004E4E0A">
      <w:pPr>
        <w:ind w:left="567"/>
        <w:rPr>
          <w:rFonts w:asciiTheme="minorHAnsi" w:hAnsiTheme="minorHAnsi" w:cstheme="minorHAnsi"/>
          <w:b/>
        </w:rPr>
      </w:pPr>
    </w:p>
    <w:p w:rsidR="00DB7F36" w:rsidRDefault="00DB7F36" w:rsidP="004E4E0A">
      <w:pPr>
        <w:ind w:left="567"/>
        <w:jc w:val="both"/>
        <w:rPr>
          <w:rFonts w:asciiTheme="minorHAnsi" w:hAnsiTheme="minorHAnsi" w:cstheme="minorHAnsi"/>
        </w:rPr>
      </w:pPr>
      <w:r>
        <w:rPr>
          <w:rFonts w:asciiTheme="minorHAnsi" w:hAnsiTheme="minorHAnsi" w:cstheme="minorHAnsi"/>
        </w:rPr>
        <w:t>Like all good businesses, we need to maintain the solid financial base of the organisation now and in the future and to demonstrate that we provide value for money to our customers and other key stakeholders.   Essential to that is ensuring that tenants’ homes are well maintained and that we continue to be able to deliver the investment required in our existing housing stock and in new homes where that is possible.</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At the end of this Plan we have set out our financial position over the short, medium and long term. We have run various sensitivities and scenarios to stress test our financial plans against the key risks that could affect us. The results indicate that we are a business capable of withstanding challenges.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That said, we know that improvements in respect of cost control, efficiency of operations and effective procurement will further strengthen our ability to provide value for money services and to invest in existing and new homes whilst keeping our rents affordable to our tenants.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At the heart of the issue of value for money are the rents that we charge to tenants.  We have a Rent Policy that has developed incrementally as the Association has grown over the years.   It includes several different rent–setting mechanisms, with a complex set of rent differentials applied as a result.    We will continue with the review of our Rent Policy and explore the scope, in consultation with our tenants, to introduce a new harmonised rent policy/ rent and service charge structure, whilst ensuring that rents are affordable and provide a sound basis to meet future costs.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rPr>
        <w:t>We will adopt an ICT Strategy aimed at improving the efficiency and effectiveness of our business processes.  As part of this we will start to explore the potential benefits – for tenants and service efficiency – that digitalisation can bring.  This will include how we engage with and seek feedback from our tenants in a post-Covid world which is likely to be even more reliant on digital communication</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Other priorities going forward in this regard include to:</w:t>
      </w:r>
    </w:p>
    <w:p w:rsidR="004E4E0A" w:rsidRDefault="004E4E0A" w:rsidP="004E4E0A">
      <w:pPr>
        <w:ind w:left="567"/>
        <w:jc w:val="both"/>
        <w:rPr>
          <w:rFonts w:asciiTheme="minorHAnsi" w:hAnsiTheme="minorHAnsi" w:cstheme="minorHAnsi"/>
        </w:rPr>
      </w:pPr>
    </w:p>
    <w:p w:rsidR="00DB7F36" w:rsidRDefault="00DB7F36" w:rsidP="004E4E0A">
      <w:pPr>
        <w:pStyle w:val="ListParagraph"/>
        <w:numPr>
          <w:ilvl w:val="1"/>
          <w:numId w:val="8"/>
        </w:numPr>
        <w:tabs>
          <w:tab w:val="left" w:pos="1134"/>
        </w:tabs>
        <w:spacing w:line="360" w:lineRule="auto"/>
        <w:ind w:left="1135" w:hanging="284"/>
        <w:jc w:val="both"/>
        <w:rPr>
          <w:rFonts w:asciiTheme="minorHAnsi" w:hAnsiTheme="minorHAnsi" w:cstheme="minorHAnsi"/>
        </w:rPr>
      </w:pPr>
      <w:r>
        <w:rPr>
          <w:rFonts w:asciiTheme="minorHAnsi" w:hAnsiTheme="minorHAnsi" w:cstheme="minorHAnsi"/>
        </w:rPr>
        <w:t>Carry out the planned review of staff pension options.</w:t>
      </w:r>
    </w:p>
    <w:p w:rsidR="00DB7F36" w:rsidRDefault="00DB7F36" w:rsidP="004E4E0A">
      <w:pPr>
        <w:pStyle w:val="ListParagraph"/>
        <w:numPr>
          <w:ilvl w:val="1"/>
          <w:numId w:val="8"/>
        </w:numPr>
        <w:tabs>
          <w:tab w:val="left" w:pos="1134"/>
        </w:tabs>
        <w:ind w:left="1134" w:hanging="284"/>
        <w:jc w:val="both"/>
        <w:rPr>
          <w:rFonts w:asciiTheme="minorHAnsi" w:hAnsiTheme="minorHAnsi" w:cstheme="minorHAnsi"/>
        </w:rPr>
      </w:pPr>
      <w:r>
        <w:rPr>
          <w:rFonts w:asciiTheme="minorHAnsi" w:hAnsiTheme="minorHAnsi" w:cstheme="minorHAnsi"/>
        </w:rPr>
        <w:t>Look to complete the sale of Tollcross Mansionhouse, which has been in the Association’s ownership since 1993 but has mainly lain vacant for some time, not generating any revenue and incurring significant ongoing costs to the Associatio</w:t>
      </w:r>
      <w:r w:rsidR="004E4E0A">
        <w:rPr>
          <w:rFonts w:asciiTheme="minorHAnsi" w:hAnsiTheme="minorHAnsi" w:cstheme="minorHAnsi"/>
        </w:rPr>
        <w:t>n in relation to security etc.</w:t>
      </w:r>
    </w:p>
    <w:p w:rsidR="004E4E0A" w:rsidRPr="004E4E0A" w:rsidRDefault="004E4E0A" w:rsidP="004E4E0A">
      <w:pPr>
        <w:pStyle w:val="ListParagraph"/>
        <w:tabs>
          <w:tab w:val="left" w:pos="1134"/>
        </w:tabs>
        <w:ind w:left="1134"/>
        <w:jc w:val="both"/>
        <w:rPr>
          <w:rFonts w:asciiTheme="minorHAnsi" w:hAnsiTheme="minorHAnsi" w:cstheme="minorHAnsi"/>
          <w:sz w:val="20"/>
        </w:rPr>
      </w:pPr>
    </w:p>
    <w:p w:rsidR="00DB7F36" w:rsidRPr="004E4E0A" w:rsidRDefault="00DB7F36" w:rsidP="004E4E0A">
      <w:pPr>
        <w:pStyle w:val="ListParagraph"/>
        <w:numPr>
          <w:ilvl w:val="1"/>
          <w:numId w:val="8"/>
        </w:numPr>
        <w:tabs>
          <w:tab w:val="left" w:pos="1134"/>
        </w:tabs>
        <w:ind w:left="1134" w:hanging="284"/>
        <w:jc w:val="both"/>
        <w:rPr>
          <w:rFonts w:asciiTheme="minorHAnsi" w:hAnsiTheme="minorHAnsi" w:cstheme="minorHAnsi"/>
        </w:rPr>
      </w:pPr>
      <w:r w:rsidRPr="00AE34CF">
        <w:rPr>
          <w:rFonts w:asciiTheme="minorHAnsi" w:hAnsiTheme="minorHAnsi"/>
        </w:rPr>
        <w:t xml:space="preserve">Review </w:t>
      </w:r>
      <w:r>
        <w:rPr>
          <w:rFonts w:asciiTheme="minorHAnsi" w:hAnsiTheme="minorHAnsi"/>
        </w:rPr>
        <w:t xml:space="preserve">the existing </w:t>
      </w:r>
      <w:r w:rsidRPr="00AE34CF">
        <w:rPr>
          <w:rFonts w:asciiTheme="minorHAnsi" w:hAnsiTheme="minorHAnsi"/>
        </w:rPr>
        <w:t>loan from SHA to EEHDC</w:t>
      </w:r>
      <w:r>
        <w:rPr>
          <w:rFonts w:asciiTheme="minorHAnsi" w:hAnsiTheme="minorHAnsi"/>
        </w:rPr>
        <w:t xml:space="preserve"> and the future approach to repayment of this as part of an overall review to also consider future charges to  EEHDC in respect of the lease of our MMR sto</w:t>
      </w:r>
      <w:r w:rsidR="004E4E0A">
        <w:rPr>
          <w:rFonts w:asciiTheme="minorHAnsi" w:hAnsiTheme="minorHAnsi"/>
        </w:rPr>
        <w:t>ck and fees for staff services.</w:t>
      </w:r>
    </w:p>
    <w:p w:rsidR="004E4E0A" w:rsidRPr="004E4E0A" w:rsidRDefault="004E4E0A" w:rsidP="004E4E0A">
      <w:pPr>
        <w:pStyle w:val="ListParagraph"/>
        <w:tabs>
          <w:tab w:val="left" w:pos="1134"/>
        </w:tabs>
        <w:ind w:left="1134"/>
        <w:jc w:val="both"/>
        <w:rPr>
          <w:rFonts w:asciiTheme="minorHAnsi" w:hAnsiTheme="minorHAnsi" w:cstheme="minorHAnsi"/>
          <w:sz w:val="18"/>
        </w:rPr>
      </w:pPr>
    </w:p>
    <w:p w:rsidR="00DB7F36" w:rsidRDefault="00DB7F36" w:rsidP="004E4E0A">
      <w:pPr>
        <w:pStyle w:val="ListParagraph"/>
        <w:numPr>
          <w:ilvl w:val="1"/>
          <w:numId w:val="8"/>
        </w:numPr>
        <w:tabs>
          <w:tab w:val="left" w:pos="1134"/>
        </w:tabs>
        <w:ind w:left="1134" w:hanging="284"/>
        <w:jc w:val="both"/>
        <w:rPr>
          <w:rFonts w:asciiTheme="minorHAnsi" w:hAnsiTheme="minorHAnsi" w:cstheme="minorHAnsi"/>
        </w:rPr>
      </w:pPr>
      <w:r>
        <w:rPr>
          <w:rFonts w:asciiTheme="minorHAnsi" w:hAnsiTheme="minorHAnsi"/>
        </w:rPr>
        <w:t xml:space="preserve">Review and adopt a new approach to rechargeable repairs so that </w:t>
      </w:r>
      <w:r w:rsidRPr="00315333">
        <w:rPr>
          <w:rFonts w:asciiTheme="minorHAnsi" w:hAnsiTheme="minorHAnsi"/>
        </w:rPr>
        <w:t xml:space="preserve">responsibilities and </w:t>
      </w:r>
      <w:r>
        <w:rPr>
          <w:rFonts w:asciiTheme="minorHAnsi" w:hAnsiTheme="minorHAnsi"/>
        </w:rPr>
        <w:t>processes are clear and outstanding amounts effectively pursued.</w:t>
      </w:r>
    </w:p>
    <w:p w:rsidR="004E4E0A" w:rsidRPr="004E4E0A" w:rsidRDefault="004E4E0A" w:rsidP="004E4E0A">
      <w:pPr>
        <w:pStyle w:val="ListParagraph"/>
        <w:tabs>
          <w:tab w:val="left" w:pos="1134"/>
        </w:tabs>
        <w:ind w:left="1134"/>
        <w:jc w:val="both"/>
        <w:rPr>
          <w:rFonts w:asciiTheme="minorHAnsi" w:hAnsiTheme="minorHAnsi" w:cstheme="minorHAnsi"/>
          <w:sz w:val="18"/>
        </w:rPr>
      </w:pPr>
    </w:p>
    <w:p w:rsidR="00DB7F36" w:rsidRDefault="00DB7F36" w:rsidP="004E4E0A">
      <w:pPr>
        <w:pStyle w:val="ListParagraph"/>
        <w:numPr>
          <w:ilvl w:val="1"/>
          <w:numId w:val="8"/>
        </w:numPr>
        <w:tabs>
          <w:tab w:val="left" w:pos="1134"/>
        </w:tabs>
        <w:ind w:left="1134" w:hanging="284"/>
        <w:jc w:val="both"/>
        <w:rPr>
          <w:rFonts w:asciiTheme="minorHAnsi" w:hAnsiTheme="minorHAnsi" w:cstheme="minorHAnsi"/>
        </w:rPr>
      </w:pPr>
      <w:r>
        <w:rPr>
          <w:rFonts w:asciiTheme="minorHAnsi" w:hAnsiTheme="minorHAnsi" w:cstheme="minorHAnsi"/>
        </w:rPr>
        <w:t xml:space="preserve">Review current factoring arrangements. </w:t>
      </w:r>
    </w:p>
    <w:p w:rsidR="004E4E0A" w:rsidRDefault="004E4E0A">
      <w:pPr>
        <w:rPr>
          <w:rFonts w:asciiTheme="minorHAnsi" w:hAnsiTheme="minorHAnsi" w:cstheme="minorHAnsi"/>
        </w:rPr>
      </w:pPr>
      <w:r>
        <w:rPr>
          <w:rFonts w:asciiTheme="minorHAnsi" w:hAnsiTheme="minorHAnsi" w:cstheme="minorHAnsi"/>
        </w:rPr>
        <w:br w:type="page"/>
      </w:r>
    </w:p>
    <w:p w:rsidR="00DB7F36" w:rsidRDefault="00DB7F36" w:rsidP="004E4E0A">
      <w:pPr>
        <w:ind w:left="567"/>
        <w:jc w:val="both"/>
        <w:rPr>
          <w:rFonts w:asciiTheme="minorHAnsi" w:hAnsiTheme="minorHAnsi" w:cstheme="minorHAnsi"/>
        </w:rPr>
      </w:pPr>
    </w:p>
    <w:p w:rsidR="004E4E0A" w:rsidRDefault="004E4E0A"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A large element of our costs relate to investment in existing and new homes. We will continue to closely monitor our reactive and cyclical maintenance costs and service delivery, to ensure that we are receiving value for money from our subsidiary, Upkeep, which delivers most of this work to us in accordance with a Service Level Agreement.    A formal Value for money review will be carried out in year 2 of the plan.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We will deliver the</w:t>
      </w:r>
      <w:r>
        <w:rPr>
          <w:rFonts w:asciiTheme="minorHAnsi" w:hAnsiTheme="minorHAnsi" w:cstheme="minorHAnsi"/>
          <w:b/>
        </w:rPr>
        <w:t xml:space="preserve"> </w:t>
      </w:r>
      <w:r>
        <w:rPr>
          <w:rFonts w:asciiTheme="minorHAnsi" w:hAnsiTheme="minorHAnsi" w:cstheme="minorHAnsi"/>
        </w:rPr>
        <w:t xml:space="preserve">planned and cyclical maintenance programme that has been significantly increased for future years to reflect our improved knowledge of the needs of the stock.  There is more work to be done in this regard however and an early priority is the further development of our life cycle costing information, and how we hold and analyse this through more joined up ICT systems.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Having regard to this we will develop our first Asset Management Strategy which will set out how we intend to manage, maintain and invest in our physical assets, balancing the needs of existing stock and the new build programme – in the short, medium and longer term. </w:t>
      </w:r>
    </w:p>
    <w:p w:rsidR="00DB7F36" w:rsidRDefault="00DB7F36" w:rsidP="004E4E0A">
      <w:pPr>
        <w:tabs>
          <w:tab w:val="left" w:pos="567"/>
        </w:tabs>
        <w:ind w:left="567"/>
        <w:jc w:val="both"/>
        <w:rPr>
          <w:rFonts w:asciiTheme="minorHAnsi" w:hAnsiTheme="minorHAnsi" w:cstheme="minorHAnsi"/>
        </w:rPr>
      </w:pPr>
    </w:p>
    <w:p w:rsidR="00DB7F36" w:rsidRDefault="00DB7F36" w:rsidP="004E4E0A">
      <w:pPr>
        <w:tabs>
          <w:tab w:val="left" w:pos="567"/>
        </w:tabs>
        <w:ind w:left="567"/>
        <w:jc w:val="both"/>
        <w:rPr>
          <w:rFonts w:asciiTheme="minorHAnsi" w:hAnsiTheme="minorHAnsi" w:cstheme="minorHAnsi"/>
          <w:b/>
          <w:iCs/>
        </w:rPr>
      </w:pPr>
      <w:r>
        <w:rPr>
          <w:rFonts w:asciiTheme="minorHAnsi" w:hAnsiTheme="minorHAnsi" w:cstheme="minorHAnsi"/>
          <w:iCs/>
        </w:rPr>
        <w:t xml:space="preserve">In light of the new Scottish Government EEESH 2 standards we will review the energy efficiency of our stock as a whole and options for cost-effective improvements that will deliver financial benefits for our tenants whilst also helping to reduce carbon outputs and combat climate change. </w:t>
      </w:r>
      <w:r>
        <w:rPr>
          <w:rFonts w:asciiTheme="minorHAnsi" w:hAnsiTheme="minorHAnsi" w:cstheme="minorHAnsi"/>
          <w:b/>
          <w:iCs/>
        </w:rPr>
        <w:t xml:space="preserve">  </w:t>
      </w:r>
    </w:p>
    <w:p w:rsidR="00DB7F36" w:rsidRDefault="00DB7F36" w:rsidP="004E4E0A">
      <w:pPr>
        <w:tabs>
          <w:tab w:val="left" w:pos="567"/>
        </w:tabs>
        <w:ind w:left="567"/>
        <w:jc w:val="both"/>
        <w:rPr>
          <w:rFonts w:asciiTheme="minorHAnsi" w:hAnsiTheme="minorHAnsi" w:cstheme="minorHAnsi"/>
          <w:b/>
          <w:iCs/>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We aim to be able to continue to provide some new affordable homes to meet needs in the local community, in accordance with the Council’s Strategic Housing Investment Plan (SHIP) and to that end we will continue to submit annual Strategy and Development Funding Plans (SDFPs) to the City Council, setting out our plans for the coming Plan period.   </w:t>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We aim to go on-site with the St Marks development in the coming months.  This represents an excellent opportunity to increase our range of house types to meet needs in the area.   We will continue to explore the possibility of redeveloping the Shettleston halls site in conjunction with the former </w:t>
      </w:r>
      <w:r w:rsidRPr="006F7E82">
        <w:rPr>
          <w:rFonts w:asciiTheme="minorHAnsi" w:hAnsiTheme="minorHAnsi" w:cstheme="minorHAnsi"/>
        </w:rPr>
        <w:t>Telephone exchange</w:t>
      </w:r>
      <w:r>
        <w:rPr>
          <w:rFonts w:asciiTheme="minorHAnsi" w:hAnsiTheme="minorHAnsi" w:cstheme="minorHAnsi"/>
        </w:rPr>
        <w:t xml:space="preserve"> site.  We will also look to respond to other potential opportunities that may arise in the area. </w:t>
      </w:r>
    </w:p>
    <w:p w:rsidR="00DB7F36" w:rsidRDefault="00DB7F36" w:rsidP="004E4E0A">
      <w:pPr>
        <w:ind w:left="567"/>
        <w:rPr>
          <w:rFonts w:asciiTheme="minorHAnsi" w:hAnsiTheme="minorHAnsi" w:cstheme="minorHAnsi"/>
          <w:b/>
          <w:u w:val="single"/>
        </w:rPr>
      </w:pPr>
    </w:p>
    <w:p w:rsidR="00DB7F36" w:rsidRDefault="00DB7F36" w:rsidP="004E4E0A">
      <w:pPr>
        <w:ind w:left="567"/>
        <w:rPr>
          <w:rFonts w:asciiTheme="minorHAnsi" w:hAnsiTheme="minorHAnsi" w:cstheme="minorHAnsi"/>
          <w:b/>
          <w:u w:val="single"/>
        </w:rPr>
      </w:pPr>
    </w:p>
    <w:p w:rsidR="00DB7F36" w:rsidRDefault="00DB7F36" w:rsidP="004E4E0A">
      <w:pPr>
        <w:ind w:left="567"/>
        <w:rPr>
          <w:rFonts w:asciiTheme="minorHAnsi" w:hAnsiTheme="minorHAnsi" w:cstheme="minorHAnsi"/>
          <w:b/>
        </w:rPr>
      </w:pPr>
      <w:r>
        <w:rPr>
          <w:rFonts w:asciiTheme="minorHAnsi" w:hAnsiTheme="minorHAnsi" w:cstheme="minorHAnsi"/>
          <w:b/>
          <w:u w:val="single"/>
        </w:rPr>
        <w:t>Objective D:</w:t>
      </w:r>
      <w:r>
        <w:rPr>
          <w:rFonts w:asciiTheme="minorHAnsi" w:hAnsiTheme="minorHAnsi" w:cstheme="minorHAnsi"/>
        </w:rPr>
        <w:t xml:space="preserve">  </w:t>
      </w:r>
      <w:r>
        <w:rPr>
          <w:rFonts w:asciiTheme="minorHAnsi" w:hAnsiTheme="minorHAnsi" w:cstheme="minorHAnsi"/>
          <w:b/>
        </w:rPr>
        <w:t>To combat poverty and facilitate the ongoing regeneration of the local Communities.</w:t>
      </w:r>
    </w:p>
    <w:p w:rsidR="00DB7F36" w:rsidRDefault="00DB7F36" w:rsidP="004E4E0A">
      <w:pPr>
        <w:ind w:left="567"/>
        <w:jc w:val="both"/>
        <w:rPr>
          <w:rFonts w:asciiTheme="minorHAnsi" w:hAnsiTheme="minorHAnsi" w:cstheme="minorHAnsi"/>
          <w:b/>
        </w:rPr>
      </w:pPr>
    </w:p>
    <w:p w:rsidR="00DB7F36" w:rsidRDefault="00DB7F36" w:rsidP="004E4E0A">
      <w:pPr>
        <w:ind w:left="567"/>
        <w:jc w:val="both"/>
        <w:rPr>
          <w:rFonts w:asciiTheme="minorHAnsi" w:hAnsiTheme="minorHAnsi" w:cstheme="minorHAnsi"/>
        </w:rPr>
      </w:pPr>
      <w:r>
        <w:rPr>
          <w:rFonts w:asciiTheme="minorHAnsi" w:hAnsiTheme="minorHAnsi" w:cstheme="minorHAnsi"/>
        </w:rPr>
        <w:t xml:space="preserve">We want to be more than just a great landlord.  The Association aims to continue to be a key player in the ongoing regeneration of the Shettleston and surrounding area.   We will work with community groups, elected representatives and our partner agencies to develop and deliver projects that will improve the life chances of local people and meet the wider needs of the local area.  A key step in year 1 will be to successfully recruit to fill the new Community Regeneration Officer Post. </w:t>
      </w:r>
    </w:p>
    <w:p w:rsidR="004E4E0A" w:rsidRDefault="004E4E0A">
      <w:pPr>
        <w:rPr>
          <w:rFonts w:asciiTheme="minorHAnsi" w:hAnsiTheme="minorHAnsi" w:cstheme="minorHAnsi"/>
        </w:rPr>
      </w:pPr>
      <w:r>
        <w:rPr>
          <w:rFonts w:asciiTheme="minorHAnsi" w:hAnsiTheme="minorHAnsi" w:cstheme="minorHAnsi"/>
        </w:rPr>
        <w:br w:type="page"/>
      </w:r>
    </w:p>
    <w:p w:rsidR="00DB7F36" w:rsidRDefault="00DB7F36" w:rsidP="004E4E0A">
      <w:pPr>
        <w:ind w:left="567"/>
        <w:jc w:val="both"/>
        <w:rPr>
          <w:rFonts w:asciiTheme="minorHAnsi" w:hAnsiTheme="minorHAnsi" w:cstheme="minorHAnsi"/>
        </w:rPr>
      </w:pPr>
    </w:p>
    <w:p w:rsidR="00DB7F36" w:rsidRDefault="00DB7F36" w:rsidP="004E4E0A">
      <w:pPr>
        <w:ind w:left="567"/>
        <w:jc w:val="both"/>
        <w:rPr>
          <w:rFonts w:asciiTheme="minorHAnsi" w:hAnsiTheme="minorHAnsi" w:cs="Calibri"/>
        </w:rPr>
      </w:pPr>
      <w:r>
        <w:rPr>
          <w:rFonts w:asciiTheme="minorHAnsi" w:hAnsiTheme="minorHAnsi" w:cs="Calibri"/>
        </w:rPr>
        <w:t xml:space="preserve">We will </w:t>
      </w:r>
      <w:r w:rsidRPr="00E65FD1">
        <w:rPr>
          <w:rFonts w:asciiTheme="minorHAnsi" w:hAnsiTheme="minorHAnsi" w:cs="Calibri"/>
        </w:rPr>
        <w:t xml:space="preserve">continue </w:t>
      </w:r>
      <w:r>
        <w:rPr>
          <w:rFonts w:asciiTheme="minorHAnsi" w:hAnsiTheme="minorHAnsi" w:cs="Calibri"/>
        </w:rPr>
        <w:t xml:space="preserve">our long –established </w:t>
      </w:r>
      <w:r w:rsidRPr="00E65FD1">
        <w:rPr>
          <w:rFonts w:asciiTheme="minorHAnsi" w:hAnsiTheme="minorHAnsi" w:cs="Calibri"/>
        </w:rPr>
        <w:t xml:space="preserve">support </w:t>
      </w:r>
      <w:r>
        <w:rPr>
          <w:rFonts w:asciiTheme="minorHAnsi" w:hAnsiTheme="minorHAnsi" w:cs="Calibri"/>
        </w:rPr>
        <w:t xml:space="preserve">for the following </w:t>
      </w:r>
      <w:r w:rsidRPr="00E65FD1">
        <w:rPr>
          <w:rFonts w:asciiTheme="minorHAnsi" w:hAnsiTheme="minorHAnsi" w:cs="Calibri"/>
        </w:rPr>
        <w:t xml:space="preserve">local projects </w:t>
      </w:r>
      <w:r>
        <w:rPr>
          <w:rFonts w:asciiTheme="minorHAnsi" w:hAnsiTheme="minorHAnsi" w:cs="Calibri"/>
        </w:rPr>
        <w:t>and services:</w:t>
      </w:r>
    </w:p>
    <w:p w:rsidR="004E4E0A" w:rsidRPr="004E4E0A" w:rsidRDefault="004E4E0A" w:rsidP="004E4E0A">
      <w:pPr>
        <w:ind w:left="567"/>
        <w:jc w:val="both"/>
        <w:rPr>
          <w:rFonts w:asciiTheme="minorHAnsi" w:hAnsiTheme="minorHAnsi" w:cs="Calibri"/>
          <w:sz w:val="18"/>
        </w:rPr>
      </w:pPr>
    </w:p>
    <w:p w:rsidR="00DB7F36" w:rsidRPr="00A0759F" w:rsidRDefault="00DB7F36" w:rsidP="004E4E0A">
      <w:pPr>
        <w:pStyle w:val="ListParagraph"/>
        <w:numPr>
          <w:ilvl w:val="0"/>
          <w:numId w:val="24"/>
        </w:numPr>
        <w:tabs>
          <w:tab w:val="left" w:pos="1134"/>
        </w:tabs>
        <w:spacing w:line="360" w:lineRule="auto"/>
        <w:ind w:left="1134" w:hanging="567"/>
        <w:jc w:val="both"/>
        <w:rPr>
          <w:rFonts w:asciiTheme="minorHAnsi" w:hAnsiTheme="minorHAnsi" w:cs="Calibri"/>
          <w:i/>
          <w:iCs/>
        </w:rPr>
      </w:pPr>
      <w:r w:rsidRPr="00A0759F">
        <w:rPr>
          <w:rFonts w:asciiTheme="minorHAnsi" w:hAnsiTheme="minorHAnsi" w:cs="Calibri"/>
          <w:i/>
        </w:rPr>
        <w:t>Shettleston Community Growing Project (SCGP)</w:t>
      </w:r>
    </w:p>
    <w:p w:rsidR="00DB7F36" w:rsidRPr="00A0759F" w:rsidRDefault="00DB7F36" w:rsidP="004E4E0A">
      <w:pPr>
        <w:pStyle w:val="ListParagraph"/>
        <w:numPr>
          <w:ilvl w:val="0"/>
          <w:numId w:val="24"/>
        </w:numPr>
        <w:tabs>
          <w:tab w:val="left" w:pos="1134"/>
        </w:tabs>
        <w:spacing w:line="360" w:lineRule="auto"/>
        <w:ind w:left="1134" w:hanging="567"/>
        <w:jc w:val="both"/>
        <w:rPr>
          <w:rFonts w:asciiTheme="minorHAnsi" w:hAnsiTheme="minorHAnsi" w:cs="Calibri"/>
          <w:i/>
          <w:iCs/>
        </w:rPr>
      </w:pPr>
      <w:r w:rsidRPr="00A0759F">
        <w:rPr>
          <w:rFonts w:asciiTheme="minorHAnsi" w:hAnsiTheme="minorHAnsi" w:cs="Calibri"/>
          <w:i/>
        </w:rPr>
        <w:t>Shettleston Men’s Shed</w:t>
      </w:r>
    </w:p>
    <w:p w:rsidR="00DB7F36" w:rsidRPr="00A0759F" w:rsidRDefault="00DB7F36" w:rsidP="004E4E0A">
      <w:pPr>
        <w:pStyle w:val="ListParagraph"/>
        <w:numPr>
          <w:ilvl w:val="0"/>
          <w:numId w:val="24"/>
        </w:numPr>
        <w:tabs>
          <w:tab w:val="left" w:pos="1134"/>
        </w:tabs>
        <w:spacing w:line="360" w:lineRule="auto"/>
        <w:ind w:left="1134" w:hanging="567"/>
        <w:jc w:val="both"/>
        <w:rPr>
          <w:rFonts w:asciiTheme="minorHAnsi" w:hAnsiTheme="minorHAnsi" w:cs="Calibri"/>
          <w:i/>
          <w:iCs/>
        </w:rPr>
      </w:pPr>
      <w:r w:rsidRPr="00A0759F">
        <w:rPr>
          <w:rFonts w:asciiTheme="minorHAnsi" w:hAnsiTheme="minorHAnsi" w:cs="Calibri"/>
          <w:i/>
        </w:rPr>
        <w:t xml:space="preserve">FUSE Youth Café </w:t>
      </w:r>
    </w:p>
    <w:p w:rsidR="00DB7F36" w:rsidRPr="00A0759F" w:rsidRDefault="00DB7F36" w:rsidP="004E4E0A">
      <w:pPr>
        <w:pStyle w:val="ListParagraph"/>
        <w:numPr>
          <w:ilvl w:val="0"/>
          <w:numId w:val="24"/>
        </w:numPr>
        <w:tabs>
          <w:tab w:val="left" w:pos="1134"/>
        </w:tabs>
        <w:ind w:left="1134" w:hanging="567"/>
        <w:jc w:val="both"/>
        <w:rPr>
          <w:rFonts w:asciiTheme="minorHAnsi" w:hAnsiTheme="minorHAnsi" w:cs="Calibri"/>
          <w:i/>
          <w:iCs/>
        </w:rPr>
      </w:pPr>
      <w:r w:rsidRPr="00A0759F">
        <w:rPr>
          <w:rFonts w:asciiTheme="minorHAnsi" w:hAnsiTheme="minorHAnsi" w:cs="Calibri"/>
          <w:i/>
        </w:rPr>
        <w:t>Shettleston Foodbank</w:t>
      </w:r>
    </w:p>
    <w:p w:rsidR="00DB7F36" w:rsidRPr="000D5005" w:rsidRDefault="00DB7F36" w:rsidP="004E4E0A">
      <w:pPr>
        <w:pStyle w:val="ListParagraph"/>
        <w:ind w:left="567"/>
        <w:jc w:val="both"/>
        <w:rPr>
          <w:rFonts w:asciiTheme="minorHAnsi" w:hAnsiTheme="minorHAnsi" w:cs="Calibri"/>
          <w:iCs/>
        </w:rPr>
      </w:pPr>
    </w:p>
    <w:p w:rsidR="00DB7F36" w:rsidRDefault="00DB7F36" w:rsidP="004E4E0A">
      <w:pPr>
        <w:ind w:left="567"/>
        <w:jc w:val="both"/>
        <w:rPr>
          <w:rFonts w:asciiTheme="minorHAnsi" w:hAnsiTheme="minorHAnsi" w:cs="Calibri"/>
        </w:rPr>
      </w:pPr>
      <w:r>
        <w:rPr>
          <w:rFonts w:asciiTheme="minorHAnsi" w:hAnsiTheme="minorHAnsi" w:cstheme="minorHAnsi"/>
        </w:rPr>
        <w:t xml:space="preserve">We will also continue to support the </w:t>
      </w:r>
      <w:r w:rsidRPr="00A0759F">
        <w:rPr>
          <w:rFonts w:asciiTheme="minorHAnsi" w:hAnsiTheme="minorHAnsi" w:cstheme="minorHAnsi"/>
          <w:i/>
        </w:rPr>
        <w:t>Community Connector</w:t>
      </w:r>
      <w:r w:rsidRPr="00A0759F">
        <w:rPr>
          <w:rFonts w:asciiTheme="minorHAnsi" w:hAnsiTheme="minorHAnsi" w:cstheme="minorHAnsi"/>
        </w:rPr>
        <w:t xml:space="preserve"> service</w:t>
      </w:r>
      <w:r>
        <w:rPr>
          <w:rFonts w:asciiTheme="minorHAnsi" w:hAnsiTheme="minorHAnsi" w:cstheme="minorHAnsi"/>
        </w:rPr>
        <w:t xml:space="preserve">, </w:t>
      </w:r>
      <w:r w:rsidRPr="00A0759F">
        <w:rPr>
          <w:rFonts w:asciiTheme="minorHAnsi" w:hAnsiTheme="minorHAnsi" w:cstheme="minorHAnsi"/>
        </w:rPr>
        <w:t>that provides advice and signposting to older residents in the area</w:t>
      </w:r>
      <w:r>
        <w:rPr>
          <w:rFonts w:asciiTheme="minorHAnsi" w:hAnsiTheme="minorHAnsi" w:cstheme="minorHAnsi"/>
        </w:rPr>
        <w:t xml:space="preserve">.  </w:t>
      </w:r>
      <w:r w:rsidRPr="00A0759F">
        <w:rPr>
          <w:rFonts w:asciiTheme="minorHAnsi" w:hAnsiTheme="minorHAnsi" w:cstheme="minorHAnsi"/>
        </w:rPr>
        <w:t xml:space="preserve">  We will also seek to develop/facilitate new services for older people in the area aimed at combatting loneliness and isolation, and continue to work with the “Shettleston Keen-agers” group at the Edrom Path Hub.   </w:t>
      </w:r>
      <w:r>
        <w:rPr>
          <w:rFonts w:asciiTheme="minorHAnsi" w:hAnsiTheme="minorHAnsi" w:cstheme="minorHAnsi"/>
        </w:rPr>
        <w:t xml:space="preserve"> </w:t>
      </w:r>
      <w:r>
        <w:rPr>
          <w:rFonts w:asciiTheme="minorHAnsi" w:hAnsiTheme="minorHAnsi" w:cs="Calibri"/>
        </w:rPr>
        <w:t xml:space="preserve">We will continue with our Retirement Housing Service to those and other tenants and also provide tenancy sustainment and energy advice support. </w:t>
      </w:r>
    </w:p>
    <w:p w:rsidR="00DB7F36" w:rsidRDefault="00DB7F36" w:rsidP="004E4E0A">
      <w:pPr>
        <w:ind w:left="567"/>
        <w:jc w:val="both"/>
        <w:rPr>
          <w:rFonts w:asciiTheme="minorHAnsi" w:hAnsiTheme="minorHAnsi" w:cs="Calibri"/>
        </w:rPr>
      </w:pPr>
    </w:p>
    <w:p w:rsidR="00DB7F36" w:rsidRPr="00A0759F" w:rsidRDefault="00DB7F36" w:rsidP="004E4E0A">
      <w:pPr>
        <w:ind w:left="567"/>
        <w:jc w:val="both"/>
        <w:rPr>
          <w:rFonts w:asciiTheme="minorHAnsi" w:hAnsiTheme="minorHAnsi" w:cs="Calibri"/>
          <w:i/>
        </w:rPr>
      </w:pPr>
      <w:r>
        <w:rPr>
          <w:rFonts w:asciiTheme="minorHAnsi" w:hAnsiTheme="minorHAnsi"/>
          <w:bCs/>
          <w:lang w:val="en-US"/>
        </w:rPr>
        <w:t>T</w:t>
      </w:r>
      <w:r>
        <w:rPr>
          <w:rFonts w:asciiTheme="minorHAnsi" w:hAnsiTheme="minorHAnsi" w:cs="Calibri"/>
        </w:rPr>
        <w:t xml:space="preserve">here are high levels of poverty in our area and we expect this to worsen post-Covid.  </w:t>
      </w:r>
      <w:r w:rsidRPr="008175FD">
        <w:rPr>
          <w:rFonts w:asciiTheme="minorHAnsi" w:hAnsiTheme="minorHAnsi" w:cs="Calibri"/>
        </w:rPr>
        <w:t>We will help p</w:t>
      </w:r>
      <w:r w:rsidRPr="008175FD">
        <w:rPr>
          <w:rFonts w:asciiTheme="minorHAnsi" w:hAnsiTheme="minorHAnsi" w:cs="Calibri"/>
          <w:iCs/>
        </w:rPr>
        <w:t xml:space="preserve">repare tenants and other service users for the </w:t>
      </w:r>
      <w:r>
        <w:rPr>
          <w:rFonts w:asciiTheme="minorHAnsi" w:hAnsiTheme="minorHAnsi" w:cs="Calibri"/>
          <w:iCs/>
        </w:rPr>
        <w:t xml:space="preserve">ongoing </w:t>
      </w:r>
      <w:r w:rsidRPr="008175FD">
        <w:rPr>
          <w:rFonts w:asciiTheme="minorHAnsi" w:hAnsiTheme="minorHAnsi" w:cs="Calibri"/>
          <w:iCs/>
        </w:rPr>
        <w:t>roll out of Universal Credit and other welfare changes</w:t>
      </w:r>
      <w:r w:rsidRPr="008175FD">
        <w:rPr>
          <w:rFonts w:asciiTheme="minorHAnsi" w:hAnsiTheme="minorHAnsi" w:cs="Calibri"/>
          <w:b/>
          <w:iCs/>
        </w:rPr>
        <w:t xml:space="preserve">.   </w:t>
      </w:r>
      <w:r w:rsidRPr="008175FD">
        <w:rPr>
          <w:rFonts w:asciiTheme="minorHAnsi" w:hAnsiTheme="minorHAnsi" w:cs="Calibri"/>
          <w:iCs/>
        </w:rPr>
        <w:t>To help with this</w:t>
      </w:r>
      <w:r>
        <w:rPr>
          <w:rFonts w:asciiTheme="minorHAnsi" w:hAnsiTheme="minorHAnsi" w:cs="Calibri"/>
          <w:iCs/>
        </w:rPr>
        <w:t xml:space="preserve">, in addition to our own welfare rights services, </w:t>
      </w:r>
      <w:r w:rsidRPr="008175FD">
        <w:rPr>
          <w:rFonts w:asciiTheme="minorHAnsi" w:hAnsiTheme="minorHAnsi" w:cs="Calibri"/>
          <w:iCs/>
        </w:rPr>
        <w:t>we will</w:t>
      </w:r>
      <w:r>
        <w:rPr>
          <w:rFonts w:asciiTheme="minorHAnsi" w:hAnsiTheme="minorHAnsi" w:cs="Calibri"/>
          <w:b/>
          <w:iCs/>
        </w:rPr>
        <w:t xml:space="preserve"> </w:t>
      </w:r>
      <w:r w:rsidRPr="008175FD">
        <w:rPr>
          <w:rFonts w:asciiTheme="minorHAnsi" w:hAnsiTheme="minorHAnsi" w:cs="Calibri"/>
        </w:rPr>
        <w:t>con</w:t>
      </w:r>
      <w:r>
        <w:rPr>
          <w:rFonts w:asciiTheme="minorHAnsi" w:hAnsiTheme="minorHAnsi" w:cs="Calibri"/>
        </w:rPr>
        <w:t xml:space="preserve">tinue our engagement with and support for the </w:t>
      </w:r>
      <w:r w:rsidRPr="00A0759F">
        <w:rPr>
          <w:rFonts w:asciiTheme="minorHAnsi" w:hAnsiTheme="minorHAnsi" w:cs="Calibri"/>
          <w:i/>
        </w:rPr>
        <w:t xml:space="preserve">Tollcross and Shettleston Money Advice Service. </w:t>
      </w:r>
    </w:p>
    <w:p w:rsidR="00DB7F36" w:rsidRDefault="00DB7F36" w:rsidP="004E4E0A">
      <w:pPr>
        <w:ind w:left="567"/>
        <w:jc w:val="both"/>
        <w:rPr>
          <w:rFonts w:asciiTheme="minorHAnsi" w:hAnsiTheme="minorHAnsi" w:cs="Calibri"/>
          <w:iCs/>
        </w:rPr>
      </w:pPr>
    </w:p>
    <w:p w:rsidR="00DB7F36" w:rsidRDefault="00DB7F36" w:rsidP="004E4E0A">
      <w:pPr>
        <w:ind w:left="567"/>
        <w:jc w:val="both"/>
        <w:rPr>
          <w:rFonts w:asciiTheme="minorHAnsi" w:hAnsiTheme="minorHAnsi" w:cs="Calibri"/>
          <w:iCs/>
        </w:rPr>
      </w:pPr>
      <w:r>
        <w:rPr>
          <w:rFonts w:asciiTheme="minorHAnsi" w:hAnsiTheme="minorHAnsi" w:cs="Calibri"/>
          <w:iCs/>
        </w:rPr>
        <w:t>We have helped establish new projects in the past year and will:</w:t>
      </w:r>
    </w:p>
    <w:p w:rsidR="00DB7F36" w:rsidRDefault="00DB7F36" w:rsidP="004E4E0A">
      <w:pPr>
        <w:tabs>
          <w:tab w:val="left" w:pos="1134"/>
        </w:tabs>
        <w:ind w:left="1134" w:hanging="567"/>
        <w:jc w:val="both"/>
        <w:rPr>
          <w:rFonts w:asciiTheme="minorHAnsi" w:hAnsiTheme="minorHAnsi" w:cs="Calibri"/>
          <w:iCs/>
        </w:rPr>
      </w:pPr>
    </w:p>
    <w:p w:rsidR="00DB7F36" w:rsidRDefault="00DB7F36" w:rsidP="004E4E0A">
      <w:pPr>
        <w:pStyle w:val="ListParagraph"/>
        <w:numPr>
          <w:ilvl w:val="0"/>
          <w:numId w:val="25"/>
        </w:numPr>
        <w:tabs>
          <w:tab w:val="left" w:pos="1134"/>
        </w:tabs>
        <w:ind w:left="1134" w:hanging="567"/>
        <w:jc w:val="both"/>
        <w:rPr>
          <w:rFonts w:asciiTheme="minorHAnsi" w:hAnsiTheme="minorHAnsi" w:cs="Calibri"/>
          <w:iCs/>
        </w:rPr>
      </w:pPr>
      <w:r>
        <w:rPr>
          <w:rFonts w:asciiTheme="minorHAnsi" w:hAnsiTheme="minorHAnsi"/>
        </w:rPr>
        <w:t xml:space="preserve"> Continue to support the East End </w:t>
      </w:r>
      <w:r w:rsidRPr="004C4606">
        <w:rPr>
          <w:rFonts w:asciiTheme="minorHAnsi" w:hAnsiTheme="minorHAnsi"/>
          <w:i/>
        </w:rPr>
        <w:t>Pantry</w:t>
      </w:r>
      <w:r>
        <w:rPr>
          <w:rFonts w:asciiTheme="minorHAnsi" w:hAnsiTheme="minorHAnsi"/>
        </w:rPr>
        <w:t xml:space="preserve"> in collaboration with Parkhead HA and Unity Enterprise and </w:t>
      </w:r>
      <w:r>
        <w:rPr>
          <w:rFonts w:asciiTheme="minorHAnsi" w:hAnsiTheme="minorHAnsi" w:cs="Calibri"/>
          <w:iCs/>
        </w:rPr>
        <w:t xml:space="preserve"> </w:t>
      </w:r>
    </w:p>
    <w:p w:rsidR="00DB7F36" w:rsidRPr="004C4606" w:rsidRDefault="00DB7F36" w:rsidP="004E4E0A">
      <w:pPr>
        <w:pStyle w:val="ListParagraph"/>
        <w:numPr>
          <w:ilvl w:val="0"/>
          <w:numId w:val="25"/>
        </w:numPr>
        <w:tabs>
          <w:tab w:val="left" w:pos="1134"/>
        </w:tabs>
        <w:ind w:left="1134" w:hanging="567"/>
        <w:jc w:val="both"/>
        <w:rPr>
          <w:rFonts w:asciiTheme="minorHAnsi" w:hAnsiTheme="minorHAnsi" w:cs="Calibri"/>
          <w:iCs/>
        </w:rPr>
      </w:pPr>
      <w:r w:rsidRPr="0099781C">
        <w:rPr>
          <w:rFonts w:asciiTheme="minorHAnsi" w:hAnsiTheme="minorHAnsi"/>
        </w:rPr>
        <w:t xml:space="preserve">Seek to </w:t>
      </w:r>
      <w:r>
        <w:rPr>
          <w:rFonts w:asciiTheme="minorHAnsi" w:hAnsiTheme="minorHAnsi"/>
        </w:rPr>
        <w:t xml:space="preserve">extend </w:t>
      </w:r>
      <w:r w:rsidRPr="0099781C">
        <w:rPr>
          <w:rFonts w:asciiTheme="minorHAnsi" w:hAnsiTheme="minorHAnsi"/>
        </w:rPr>
        <w:t xml:space="preserve">the </w:t>
      </w:r>
      <w:r w:rsidRPr="004C4606">
        <w:rPr>
          <w:rFonts w:asciiTheme="minorHAnsi" w:hAnsiTheme="minorHAnsi"/>
          <w:i/>
        </w:rPr>
        <w:t>Shettleston Does Digital</w:t>
      </w:r>
      <w:r w:rsidRPr="0099781C">
        <w:rPr>
          <w:rFonts w:asciiTheme="minorHAnsi" w:hAnsiTheme="minorHAnsi"/>
        </w:rPr>
        <w:t xml:space="preserve"> project in collaboration with FUSE Youth café beyond end of May 2021 and carry out research into local digital learning needs and priorities</w:t>
      </w:r>
      <w:r>
        <w:rPr>
          <w:rFonts w:asciiTheme="minorHAnsi" w:hAnsiTheme="minorHAnsi"/>
        </w:rPr>
        <w:t>.</w:t>
      </w:r>
    </w:p>
    <w:p w:rsidR="00DB7F36" w:rsidRPr="004C4606" w:rsidRDefault="00DB7F36" w:rsidP="004E4E0A">
      <w:pPr>
        <w:ind w:left="567"/>
        <w:jc w:val="both"/>
        <w:rPr>
          <w:rFonts w:asciiTheme="minorHAnsi" w:hAnsiTheme="minorHAnsi" w:cs="Calibri"/>
          <w:iCs/>
        </w:rPr>
      </w:pPr>
    </w:p>
    <w:p w:rsidR="00DB7F36" w:rsidRDefault="00DB7F36" w:rsidP="004E4E0A">
      <w:pPr>
        <w:ind w:left="567"/>
        <w:jc w:val="both"/>
        <w:rPr>
          <w:rFonts w:asciiTheme="minorHAnsi" w:hAnsiTheme="minorHAnsi" w:cs="Calibri"/>
          <w:iCs/>
        </w:rPr>
      </w:pPr>
      <w:r>
        <w:rPr>
          <w:rFonts w:asciiTheme="minorHAnsi" w:hAnsiTheme="minorHAnsi" w:cs="Calibri"/>
          <w:iCs/>
        </w:rPr>
        <w:t>In accordance with our recently revised “wider role” priorities we will also now seek to:</w:t>
      </w:r>
    </w:p>
    <w:p w:rsidR="00DB7F36" w:rsidRDefault="00DB7F36" w:rsidP="004E4E0A">
      <w:pPr>
        <w:ind w:left="567"/>
        <w:jc w:val="both"/>
        <w:rPr>
          <w:rFonts w:asciiTheme="minorHAnsi" w:hAnsiTheme="minorHAnsi" w:cs="Calibri"/>
          <w:iCs/>
        </w:rPr>
      </w:pPr>
    </w:p>
    <w:p w:rsidR="00DB7F36" w:rsidRPr="004E4E0A" w:rsidRDefault="00DB7F36" w:rsidP="004E4E0A">
      <w:pPr>
        <w:pStyle w:val="ListParagraph"/>
        <w:numPr>
          <w:ilvl w:val="0"/>
          <w:numId w:val="26"/>
        </w:numPr>
        <w:tabs>
          <w:tab w:val="left" w:pos="1134"/>
        </w:tabs>
        <w:ind w:left="1134" w:hanging="567"/>
        <w:jc w:val="both"/>
        <w:rPr>
          <w:rFonts w:asciiTheme="minorHAnsi" w:hAnsiTheme="minorHAnsi" w:cs="Calibri"/>
          <w:iCs/>
        </w:rPr>
      </w:pPr>
      <w:r w:rsidRPr="004E4E0A">
        <w:rPr>
          <w:rFonts w:asciiTheme="minorHAnsi" w:hAnsiTheme="minorHAnsi" w:cs="Calibri"/>
          <w:iCs/>
        </w:rPr>
        <w:t xml:space="preserve">Develop and promote </w:t>
      </w:r>
      <w:r w:rsidRPr="004E4E0A">
        <w:rPr>
          <w:rFonts w:asciiTheme="minorHAnsi" w:hAnsiTheme="minorHAnsi" w:cs="Calibri"/>
          <w:i/>
          <w:iCs/>
        </w:rPr>
        <w:t>employability</w:t>
      </w:r>
      <w:r w:rsidRPr="004E4E0A">
        <w:rPr>
          <w:rFonts w:asciiTheme="minorHAnsi" w:hAnsiTheme="minorHAnsi" w:cs="Calibri"/>
          <w:iCs/>
        </w:rPr>
        <w:t xml:space="preserve"> – training and apprenticeship - opportunities in partnership with others, including Upkeep.</w:t>
      </w:r>
    </w:p>
    <w:p w:rsidR="004E4E0A" w:rsidRPr="004E4E0A" w:rsidRDefault="004E4E0A" w:rsidP="004E4E0A">
      <w:pPr>
        <w:pStyle w:val="ListParagraph"/>
        <w:tabs>
          <w:tab w:val="left" w:pos="1134"/>
        </w:tabs>
        <w:ind w:left="1134"/>
        <w:jc w:val="both"/>
        <w:rPr>
          <w:rFonts w:asciiTheme="minorHAnsi" w:hAnsiTheme="minorHAnsi" w:cs="Calibri"/>
          <w:iCs/>
        </w:rPr>
      </w:pPr>
    </w:p>
    <w:p w:rsidR="00DB7F36" w:rsidRPr="004E4E0A" w:rsidRDefault="004E4E0A" w:rsidP="004E4E0A">
      <w:pPr>
        <w:pStyle w:val="ListParagraph"/>
        <w:numPr>
          <w:ilvl w:val="0"/>
          <w:numId w:val="26"/>
        </w:numPr>
        <w:tabs>
          <w:tab w:val="left" w:pos="1134"/>
        </w:tabs>
        <w:ind w:left="1134" w:hanging="567"/>
        <w:jc w:val="both"/>
        <w:rPr>
          <w:rFonts w:asciiTheme="minorHAnsi" w:hAnsiTheme="minorHAnsi" w:cs="Calibri"/>
          <w:iCs/>
        </w:rPr>
      </w:pPr>
      <w:r>
        <w:rPr>
          <w:rFonts w:asciiTheme="minorHAnsi" w:hAnsiTheme="minorHAnsi" w:cs="Calibri"/>
          <w:iCs/>
        </w:rPr>
        <w:t>P</w:t>
      </w:r>
      <w:r w:rsidR="00DB7F36" w:rsidRPr="004E4E0A">
        <w:rPr>
          <w:rFonts w:asciiTheme="minorHAnsi" w:hAnsiTheme="minorHAnsi"/>
          <w:bCs/>
          <w:lang w:val="en-US"/>
        </w:rPr>
        <w:t xml:space="preserve">romote </w:t>
      </w:r>
      <w:r w:rsidR="00DB7F36" w:rsidRPr="004E4E0A">
        <w:rPr>
          <w:rFonts w:asciiTheme="minorHAnsi" w:hAnsiTheme="minorHAnsi"/>
          <w:bCs/>
          <w:i/>
          <w:lang w:val="en-US"/>
        </w:rPr>
        <w:t>emotional well-being &amp; healthy living</w:t>
      </w:r>
      <w:r w:rsidR="00DB7F36" w:rsidRPr="004E4E0A">
        <w:rPr>
          <w:rFonts w:asciiTheme="minorHAnsi" w:hAnsiTheme="minorHAnsi" w:cs="Calibri"/>
          <w:iCs/>
        </w:rPr>
        <w:t xml:space="preserve"> in the area including through:</w:t>
      </w:r>
    </w:p>
    <w:p w:rsidR="004E4E0A" w:rsidRPr="004E4E0A" w:rsidRDefault="004E4E0A" w:rsidP="004E4E0A">
      <w:pPr>
        <w:pStyle w:val="ListParagraph"/>
        <w:tabs>
          <w:tab w:val="left" w:pos="1134"/>
        </w:tabs>
        <w:ind w:left="1134"/>
        <w:jc w:val="both"/>
        <w:rPr>
          <w:rFonts w:asciiTheme="minorHAnsi" w:hAnsiTheme="minorHAnsi" w:cs="Calibri"/>
          <w:iCs/>
        </w:rPr>
      </w:pPr>
    </w:p>
    <w:p w:rsidR="00DB7F36" w:rsidRPr="004E4E0A" w:rsidRDefault="00DB7F36" w:rsidP="004E4E0A">
      <w:pPr>
        <w:pStyle w:val="ListParagraph"/>
        <w:numPr>
          <w:ilvl w:val="0"/>
          <w:numId w:val="27"/>
        </w:numPr>
        <w:tabs>
          <w:tab w:val="left" w:pos="1701"/>
        </w:tabs>
        <w:ind w:left="1701" w:hanging="567"/>
        <w:jc w:val="both"/>
        <w:rPr>
          <w:rFonts w:asciiTheme="minorHAnsi" w:hAnsiTheme="minorHAnsi" w:cs="Calibri"/>
          <w:iCs/>
        </w:rPr>
      </w:pPr>
      <w:r w:rsidRPr="004E4E0A">
        <w:rPr>
          <w:rFonts w:asciiTheme="minorHAnsi" w:hAnsiTheme="minorHAnsi" w:cs="Calibri"/>
          <w:iCs/>
        </w:rPr>
        <w:t xml:space="preserve">the </w:t>
      </w:r>
      <w:r w:rsidRPr="004E4E0A">
        <w:rPr>
          <w:rFonts w:asciiTheme="minorHAnsi" w:hAnsiTheme="minorHAnsi"/>
          <w:bCs/>
          <w:lang w:val="en-US"/>
        </w:rPr>
        <w:t xml:space="preserve">sports, arts &amp; play programme to be operated by Urban Fox and </w:t>
      </w:r>
    </w:p>
    <w:p w:rsidR="00DB7F36" w:rsidRPr="004E4E0A" w:rsidRDefault="00DB7F36" w:rsidP="004E4E0A">
      <w:pPr>
        <w:pStyle w:val="ListParagraph"/>
        <w:numPr>
          <w:ilvl w:val="0"/>
          <w:numId w:val="27"/>
        </w:numPr>
        <w:tabs>
          <w:tab w:val="left" w:pos="1701"/>
        </w:tabs>
        <w:ind w:left="1701" w:hanging="567"/>
        <w:jc w:val="both"/>
        <w:rPr>
          <w:rFonts w:asciiTheme="minorHAnsi" w:hAnsiTheme="minorHAnsi" w:cs="Calibri"/>
          <w:iCs/>
        </w:rPr>
      </w:pPr>
      <w:r w:rsidRPr="004E4E0A">
        <w:rPr>
          <w:rFonts w:asciiTheme="minorHAnsi" w:hAnsiTheme="minorHAnsi"/>
          <w:bCs/>
          <w:lang w:val="en-US"/>
        </w:rPr>
        <w:t>exploration of the feasibility of establishing an “activity hub” in Tollcross Park.</w:t>
      </w:r>
    </w:p>
    <w:p w:rsidR="004E4E0A" w:rsidRPr="004E4E0A" w:rsidRDefault="004E4E0A" w:rsidP="004E4E0A">
      <w:pPr>
        <w:pStyle w:val="ListParagraph"/>
        <w:tabs>
          <w:tab w:val="left" w:pos="1701"/>
        </w:tabs>
        <w:ind w:left="1701"/>
        <w:jc w:val="both"/>
        <w:rPr>
          <w:rFonts w:asciiTheme="minorHAnsi" w:hAnsiTheme="minorHAnsi" w:cs="Calibri"/>
          <w:iCs/>
        </w:rPr>
      </w:pPr>
    </w:p>
    <w:p w:rsidR="00DB7F36" w:rsidRPr="00A0759F" w:rsidRDefault="00DB7F36" w:rsidP="004E4E0A">
      <w:pPr>
        <w:pStyle w:val="ListParagraph"/>
        <w:numPr>
          <w:ilvl w:val="0"/>
          <w:numId w:val="28"/>
        </w:numPr>
        <w:tabs>
          <w:tab w:val="left" w:pos="1134"/>
        </w:tabs>
        <w:ind w:left="1134" w:hanging="567"/>
        <w:jc w:val="both"/>
        <w:rPr>
          <w:rFonts w:asciiTheme="minorHAnsi" w:hAnsiTheme="minorHAnsi" w:cstheme="minorHAnsi"/>
        </w:rPr>
      </w:pPr>
      <w:r w:rsidRPr="004E4E0A">
        <w:rPr>
          <w:rFonts w:asciiTheme="minorHAnsi" w:hAnsiTheme="minorHAnsi"/>
          <w:bCs/>
          <w:lang w:val="en-US"/>
        </w:rPr>
        <w:t>Develop our role as a</w:t>
      </w:r>
      <w:r w:rsidRPr="004E4E0A">
        <w:rPr>
          <w:rFonts w:asciiTheme="minorHAnsi" w:hAnsiTheme="minorHAnsi"/>
          <w:bCs/>
          <w:i/>
          <w:lang w:val="en-US"/>
        </w:rPr>
        <w:t xml:space="preserve"> “community anchor” </w:t>
      </w:r>
      <w:r w:rsidRPr="004E4E0A">
        <w:rPr>
          <w:rFonts w:asciiTheme="minorHAnsi" w:hAnsiTheme="minorHAnsi"/>
          <w:bCs/>
          <w:lang w:val="en-US"/>
        </w:rPr>
        <w:t>organisation and help support local community</w:t>
      </w:r>
      <w:r>
        <w:rPr>
          <w:rFonts w:asciiTheme="minorHAnsi" w:hAnsiTheme="minorHAnsi"/>
          <w:bCs/>
          <w:lang w:val="en-US"/>
        </w:rPr>
        <w:t xml:space="preserve"> capacity.  </w:t>
      </w:r>
    </w:p>
    <w:p w:rsidR="00DB7F36" w:rsidRPr="00A0759F" w:rsidRDefault="00DB7F36" w:rsidP="004E4E0A">
      <w:pPr>
        <w:ind w:left="567"/>
        <w:jc w:val="both"/>
        <w:rPr>
          <w:rFonts w:asciiTheme="minorHAnsi" w:hAnsiTheme="minorHAnsi" w:cstheme="minorHAnsi"/>
        </w:rPr>
      </w:pPr>
    </w:p>
    <w:p w:rsidR="00DB7F36" w:rsidRPr="008175FD" w:rsidRDefault="00DB7F36" w:rsidP="004E4E0A">
      <w:pPr>
        <w:ind w:left="567"/>
        <w:jc w:val="both"/>
        <w:rPr>
          <w:rFonts w:asciiTheme="minorHAnsi" w:hAnsiTheme="minorHAnsi" w:cstheme="minorHAnsi"/>
        </w:rPr>
      </w:pPr>
      <w:r w:rsidRPr="008175FD">
        <w:rPr>
          <w:rFonts w:asciiTheme="minorHAnsi" w:hAnsiTheme="minorHAnsi" w:cstheme="minorHAnsi"/>
        </w:rPr>
        <w:t xml:space="preserve">We </w:t>
      </w:r>
      <w:r>
        <w:rPr>
          <w:rFonts w:asciiTheme="minorHAnsi" w:hAnsiTheme="minorHAnsi" w:cstheme="minorHAnsi"/>
        </w:rPr>
        <w:t xml:space="preserve">will operate our </w:t>
      </w:r>
      <w:r w:rsidRPr="008175FD">
        <w:rPr>
          <w:rFonts w:asciiTheme="minorHAnsi" w:hAnsiTheme="minorHAnsi" w:cstheme="minorHAnsi"/>
        </w:rPr>
        <w:t>community donations policy and funded scheme</w:t>
      </w:r>
      <w:r>
        <w:rPr>
          <w:rFonts w:asciiTheme="minorHAnsi" w:hAnsiTheme="minorHAnsi" w:cstheme="minorHAnsi"/>
        </w:rPr>
        <w:t xml:space="preserve"> to meet needs in the local community. </w:t>
      </w:r>
    </w:p>
    <w:p w:rsidR="004E4E0A" w:rsidRDefault="004E4E0A">
      <w:pPr>
        <w:rPr>
          <w:rFonts w:asciiTheme="minorHAnsi" w:hAnsiTheme="minorHAnsi" w:cstheme="minorHAnsi"/>
        </w:rPr>
      </w:pPr>
      <w:r>
        <w:rPr>
          <w:rFonts w:asciiTheme="minorHAnsi" w:hAnsiTheme="minorHAnsi" w:cstheme="minorHAnsi"/>
        </w:rPr>
        <w:br w:type="page"/>
      </w:r>
    </w:p>
    <w:p w:rsidR="00DB7F36" w:rsidRPr="008175FD" w:rsidRDefault="00DB7F36" w:rsidP="004E4E0A">
      <w:pPr>
        <w:ind w:left="567"/>
        <w:jc w:val="both"/>
        <w:rPr>
          <w:rFonts w:asciiTheme="minorHAnsi" w:hAnsiTheme="minorHAnsi" w:cstheme="minorHAnsi"/>
        </w:rPr>
      </w:pPr>
    </w:p>
    <w:p w:rsidR="00DB7F36" w:rsidRPr="008175FD" w:rsidRDefault="00DB7F36" w:rsidP="004E4E0A">
      <w:pPr>
        <w:ind w:left="567"/>
        <w:jc w:val="both"/>
        <w:rPr>
          <w:rFonts w:asciiTheme="minorHAnsi" w:hAnsiTheme="minorHAnsi" w:cstheme="minorHAnsi"/>
          <w:u w:val="single"/>
        </w:rPr>
      </w:pPr>
    </w:p>
    <w:p w:rsidR="00DB7F36" w:rsidRDefault="00DB7F36" w:rsidP="004E4E0A">
      <w:pPr>
        <w:ind w:left="567"/>
        <w:jc w:val="both"/>
        <w:rPr>
          <w:rFonts w:ascii="Calibri" w:hAnsi="Calibri" w:cs="Calibri"/>
          <w:b/>
        </w:rPr>
      </w:pPr>
      <w:r w:rsidRPr="00704EEF">
        <w:rPr>
          <w:rFonts w:asciiTheme="minorHAnsi" w:hAnsiTheme="minorHAnsi" w:cstheme="minorHAnsi"/>
          <w:b/>
          <w:u w:val="single"/>
        </w:rPr>
        <w:t>Objective E:</w:t>
      </w:r>
      <w:r w:rsidRPr="00704EEF">
        <w:rPr>
          <w:rFonts w:asciiTheme="minorHAnsi" w:hAnsiTheme="minorHAnsi" w:cstheme="minorHAnsi"/>
        </w:rPr>
        <w:t xml:space="preserve">  </w:t>
      </w:r>
      <w:r w:rsidR="00AE5DCE" w:rsidRPr="00AE5DCE">
        <w:rPr>
          <w:rFonts w:ascii="Calibri" w:hAnsi="Calibri" w:cs="Calibri"/>
          <w:b/>
        </w:rPr>
        <w:t xml:space="preserve">To effectively build back after Covid and ensure the successful implementation of the new staff structure.  </w:t>
      </w:r>
    </w:p>
    <w:p w:rsidR="002E6EA8" w:rsidRDefault="002E6EA8" w:rsidP="004E4E0A">
      <w:pPr>
        <w:ind w:left="567"/>
        <w:jc w:val="both"/>
        <w:rPr>
          <w:rFonts w:asciiTheme="minorHAnsi" w:hAnsiTheme="minorHAnsi" w:cstheme="minorHAnsi"/>
          <w:b/>
        </w:rPr>
      </w:pPr>
    </w:p>
    <w:p w:rsidR="002E6EA8" w:rsidRDefault="002E6EA8" w:rsidP="004E4E0A">
      <w:pPr>
        <w:ind w:left="567"/>
        <w:jc w:val="both"/>
        <w:rPr>
          <w:rFonts w:asciiTheme="minorHAnsi" w:hAnsiTheme="minorHAnsi" w:cstheme="minorHAnsi"/>
          <w:b/>
        </w:rPr>
      </w:pPr>
      <w:r>
        <w:rPr>
          <w:rFonts w:asciiTheme="minorHAnsi" w:hAnsiTheme="minorHAnsi" w:cstheme="minorHAnsi"/>
          <w:b/>
        </w:rPr>
        <w:t xml:space="preserve">The Association is emerging from a period of very significant disruption and change and stabilising and consolidating will be key priorities for the first half of the year at least.  </w:t>
      </w:r>
    </w:p>
    <w:p w:rsidR="002E6EA8" w:rsidRDefault="002E6EA8" w:rsidP="004E4E0A">
      <w:pPr>
        <w:ind w:left="567"/>
        <w:jc w:val="both"/>
        <w:rPr>
          <w:rFonts w:asciiTheme="minorHAnsi" w:hAnsiTheme="minorHAnsi" w:cstheme="minorHAnsi"/>
          <w:b/>
        </w:rPr>
      </w:pPr>
    </w:p>
    <w:p w:rsidR="002E6EA8" w:rsidRDefault="002E6EA8" w:rsidP="004E4E0A">
      <w:pPr>
        <w:ind w:left="567"/>
        <w:jc w:val="both"/>
        <w:rPr>
          <w:rFonts w:asciiTheme="minorHAnsi" w:hAnsiTheme="minorHAnsi" w:cstheme="minorHAnsi"/>
          <w:b/>
        </w:rPr>
      </w:pPr>
      <w:r>
        <w:rPr>
          <w:rFonts w:asciiTheme="minorHAnsi" w:hAnsiTheme="minorHAnsi" w:cstheme="minorHAnsi"/>
          <w:b/>
        </w:rPr>
        <w:t xml:space="preserve">There will be a need to bed-in the new staff structure following the recent review: ensuring the successful transitions for everyone affected into new roles and successfully recruiting to a significant number of posts that were vacant in the new structure.  </w:t>
      </w:r>
    </w:p>
    <w:p w:rsidR="002E6EA8" w:rsidRDefault="002E6EA8" w:rsidP="004E4E0A">
      <w:pPr>
        <w:ind w:left="567"/>
        <w:jc w:val="both"/>
        <w:rPr>
          <w:rFonts w:asciiTheme="minorHAnsi" w:hAnsiTheme="minorHAnsi" w:cstheme="minorHAnsi"/>
          <w:b/>
        </w:rPr>
      </w:pPr>
    </w:p>
    <w:p w:rsidR="002E6EA8" w:rsidRDefault="002E6EA8" w:rsidP="004E4E0A">
      <w:pPr>
        <w:ind w:left="567"/>
        <w:jc w:val="both"/>
        <w:rPr>
          <w:rFonts w:ascii="Calibri" w:hAnsi="Calibri" w:cs="Calibri"/>
        </w:rPr>
      </w:pPr>
      <w:r>
        <w:rPr>
          <w:rFonts w:asciiTheme="minorHAnsi" w:hAnsiTheme="minorHAnsi" w:cstheme="minorHAnsi"/>
          <w:b/>
        </w:rPr>
        <w:t xml:space="preserve">More generally the aim is to take this opportunity to </w:t>
      </w:r>
      <w:r>
        <w:rPr>
          <w:rFonts w:ascii="Calibri" w:hAnsi="Calibri" w:cs="Calibri"/>
        </w:rPr>
        <w:t>w</w:t>
      </w:r>
      <w:r w:rsidRPr="00AE5DCE">
        <w:rPr>
          <w:rFonts w:ascii="Calibri" w:hAnsi="Calibri" w:cs="Calibri"/>
        </w:rPr>
        <w:t>ork with staff to promote a refreshed working culture focussed on team working, customer service and empowerment</w:t>
      </w:r>
      <w:r>
        <w:rPr>
          <w:rFonts w:ascii="Calibri" w:hAnsi="Calibri" w:cs="Calibri"/>
        </w:rPr>
        <w:t>.</w:t>
      </w:r>
    </w:p>
    <w:p w:rsidR="002E6EA8" w:rsidRDefault="002E6EA8" w:rsidP="004E4E0A">
      <w:pPr>
        <w:ind w:left="567"/>
        <w:jc w:val="both"/>
        <w:rPr>
          <w:rFonts w:ascii="Calibri" w:hAnsi="Calibri" w:cs="Calibri"/>
        </w:rPr>
      </w:pPr>
    </w:p>
    <w:p w:rsidR="002E6EA8" w:rsidRDefault="002E6EA8" w:rsidP="004E4E0A">
      <w:pPr>
        <w:ind w:left="567"/>
        <w:jc w:val="both"/>
        <w:rPr>
          <w:rFonts w:ascii="Calibri" w:hAnsi="Calibri" w:cs="Calibri"/>
        </w:rPr>
      </w:pPr>
      <w:r>
        <w:rPr>
          <w:rFonts w:ascii="Calibri" w:hAnsi="Calibri" w:cs="Calibri"/>
        </w:rPr>
        <w:t>We will also be looking to e</w:t>
      </w:r>
      <w:r w:rsidRPr="00AE5DCE">
        <w:rPr>
          <w:rFonts w:ascii="Calibri" w:hAnsi="Calibri" w:cs="Calibri"/>
        </w:rPr>
        <w:t>stablish new leadership arrangements/management competences and implement a management development</w:t>
      </w:r>
      <w:r>
        <w:rPr>
          <w:rFonts w:ascii="Calibri" w:hAnsi="Calibri" w:cs="Calibri"/>
        </w:rPr>
        <w:t xml:space="preserve"> programme. </w:t>
      </w:r>
    </w:p>
    <w:p w:rsidR="002E6EA8" w:rsidRDefault="002E6EA8" w:rsidP="004E4E0A">
      <w:pPr>
        <w:ind w:left="567"/>
        <w:jc w:val="both"/>
        <w:rPr>
          <w:rFonts w:ascii="Calibri" w:hAnsi="Calibri" w:cs="Calibri"/>
        </w:rPr>
      </w:pPr>
    </w:p>
    <w:p w:rsidR="002E6EA8" w:rsidRDefault="002E6EA8" w:rsidP="004E4E0A">
      <w:pPr>
        <w:ind w:left="567"/>
        <w:jc w:val="both"/>
        <w:rPr>
          <w:rFonts w:ascii="Calibri" w:hAnsi="Calibri" w:cs="Calibri"/>
        </w:rPr>
      </w:pPr>
      <w:r>
        <w:rPr>
          <w:rFonts w:ascii="Calibri" w:hAnsi="Calibri" w:cs="Calibri"/>
        </w:rPr>
        <w:t xml:space="preserve">We are not yet out of Covid and another priority will be to develop and implement plans for a safe resumption of services and a return to the office at the earliest opportunity, with appropriate support for staff.    </w:t>
      </w:r>
    </w:p>
    <w:p w:rsidR="002E6EA8" w:rsidRDefault="002E6EA8" w:rsidP="004E4E0A">
      <w:pPr>
        <w:ind w:left="567"/>
        <w:jc w:val="both"/>
        <w:rPr>
          <w:rFonts w:ascii="Calibri" w:hAnsi="Calibri" w:cs="Calibri"/>
        </w:rPr>
      </w:pPr>
    </w:p>
    <w:p w:rsidR="002E6EA8" w:rsidRDefault="002E6EA8" w:rsidP="004E4E0A">
      <w:pPr>
        <w:ind w:left="567"/>
        <w:jc w:val="both"/>
        <w:rPr>
          <w:rFonts w:ascii="Calibri" w:hAnsi="Calibri" w:cs="Calibri"/>
        </w:rPr>
      </w:pPr>
      <w:r>
        <w:rPr>
          <w:rFonts w:ascii="Calibri" w:hAnsi="Calibri" w:cs="Calibri"/>
        </w:rPr>
        <w:t xml:space="preserve">The world of work may never be quite the same again however after the experience of the last year </w:t>
      </w:r>
      <w:r w:rsidR="00EB005C">
        <w:rPr>
          <w:rFonts w:ascii="Calibri" w:hAnsi="Calibri" w:cs="Calibri"/>
        </w:rPr>
        <w:t xml:space="preserve">and </w:t>
      </w:r>
      <w:r>
        <w:rPr>
          <w:rFonts w:ascii="Calibri" w:hAnsi="Calibri" w:cs="Calibri"/>
        </w:rPr>
        <w:t xml:space="preserve">consideration </w:t>
      </w:r>
      <w:r w:rsidR="00EB005C">
        <w:rPr>
          <w:rFonts w:ascii="Calibri" w:hAnsi="Calibri" w:cs="Calibri"/>
        </w:rPr>
        <w:t xml:space="preserve">will also </w:t>
      </w:r>
      <w:r>
        <w:rPr>
          <w:rFonts w:ascii="Calibri" w:hAnsi="Calibri" w:cs="Calibri"/>
        </w:rPr>
        <w:t xml:space="preserve">be given to the potential role that home-working might </w:t>
      </w:r>
      <w:r w:rsidR="00EB005C">
        <w:rPr>
          <w:rFonts w:ascii="Calibri" w:hAnsi="Calibri" w:cs="Calibri"/>
        </w:rPr>
        <w:t xml:space="preserve">now </w:t>
      </w:r>
      <w:r>
        <w:rPr>
          <w:rFonts w:ascii="Calibri" w:hAnsi="Calibri" w:cs="Calibri"/>
        </w:rPr>
        <w:t xml:space="preserve">play on an ongoing basis.    As part of this consideration will need to be given to the impact on services and productivity as well as staff satisfaction. </w:t>
      </w:r>
    </w:p>
    <w:p w:rsidR="00EB005C" w:rsidRDefault="00EB005C" w:rsidP="004E4E0A">
      <w:pPr>
        <w:ind w:left="567"/>
        <w:jc w:val="both"/>
        <w:rPr>
          <w:rFonts w:ascii="Calibri" w:hAnsi="Calibri" w:cs="Calibri"/>
        </w:rPr>
      </w:pPr>
    </w:p>
    <w:p w:rsidR="00EB005C" w:rsidRDefault="00EB005C" w:rsidP="004E4E0A">
      <w:pPr>
        <w:ind w:left="567"/>
        <w:jc w:val="both"/>
        <w:rPr>
          <w:rFonts w:ascii="Calibri" w:hAnsi="Calibri" w:cs="Calibri"/>
        </w:rPr>
      </w:pPr>
      <w:r>
        <w:rPr>
          <w:rFonts w:ascii="Calibri" w:hAnsi="Calibri" w:cs="Calibri"/>
        </w:rPr>
        <w:t>The experience of the last year has also reinforced the importance and value of Upkeep and has improved relationships within the Group.  Upkeep has also undergone significant change to its staff team and now more than ever we want to e</w:t>
      </w:r>
      <w:r w:rsidRPr="00AE5DCE">
        <w:rPr>
          <w:rFonts w:ascii="Calibri" w:hAnsi="Calibri" w:cs="Calibri"/>
        </w:rPr>
        <w:t>nsure greater integration and a “one-team” ethos within the Group</w:t>
      </w:r>
      <w:r>
        <w:rPr>
          <w:rFonts w:ascii="Calibri" w:hAnsi="Calibri" w:cs="Calibri"/>
        </w:rPr>
        <w:t>.</w:t>
      </w:r>
    </w:p>
    <w:p w:rsidR="00EB005C" w:rsidRDefault="00EB005C" w:rsidP="004E4E0A">
      <w:pPr>
        <w:ind w:left="567"/>
        <w:jc w:val="both"/>
        <w:rPr>
          <w:rFonts w:ascii="Calibri" w:hAnsi="Calibri" w:cs="Calibri"/>
        </w:rPr>
      </w:pPr>
    </w:p>
    <w:p w:rsidR="00DB7F36" w:rsidRPr="00704EEF" w:rsidRDefault="00EB005C" w:rsidP="004E4E0A">
      <w:pPr>
        <w:ind w:left="567"/>
        <w:jc w:val="both"/>
        <w:rPr>
          <w:rFonts w:asciiTheme="minorHAnsi" w:hAnsiTheme="minorHAnsi" w:cstheme="minorHAnsi"/>
        </w:rPr>
      </w:pPr>
      <w:r>
        <w:rPr>
          <w:rFonts w:ascii="Calibri" w:hAnsi="Calibri" w:cs="Calibri"/>
        </w:rPr>
        <w:t xml:space="preserve">It will be important to review progress with the various changes that are underway and by the end of the year we will commission a survey of staff views and satisfacrtion. </w:t>
      </w:r>
    </w:p>
    <w:p w:rsidR="00EB005C" w:rsidRDefault="00EB005C" w:rsidP="004E4E0A">
      <w:pPr>
        <w:tabs>
          <w:tab w:val="left" w:pos="567"/>
          <w:tab w:val="left" w:pos="1134"/>
        </w:tabs>
        <w:ind w:left="567"/>
        <w:jc w:val="both"/>
        <w:rPr>
          <w:rFonts w:ascii="Calibri" w:hAnsi="Calibri" w:cs="Calibri"/>
          <w:b/>
        </w:rPr>
      </w:pPr>
    </w:p>
    <w:p w:rsidR="00F15C59" w:rsidRPr="002F1407" w:rsidRDefault="00F15C59" w:rsidP="004E4E0A">
      <w:pPr>
        <w:tabs>
          <w:tab w:val="left" w:pos="567"/>
          <w:tab w:val="left" w:pos="1134"/>
        </w:tabs>
        <w:ind w:left="567"/>
        <w:jc w:val="both"/>
        <w:rPr>
          <w:rFonts w:ascii="Calibri" w:hAnsi="Calibri" w:cs="Calibri"/>
          <w:b/>
        </w:rPr>
      </w:pPr>
      <w:r w:rsidRPr="002F1407">
        <w:rPr>
          <w:rFonts w:ascii="Calibri" w:hAnsi="Calibri" w:cs="Calibri"/>
          <w:b/>
        </w:rPr>
        <w:t>5.4</w:t>
      </w:r>
      <w:r w:rsidRPr="002F1407">
        <w:rPr>
          <w:rFonts w:ascii="Calibri" w:hAnsi="Calibri" w:cs="Calibri"/>
          <w:b/>
        </w:rPr>
        <w:tab/>
        <w:t xml:space="preserve">Our Summary Delivery Plan </w:t>
      </w:r>
    </w:p>
    <w:p w:rsidR="00F15C59" w:rsidRPr="002F1407" w:rsidRDefault="00F15C59" w:rsidP="004E4E0A">
      <w:pPr>
        <w:ind w:left="567"/>
        <w:jc w:val="both"/>
        <w:rPr>
          <w:rFonts w:ascii="Calibri" w:hAnsi="Calibri" w:cs="Calibri"/>
        </w:rPr>
      </w:pPr>
    </w:p>
    <w:p w:rsidR="00F15C59" w:rsidRDefault="00F15C59" w:rsidP="004E4E0A">
      <w:pPr>
        <w:ind w:left="567"/>
        <w:jc w:val="both"/>
        <w:rPr>
          <w:rFonts w:ascii="Calibri" w:hAnsi="Calibri" w:cs="Calibri"/>
        </w:rPr>
      </w:pPr>
      <w:r w:rsidRPr="002F1407">
        <w:rPr>
          <w:rFonts w:ascii="Calibri" w:hAnsi="Calibri" w:cs="Calibri"/>
        </w:rPr>
        <w:t xml:space="preserve">Our 5 Strategic Objectives, above, all need to be translated into practical tasks with timescales and targets with named individuals taking ownership of delivery.  </w:t>
      </w:r>
      <w:r w:rsidRPr="002F1407">
        <w:rPr>
          <w:rFonts w:ascii="Calibri" w:hAnsi="Calibri" w:cs="Calibri"/>
          <w:b/>
        </w:rPr>
        <w:t>Appendix 1</w:t>
      </w:r>
      <w:r w:rsidRPr="002F1407">
        <w:rPr>
          <w:rFonts w:ascii="Calibri" w:hAnsi="Calibri" w:cs="Calibri"/>
        </w:rPr>
        <w:t xml:space="preserve"> sets out the Summary Delivery Plan and </w:t>
      </w:r>
      <w:r w:rsidRPr="002F1407">
        <w:rPr>
          <w:rFonts w:ascii="Calibri" w:hAnsi="Calibri" w:cs="Calibri"/>
          <w:b/>
        </w:rPr>
        <w:t>Appendix 2</w:t>
      </w:r>
      <w:r w:rsidRPr="002F1407">
        <w:rPr>
          <w:rFonts w:ascii="Calibri" w:hAnsi="Calibri" w:cs="Calibri"/>
        </w:rPr>
        <w:t xml:space="preserve"> sets out the Key Performance Indicators (KPIs).</w:t>
      </w:r>
      <w:r w:rsidR="00DD5FD5" w:rsidRPr="002F1407">
        <w:rPr>
          <w:rFonts w:ascii="Calibri" w:hAnsi="Calibri" w:cs="Calibri"/>
        </w:rPr>
        <w:t xml:space="preserve">  </w:t>
      </w:r>
    </w:p>
    <w:p w:rsidR="00721B58" w:rsidRPr="002F1407" w:rsidRDefault="00721B58" w:rsidP="004E4E0A">
      <w:pPr>
        <w:ind w:left="567"/>
        <w:jc w:val="both"/>
        <w:rPr>
          <w:rFonts w:ascii="Calibri" w:hAnsi="Calibri" w:cs="Calibri"/>
        </w:rPr>
      </w:pPr>
    </w:p>
    <w:p w:rsidR="00F15C59" w:rsidRPr="002F1407" w:rsidRDefault="00F15C59" w:rsidP="004E4E0A">
      <w:pPr>
        <w:ind w:left="567"/>
        <w:jc w:val="both"/>
        <w:rPr>
          <w:rFonts w:ascii="Calibri" w:hAnsi="Calibri" w:cs="Calibri"/>
        </w:rPr>
      </w:pPr>
      <w:r w:rsidRPr="002F1407">
        <w:rPr>
          <w:rFonts w:ascii="Calibri" w:hAnsi="Calibri" w:cs="Calibri"/>
        </w:rPr>
        <w:t>These documents will provide the framework for the development of departmental work plans, to be developed with all staff to ensure everyone is clear about responsibilities and the part each officer will play in taking the organisation forward.</w:t>
      </w:r>
    </w:p>
    <w:p w:rsidR="004E4E0A" w:rsidRDefault="004E4E0A">
      <w:pPr>
        <w:rPr>
          <w:rFonts w:ascii="Calibri" w:hAnsi="Calibri" w:cs="Calibri"/>
        </w:rPr>
      </w:pPr>
      <w:r>
        <w:rPr>
          <w:rFonts w:ascii="Calibri" w:hAnsi="Calibri" w:cs="Calibri"/>
        </w:rPr>
        <w:br w:type="page"/>
      </w:r>
    </w:p>
    <w:p w:rsidR="004E4E0A" w:rsidRDefault="004E4E0A" w:rsidP="004E4E0A">
      <w:pPr>
        <w:tabs>
          <w:tab w:val="left" w:pos="1134"/>
        </w:tabs>
        <w:ind w:left="567"/>
        <w:jc w:val="both"/>
        <w:rPr>
          <w:rFonts w:ascii="Calibri" w:hAnsi="Calibri" w:cs="Calibri"/>
        </w:rPr>
      </w:pPr>
    </w:p>
    <w:p w:rsidR="00C84896" w:rsidRPr="002F1407" w:rsidRDefault="00C84896" w:rsidP="004E4E0A">
      <w:pPr>
        <w:tabs>
          <w:tab w:val="left" w:pos="1134"/>
        </w:tabs>
        <w:ind w:left="567"/>
        <w:jc w:val="both"/>
        <w:rPr>
          <w:rFonts w:ascii="Calibri" w:hAnsi="Calibri" w:cs="Calibri"/>
        </w:rPr>
      </w:pPr>
    </w:p>
    <w:p w:rsidR="00F15C59" w:rsidRPr="002F1407" w:rsidRDefault="00F15C59" w:rsidP="004E4E0A">
      <w:pPr>
        <w:tabs>
          <w:tab w:val="left" w:pos="567"/>
          <w:tab w:val="left" w:pos="1134"/>
        </w:tabs>
        <w:ind w:left="567"/>
        <w:jc w:val="both"/>
        <w:rPr>
          <w:rFonts w:ascii="Calibri" w:hAnsi="Calibri" w:cs="Calibri"/>
          <w:b/>
        </w:rPr>
      </w:pPr>
      <w:r w:rsidRPr="002F1407">
        <w:rPr>
          <w:rFonts w:ascii="Calibri" w:hAnsi="Calibri" w:cs="Calibri"/>
          <w:b/>
        </w:rPr>
        <w:t>5.5</w:t>
      </w:r>
      <w:r w:rsidRPr="002F1407">
        <w:rPr>
          <w:rFonts w:ascii="Calibri" w:hAnsi="Calibri" w:cs="Calibri"/>
          <w:b/>
        </w:rPr>
        <w:tab/>
        <w:t>Monitoring Progress</w:t>
      </w:r>
    </w:p>
    <w:p w:rsidR="00F15C59" w:rsidRPr="00C84896" w:rsidRDefault="00F15C59" w:rsidP="004E4E0A">
      <w:pPr>
        <w:ind w:left="567"/>
        <w:jc w:val="both"/>
        <w:rPr>
          <w:rFonts w:ascii="Calibri" w:hAnsi="Calibri" w:cs="Calibri"/>
          <w:sz w:val="22"/>
        </w:rPr>
      </w:pPr>
    </w:p>
    <w:p w:rsidR="000A6568" w:rsidRPr="002F1407" w:rsidRDefault="00F15C59" w:rsidP="004E4E0A">
      <w:pPr>
        <w:ind w:left="567"/>
        <w:jc w:val="both"/>
        <w:rPr>
          <w:rFonts w:ascii="Calibri" w:hAnsi="Calibri" w:cs="Calibri"/>
        </w:rPr>
      </w:pPr>
      <w:r w:rsidRPr="002F1407">
        <w:rPr>
          <w:rFonts w:ascii="Calibri" w:hAnsi="Calibri" w:cs="Calibri"/>
        </w:rPr>
        <w:t>Progress against the Summary Delivery Plan and KPIs will be reported to Committee and the full staff team on a quarterly basis.</w:t>
      </w:r>
    </w:p>
    <w:p w:rsidR="005B2251" w:rsidRPr="002F1407" w:rsidRDefault="005B2251" w:rsidP="004E4E0A">
      <w:pPr>
        <w:ind w:left="567"/>
        <w:jc w:val="both"/>
        <w:rPr>
          <w:rFonts w:ascii="Calibri" w:hAnsi="Calibri" w:cs="Calibri"/>
        </w:rPr>
      </w:pPr>
    </w:p>
    <w:p w:rsidR="00A23B87" w:rsidRPr="002F1407" w:rsidRDefault="00BE03B5" w:rsidP="002A3B18">
      <w:pPr>
        <w:pStyle w:val="Title"/>
        <w:tabs>
          <w:tab w:val="left" w:pos="567"/>
        </w:tabs>
        <w:ind w:left="567" w:hanging="567"/>
        <w:jc w:val="both"/>
        <w:rPr>
          <w:rFonts w:ascii="Calibri" w:hAnsi="Calibri" w:cs="Calibri"/>
          <w:b/>
          <w:sz w:val="24"/>
          <w:szCs w:val="24"/>
        </w:rPr>
      </w:pPr>
      <w:r w:rsidRPr="002F1407">
        <w:rPr>
          <w:rFonts w:ascii="Calibri" w:hAnsi="Calibri" w:cs="Calibri"/>
          <w:b/>
          <w:sz w:val="24"/>
          <w:szCs w:val="24"/>
        </w:rPr>
        <w:t>6</w:t>
      </w:r>
      <w:r w:rsidR="00AA317A" w:rsidRPr="002F1407">
        <w:rPr>
          <w:rFonts w:ascii="Calibri" w:hAnsi="Calibri" w:cs="Calibri"/>
          <w:b/>
          <w:sz w:val="24"/>
          <w:szCs w:val="24"/>
        </w:rPr>
        <w:t>.</w:t>
      </w:r>
      <w:r w:rsidR="00AA317A" w:rsidRPr="002F1407">
        <w:rPr>
          <w:rFonts w:ascii="Calibri" w:hAnsi="Calibri" w:cs="Calibri"/>
          <w:b/>
          <w:sz w:val="24"/>
          <w:szCs w:val="24"/>
        </w:rPr>
        <w:tab/>
      </w:r>
      <w:r w:rsidR="00673AED" w:rsidRPr="002F1407">
        <w:rPr>
          <w:rFonts w:ascii="Calibri" w:hAnsi="Calibri" w:cs="Calibri"/>
          <w:b/>
          <w:sz w:val="24"/>
          <w:szCs w:val="24"/>
        </w:rPr>
        <w:t>B</w:t>
      </w:r>
      <w:r w:rsidR="000A6568" w:rsidRPr="002F1407">
        <w:rPr>
          <w:rFonts w:ascii="Calibri" w:hAnsi="Calibri" w:cs="Calibri"/>
          <w:b/>
          <w:sz w:val="24"/>
          <w:szCs w:val="24"/>
        </w:rPr>
        <w:t>UDGET</w:t>
      </w:r>
      <w:r w:rsidR="00522B68" w:rsidRPr="002F1407">
        <w:rPr>
          <w:rFonts w:ascii="Calibri" w:hAnsi="Calibri" w:cs="Calibri"/>
          <w:b/>
          <w:sz w:val="24"/>
          <w:szCs w:val="24"/>
        </w:rPr>
        <w:t>, F</w:t>
      </w:r>
      <w:r w:rsidR="000A6568" w:rsidRPr="002F1407">
        <w:rPr>
          <w:rFonts w:ascii="Calibri" w:hAnsi="Calibri" w:cs="Calibri"/>
          <w:b/>
          <w:sz w:val="24"/>
          <w:szCs w:val="24"/>
        </w:rPr>
        <w:t>IVE YEARS AND 30 YEAR FINANCIAL PLAN</w:t>
      </w:r>
      <w:r w:rsidR="00882DDF" w:rsidRPr="002F1407">
        <w:rPr>
          <w:rFonts w:ascii="Calibri" w:hAnsi="Calibri" w:cs="Calibri"/>
          <w:b/>
          <w:sz w:val="24"/>
          <w:szCs w:val="24"/>
        </w:rPr>
        <w:t xml:space="preserve">   </w:t>
      </w:r>
    </w:p>
    <w:p w:rsidR="00A23B87" w:rsidRPr="00C84896" w:rsidRDefault="00A23B87" w:rsidP="002A3B18">
      <w:pPr>
        <w:jc w:val="both"/>
        <w:rPr>
          <w:rFonts w:ascii="Calibri" w:hAnsi="Calibri" w:cs="Calibri"/>
          <w:b/>
          <w:sz w:val="20"/>
        </w:rPr>
      </w:pPr>
    </w:p>
    <w:p w:rsidR="000A6568" w:rsidRPr="002F1407" w:rsidRDefault="008B3445" w:rsidP="000A6568">
      <w:pPr>
        <w:tabs>
          <w:tab w:val="left" w:pos="1134"/>
        </w:tabs>
        <w:ind w:left="1134" w:hanging="567"/>
        <w:jc w:val="both"/>
        <w:rPr>
          <w:rFonts w:ascii="Calibri" w:hAnsi="Calibri" w:cs="Calibri"/>
          <w:b/>
        </w:rPr>
      </w:pPr>
      <w:r w:rsidRPr="002F1407">
        <w:rPr>
          <w:rFonts w:ascii="Calibri" w:hAnsi="Calibri" w:cs="Calibri"/>
          <w:b/>
        </w:rPr>
        <w:t>6.1</w:t>
      </w:r>
      <w:r w:rsidRPr="002F1407">
        <w:rPr>
          <w:rFonts w:ascii="Calibri" w:hAnsi="Calibri" w:cs="Calibri"/>
          <w:b/>
        </w:rPr>
        <w:tab/>
      </w:r>
      <w:r w:rsidR="00FB52BE" w:rsidRPr="002F1407">
        <w:rPr>
          <w:rFonts w:ascii="Calibri" w:hAnsi="Calibri" w:cs="Calibri"/>
          <w:b/>
        </w:rPr>
        <w:t>2021</w:t>
      </w:r>
      <w:r w:rsidR="000A6568" w:rsidRPr="002F1407">
        <w:rPr>
          <w:rFonts w:ascii="Calibri" w:hAnsi="Calibri" w:cs="Calibri"/>
          <w:b/>
        </w:rPr>
        <w:t>/</w:t>
      </w:r>
      <w:r w:rsidR="00FB52BE" w:rsidRPr="002F1407">
        <w:rPr>
          <w:rFonts w:ascii="Calibri" w:hAnsi="Calibri" w:cs="Calibri"/>
          <w:b/>
        </w:rPr>
        <w:t>22</w:t>
      </w:r>
      <w:r w:rsidR="000A6568" w:rsidRPr="002F1407">
        <w:rPr>
          <w:rFonts w:ascii="Calibri" w:hAnsi="Calibri" w:cs="Calibri"/>
          <w:b/>
        </w:rPr>
        <w:t xml:space="preserve"> Annual Budget</w:t>
      </w:r>
    </w:p>
    <w:p w:rsidR="000A6568" w:rsidRPr="00C84896" w:rsidRDefault="000A6568" w:rsidP="000A6568">
      <w:pPr>
        <w:ind w:left="567"/>
        <w:jc w:val="both"/>
        <w:rPr>
          <w:rFonts w:ascii="Calibri" w:hAnsi="Calibri" w:cs="Calibri"/>
          <w:sz w:val="22"/>
        </w:rPr>
      </w:pPr>
    </w:p>
    <w:p w:rsidR="000A6568" w:rsidRPr="00721B58" w:rsidRDefault="000A6568" w:rsidP="00FB52BE">
      <w:pPr>
        <w:tabs>
          <w:tab w:val="left" w:pos="567"/>
        </w:tabs>
        <w:ind w:left="567"/>
        <w:jc w:val="both"/>
        <w:rPr>
          <w:rFonts w:ascii="Calibri" w:hAnsi="Calibri" w:cs="Calibri"/>
        </w:rPr>
      </w:pPr>
      <w:r w:rsidRPr="00721B58">
        <w:rPr>
          <w:rFonts w:ascii="Calibri" w:hAnsi="Calibri" w:cs="Calibri"/>
        </w:rPr>
        <w:t>The approved budget for 20</w:t>
      </w:r>
      <w:r w:rsidR="00FB52BE" w:rsidRPr="00721B58">
        <w:rPr>
          <w:rFonts w:ascii="Calibri" w:hAnsi="Calibri" w:cs="Calibri"/>
        </w:rPr>
        <w:t>21</w:t>
      </w:r>
      <w:r w:rsidRPr="00721B58">
        <w:rPr>
          <w:rFonts w:ascii="Calibri" w:hAnsi="Calibri" w:cs="Calibri"/>
        </w:rPr>
        <w:t>/</w:t>
      </w:r>
      <w:r w:rsidR="00FB52BE" w:rsidRPr="00721B58">
        <w:rPr>
          <w:rFonts w:ascii="Calibri" w:hAnsi="Calibri" w:cs="Calibri"/>
        </w:rPr>
        <w:t>22</w:t>
      </w:r>
      <w:r w:rsidRPr="00721B58">
        <w:rPr>
          <w:rFonts w:ascii="Calibri" w:hAnsi="Calibri" w:cs="Calibri"/>
        </w:rPr>
        <w:t xml:space="preserve"> shows that total turnover will be £</w:t>
      </w:r>
      <w:r w:rsidR="00FB52BE" w:rsidRPr="00721B58">
        <w:rPr>
          <w:rFonts w:ascii="Calibri" w:hAnsi="Calibri" w:cs="Calibri"/>
        </w:rPr>
        <w:t>10.4</w:t>
      </w:r>
      <w:r w:rsidRPr="00721B58">
        <w:rPr>
          <w:rFonts w:ascii="Calibri" w:hAnsi="Calibri" w:cs="Calibri"/>
        </w:rPr>
        <w:t>m for the year and operating costs £</w:t>
      </w:r>
      <w:r w:rsidR="00FB52BE" w:rsidRPr="00721B58">
        <w:rPr>
          <w:rFonts w:ascii="Calibri" w:hAnsi="Calibri" w:cs="Calibri"/>
        </w:rPr>
        <w:t>8.8</w:t>
      </w:r>
      <w:r w:rsidRPr="00721B58">
        <w:rPr>
          <w:rFonts w:ascii="Calibri" w:hAnsi="Calibri" w:cs="Calibri"/>
        </w:rPr>
        <w:t>m. This results</w:t>
      </w:r>
      <w:r w:rsidR="00FB52BE" w:rsidRPr="00721B58">
        <w:rPr>
          <w:rFonts w:ascii="Calibri" w:hAnsi="Calibri" w:cs="Calibri"/>
        </w:rPr>
        <w:t xml:space="preserve"> in an operating surplus of £1.6</w:t>
      </w:r>
      <w:r w:rsidRPr="00721B58">
        <w:rPr>
          <w:rFonts w:ascii="Calibri" w:hAnsi="Calibri" w:cs="Calibri"/>
        </w:rPr>
        <w:t>m. After taking into account</w:t>
      </w:r>
      <w:r w:rsidR="00B1695D" w:rsidRPr="00721B58">
        <w:rPr>
          <w:rFonts w:ascii="Calibri" w:hAnsi="Calibri" w:cs="Calibri"/>
        </w:rPr>
        <w:t xml:space="preserve"> </w:t>
      </w:r>
      <w:r w:rsidRPr="00721B58">
        <w:rPr>
          <w:rFonts w:ascii="Calibri" w:hAnsi="Calibri" w:cs="Calibri"/>
        </w:rPr>
        <w:t>interest receivable of £34K and loan interest payable of £2.1m,</w:t>
      </w:r>
      <w:r w:rsidR="008B11F9">
        <w:rPr>
          <w:rFonts w:ascii="Calibri" w:hAnsi="Calibri" w:cs="Calibri"/>
        </w:rPr>
        <w:t xml:space="preserve"> as well as other anticipated receipts, </w:t>
      </w:r>
      <w:r w:rsidRPr="00721B58">
        <w:rPr>
          <w:rFonts w:ascii="Calibri" w:hAnsi="Calibri" w:cs="Calibri"/>
        </w:rPr>
        <w:t xml:space="preserve"> </w:t>
      </w:r>
      <w:r w:rsidR="00FB52BE" w:rsidRPr="00721B58">
        <w:rPr>
          <w:rFonts w:ascii="Calibri" w:hAnsi="Calibri" w:cs="Calibri"/>
        </w:rPr>
        <w:t xml:space="preserve">the surplus </w:t>
      </w:r>
      <w:r w:rsidRPr="00721B58">
        <w:rPr>
          <w:rFonts w:ascii="Calibri" w:hAnsi="Calibri" w:cs="Calibri"/>
        </w:rPr>
        <w:t>for the year is expected to be £</w:t>
      </w:r>
      <w:r w:rsidR="00FB52BE" w:rsidRPr="00721B58">
        <w:rPr>
          <w:rFonts w:ascii="Calibri" w:hAnsi="Calibri" w:cs="Calibri"/>
        </w:rPr>
        <w:t>319</w:t>
      </w:r>
      <w:r w:rsidRPr="00721B58">
        <w:rPr>
          <w:rFonts w:ascii="Calibri" w:hAnsi="Calibri" w:cs="Calibri"/>
        </w:rPr>
        <w:t>K.</w:t>
      </w:r>
    </w:p>
    <w:p w:rsidR="000A6568" w:rsidRPr="00721B58" w:rsidRDefault="000A6568" w:rsidP="000A6568">
      <w:pPr>
        <w:ind w:left="567"/>
        <w:jc w:val="both"/>
        <w:rPr>
          <w:rFonts w:ascii="Calibri" w:hAnsi="Calibri" w:cs="Calibri"/>
        </w:rPr>
      </w:pPr>
    </w:p>
    <w:p w:rsidR="000A6568" w:rsidRPr="00721B58" w:rsidRDefault="000A6568" w:rsidP="000A6568">
      <w:pPr>
        <w:ind w:left="567"/>
        <w:jc w:val="both"/>
        <w:rPr>
          <w:rFonts w:ascii="Calibri" w:hAnsi="Calibri" w:cs="Calibri"/>
        </w:rPr>
      </w:pPr>
      <w:r w:rsidRPr="00721B58">
        <w:rPr>
          <w:rFonts w:ascii="Calibri" w:hAnsi="Calibri" w:cs="Calibri"/>
        </w:rPr>
        <w:t xml:space="preserve">In terms of cash flow during the year, this is expected to fall from </w:t>
      </w:r>
      <w:r w:rsidR="00721B58" w:rsidRPr="00721B58">
        <w:rPr>
          <w:rFonts w:ascii="Calibri" w:hAnsi="Calibri" w:cs="Calibri"/>
        </w:rPr>
        <w:t xml:space="preserve">£643,000 </w:t>
      </w:r>
      <w:r w:rsidR="00A46C06" w:rsidRPr="00721B58">
        <w:rPr>
          <w:rFonts w:ascii="Calibri" w:hAnsi="Calibri" w:cs="Calibri"/>
        </w:rPr>
        <w:t>in April 2021</w:t>
      </w:r>
      <w:r w:rsidR="00B1695D" w:rsidRPr="00721B58">
        <w:rPr>
          <w:rFonts w:ascii="Calibri" w:hAnsi="Calibri" w:cs="Calibri"/>
        </w:rPr>
        <w:t xml:space="preserve"> to </w:t>
      </w:r>
      <w:r w:rsidR="00721B58" w:rsidRPr="00721B58">
        <w:rPr>
          <w:rFonts w:ascii="Calibri" w:hAnsi="Calibri" w:cs="Calibri"/>
        </w:rPr>
        <w:t xml:space="preserve">£332,000 </w:t>
      </w:r>
      <w:r w:rsidRPr="00721B58">
        <w:rPr>
          <w:rFonts w:ascii="Calibri" w:hAnsi="Calibri" w:cs="Calibri"/>
        </w:rPr>
        <w:t>at the end of March 2021 and ass</w:t>
      </w:r>
      <w:r w:rsidR="00B1695D" w:rsidRPr="00721B58">
        <w:rPr>
          <w:rFonts w:ascii="Calibri" w:hAnsi="Calibri" w:cs="Calibri"/>
        </w:rPr>
        <w:t>umes that we will draw down £1.9</w:t>
      </w:r>
      <w:r w:rsidRPr="00721B58">
        <w:rPr>
          <w:rFonts w:ascii="Calibri" w:hAnsi="Calibri" w:cs="Calibri"/>
        </w:rPr>
        <w:t xml:space="preserve">m of loan finance during the year. </w:t>
      </w:r>
    </w:p>
    <w:p w:rsidR="000A6568" w:rsidRPr="00721B58" w:rsidRDefault="000A6568" w:rsidP="000A6568">
      <w:pPr>
        <w:ind w:left="567"/>
        <w:jc w:val="both"/>
        <w:rPr>
          <w:rFonts w:ascii="Calibri" w:hAnsi="Calibri" w:cs="Calibri"/>
        </w:rPr>
      </w:pPr>
    </w:p>
    <w:p w:rsidR="000A6568" w:rsidRPr="00721B58" w:rsidRDefault="000A6568" w:rsidP="000A6568">
      <w:pPr>
        <w:ind w:left="567"/>
        <w:jc w:val="both"/>
        <w:rPr>
          <w:rFonts w:ascii="Calibri" w:hAnsi="Calibri" w:cs="Calibri"/>
        </w:rPr>
      </w:pPr>
      <w:r w:rsidRPr="00721B58">
        <w:rPr>
          <w:rFonts w:ascii="Calibri" w:hAnsi="Calibri" w:cs="Calibri"/>
        </w:rPr>
        <w:t>Capital major repairs expenditure during the year is expected to be £2.</w:t>
      </w:r>
      <w:r w:rsidR="00A46C06" w:rsidRPr="00721B58">
        <w:rPr>
          <w:rFonts w:ascii="Calibri" w:hAnsi="Calibri" w:cs="Calibri"/>
        </w:rPr>
        <w:t>125</w:t>
      </w:r>
      <w:r w:rsidRPr="00721B58">
        <w:rPr>
          <w:rFonts w:ascii="Calibri" w:hAnsi="Calibri" w:cs="Calibri"/>
        </w:rPr>
        <w:t>m and spend on our development program will be £</w:t>
      </w:r>
      <w:r w:rsidR="00A46C06" w:rsidRPr="00721B58">
        <w:rPr>
          <w:rFonts w:ascii="Calibri" w:hAnsi="Calibri" w:cs="Calibri"/>
        </w:rPr>
        <w:t>6</w:t>
      </w:r>
      <w:r w:rsidRPr="00721B58">
        <w:rPr>
          <w:rFonts w:ascii="Calibri" w:hAnsi="Calibri" w:cs="Calibri"/>
        </w:rPr>
        <w:t xml:space="preserve">m. The development expenditure </w:t>
      </w:r>
      <w:r w:rsidR="00A46C06" w:rsidRPr="00721B58">
        <w:rPr>
          <w:rFonts w:ascii="Calibri" w:hAnsi="Calibri" w:cs="Calibri"/>
        </w:rPr>
        <w:t>will be funded with grants of £5.1</w:t>
      </w:r>
      <w:r w:rsidRPr="00721B58">
        <w:rPr>
          <w:rFonts w:ascii="Calibri" w:hAnsi="Calibri" w:cs="Calibri"/>
        </w:rPr>
        <w:t xml:space="preserve">m. </w:t>
      </w:r>
    </w:p>
    <w:p w:rsidR="000A6568" w:rsidRPr="008453D0" w:rsidRDefault="000A6568" w:rsidP="000A6568">
      <w:pPr>
        <w:ind w:left="567"/>
        <w:jc w:val="both"/>
        <w:rPr>
          <w:rFonts w:ascii="Calibri" w:hAnsi="Calibri" w:cs="Calibri"/>
          <w:sz w:val="22"/>
        </w:rPr>
      </w:pPr>
    </w:p>
    <w:p w:rsidR="000A6568" w:rsidRPr="00721B58" w:rsidRDefault="000A6568" w:rsidP="000A6568">
      <w:pPr>
        <w:ind w:left="567"/>
        <w:jc w:val="both"/>
        <w:rPr>
          <w:rFonts w:ascii="Calibri" w:hAnsi="Calibri" w:cs="Calibri"/>
        </w:rPr>
      </w:pPr>
      <w:r w:rsidRPr="00721B58">
        <w:rPr>
          <w:rFonts w:ascii="Calibri" w:hAnsi="Calibri" w:cs="Calibri"/>
        </w:rPr>
        <w:t xml:space="preserve">The </w:t>
      </w:r>
      <w:r w:rsidR="00A46C06" w:rsidRPr="00721B58">
        <w:rPr>
          <w:rFonts w:ascii="Calibri" w:hAnsi="Calibri" w:cs="Calibri"/>
        </w:rPr>
        <w:t xml:space="preserve">new lenders </w:t>
      </w:r>
      <w:r w:rsidRPr="00721B58">
        <w:rPr>
          <w:rFonts w:ascii="Calibri" w:hAnsi="Calibri" w:cs="Calibri"/>
        </w:rPr>
        <w:t>covenant contained within the budget paper and will be monitored quarterly through the KPI reporting</w:t>
      </w:r>
      <w:r w:rsidR="00A46C06" w:rsidRPr="00721B58">
        <w:rPr>
          <w:rFonts w:ascii="Calibri" w:hAnsi="Calibri" w:cs="Calibri"/>
        </w:rPr>
        <w:t xml:space="preserve">. The covenants will also be forecasted in line with the forecasts carried out through the management accounts to ensure that a covenant breach is not likely to occur at the year end.  </w:t>
      </w:r>
      <w:r w:rsidRPr="00721B58">
        <w:rPr>
          <w:rFonts w:ascii="Calibri" w:hAnsi="Calibri" w:cs="Calibri"/>
        </w:rPr>
        <w:t xml:space="preserve"> </w:t>
      </w:r>
    </w:p>
    <w:p w:rsidR="000A6568" w:rsidRPr="008453D0" w:rsidRDefault="000A6568" w:rsidP="000A6568">
      <w:pPr>
        <w:ind w:left="567"/>
        <w:jc w:val="both"/>
        <w:rPr>
          <w:rFonts w:ascii="Calibri" w:hAnsi="Calibri" w:cs="Calibri"/>
          <w:sz w:val="22"/>
        </w:rPr>
      </w:pPr>
    </w:p>
    <w:p w:rsidR="00A46C06" w:rsidRPr="00721B58" w:rsidRDefault="000A6568" w:rsidP="000A6568">
      <w:pPr>
        <w:ind w:left="567"/>
        <w:jc w:val="both"/>
        <w:rPr>
          <w:rFonts w:ascii="Calibri" w:hAnsi="Calibri" w:cs="Calibri"/>
        </w:rPr>
      </w:pPr>
      <w:r w:rsidRPr="00721B58">
        <w:rPr>
          <w:rFonts w:ascii="Calibri" w:hAnsi="Calibri" w:cs="Calibri"/>
        </w:rPr>
        <w:t xml:space="preserve">The budget takes account for a number of key events during the year </w:t>
      </w:r>
      <w:r w:rsidR="00A46C06" w:rsidRPr="00721B58">
        <w:rPr>
          <w:rFonts w:ascii="Calibri" w:hAnsi="Calibri" w:cs="Calibri"/>
        </w:rPr>
        <w:t>and a reminder of the budget uncertain</w:t>
      </w:r>
      <w:r w:rsidR="00B1695D" w:rsidRPr="00721B58">
        <w:rPr>
          <w:rFonts w:ascii="Calibri" w:hAnsi="Calibri" w:cs="Calibri"/>
        </w:rPr>
        <w:t>ties a</w:t>
      </w:r>
      <w:r w:rsidR="00A46C06" w:rsidRPr="00721B58">
        <w:rPr>
          <w:rFonts w:ascii="Calibri" w:hAnsi="Calibri" w:cs="Calibri"/>
        </w:rPr>
        <w:t xml:space="preserve">re set out below: </w:t>
      </w:r>
    </w:p>
    <w:p w:rsidR="00A46C06" w:rsidRPr="004E4E0A" w:rsidRDefault="00A46C06" w:rsidP="004E4E0A">
      <w:pPr>
        <w:tabs>
          <w:tab w:val="left" w:pos="1134"/>
        </w:tabs>
        <w:ind w:left="1134" w:hanging="567"/>
        <w:jc w:val="both"/>
        <w:rPr>
          <w:rFonts w:ascii="Calibri" w:hAnsi="Calibri" w:cs="Calibri"/>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on-going impact of the pandemic on rent arrears</w:t>
      </w:r>
      <w:r w:rsidR="004E4E0A">
        <w:rPr>
          <w:rFonts w:ascii="Calibri" w:hAnsi="Calibri" w:cs="Calibri"/>
          <w:snapToGrid w:val="0"/>
        </w:rPr>
        <w:t>, bad debts and void rent loss.</w:t>
      </w:r>
    </w:p>
    <w:p w:rsidR="004E4E0A" w:rsidRPr="004E4E0A" w:rsidRDefault="004E4E0A" w:rsidP="004E4E0A">
      <w:pPr>
        <w:widowControl w:val="0"/>
        <w:tabs>
          <w:tab w:val="left" w:pos="567"/>
          <w:tab w:val="left" w:pos="1134"/>
        </w:tabs>
        <w:ind w:left="1134"/>
        <w:jc w:val="both"/>
        <w:rPr>
          <w:rFonts w:ascii="Calibri" w:hAnsi="Calibri" w:cs="Calibri"/>
          <w:snapToGrid w:val="0"/>
          <w:sz w:val="18"/>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 xml:space="preserve">The outcome of the staffing restructure, the actual redundancy costs incurred as a result and the accounting treatment of these and whether or not they will be accounted for </w:t>
      </w:r>
      <w:r w:rsidR="004E4E0A">
        <w:rPr>
          <w:rFonts w:ascii="Calibri" w:hAnsi="Calibri" w:cs="Calibri"/>
          <w:snapToGrid w:val="0"/>
        </w:rPr>
        <w:t>in this financial year or next.</w:t>
      </w:r>
    </w:p>
    <w:p w:rsidR="004E4E0A" w:rsidRPr="004E4E0A" w:rsidRDefault="004E4E0A" w:rsidP="004E4E0A">
      <w:pPr>
        <w:widowControl w:val="0"/>
        <w:tabs>
          <w:tab w:val="left" w:pos="567"/>
          <w:tab w:val="left" w:pos="1134"/>
        </w:tabs>
        <w:ind w:left="1134"/>
        <w:jc w:val="both"/>
        <w:rPr>
          <w:rFonts w:ascii="Calibri" w:hAnsi="Calibri" w:cs="Calibri"/>
          <w:snapToGrid w:val="0"/>
          <w:sz w:val="16"/>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amount and timing of the additional gr</w:t>
      </w:r>
      <w:r w:rsidR="004E4E0A">
        <w:rPr>
          <w:rFonts w:ascii="Calibri" w:hAnsi="Calibri" w:cs="Calibri"/>
          <w:snapToGrid w:val="0"/>
        </w:rPr>
        <w:t>ant assumed for Fenella Street.</w:t>
      </w:r>
    </w:p>
    <w:p w:rsidR="004E4E0A" w:rsidRPr="004E4E0A" w:rsidRDefault="004E4E0A" w:rsidP="004E4E0A">
      <w:pPr>
        <w:widowControl w:val="0"/>
        <w:tabs>
          <w:tab w:val="left" w:pos="567"/>
          <w:tab w:val="left" w:pos="1134"/>
        </w:tabs>
        <w:ind w:left="1134"/>
        <w:jc w:val="both"/>
        <w:rPr>
          <w:rFonts w:ascii="Calibri" w:hAnsi="Calibri" w:cs="Calibri"/>
          <w:snapToGrid w:val="0"/>
          <w:sz w:val="16"/>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amount and timing of the grant we will receive for St Marks during 2021/22 and therefore the exact amount we will need to draw down in private finance.</w:t>
      </w:r>
    </w:p>
    <w:p w:rsidR="004E4E0A" w:rsidRPr="004E4E0A" w:rsidRDefault="004E4E0A" w:rsidP="004E4E0A">
      <w:pPr>
        <w:widowControl w:val="0"/>
        <w:tabs>
          <w:tab w:val="left" w:pos="567"/>
          <w:tab w:val="left" w:pos="1134"/>
        </w:tabs>
        <w:ind w:left="1134"/>
        <w:jc w:val="both"/>
        <w:rPr>
          <w:rFonts w:ascii="Calibri" w:hAnsi="Calibri" w:cs="Calibri"/>
          <w:snapToGrid w:val="0"/>
          <w:sz w:val="16"/>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date we sell Tollcross Mansion house and the impact this has on our on-going costs for security, energy and in</w:t>
      </w:r>
      <w:r w:rsidR="004E4E0A">
        <w:rPr>
          <w:rFonts w:ascii="Calibri" w:hAnsi="Calibri" w:cs="Calibri"/>
          <w:snapToGrid w:val="0"/>
        </w:rPr>
        <w:t>surance.</w:t>
      </w:r>
    </w:p>
    <w:p w:rsidR="004E4E0A" w:rsidRPr="004E4E0A" w:rsidRDefault="004E4E0A" w:rsidP="004E4E0A">
      <w:pPr>
        <w:widowControl w:val="0"/>
        <w:tabs>
          <w:tab w:val="left" w:pos="567"/>
          <w:tab w:val="left" w:pos="1134"/>
        </w:tabs>
        <w:ind w:left="1134"/>
        <w:jc w:val="both"/>
        <w:rPr>
          <w:rFonts w:ascii="Calibri" w:hAnsi="Calibri" w:cs="Calibri"/>
          <w:snapToGrid w:val="0"/>
          <w:sz w:val="16"/>
        </w:rPr>
      </w:pPr>
    </w:p>
    <w:p w:rsidR="00A46C06"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deliverability of the maintenance plans, both in terms of what we are able to do under the current restrictions an</w:t>
      </w:r>
      <w:r w:rsidR="004E4E0A">
        <w:rPr>
          <w:rFonts w:ascii="Calibri" w:hAnsi="Calibri" w:cs="Calibri"/>
          <w:snapToGrid w:val="0"/>
        </w:rPr>
        <w:t>d also contractor availability.</w:t>
      </w:r>
    </w:p>
    <w:p w:rsidR="00C84896" w:rsidRDefault="00C84896">
      <w:pPr>
        <w:rPr>
          <w:rFonts w:ascii="Calibri" w:hAnsi="Calibri" w:cs="Calibri"/>
          <w:snapToGrid w:val="0"/>
        </w:rPr>
      </w:pPr>
      <w:r>
        <w:rPr>
          <w:rFonts w:ascii="Calibri" w:hAnsi="Calibri" w:cs="Calibri"/>
          <w:snapToGrid w:val="0"/>
        </w:rPr>
        <w:br w:type="page"/>
      </w:r>
    </w:p>
    <w:p w:rsidR="004E4E0A" w:rsidRPr="00C84896" w:rsidRDefault="004E4E0A" w:rsidP="004E4E0A">
      <w:pPr>
        <w:widowControl w:val="0"/>
        <w:tabs>
          <w:tab w:val="left" w:pos="567"/>
          <w:tab w:val="left" w:pos="1134"/>
        </w:tabs>
        <w:ind w:left="1134"/>
        <w:jc w:val="both"/>
        <w:rPr>
          <w:rFonts w:ascii="Calibri" w:hAnsi="Calibri" w:cs="Calibri"/>
          <w:snapToGrid w:val="0"/>
        </w:rPr>
      </w:pPr>
    </w:p>
    <w:p w:rsidR="00A46C06" w:rsidRPr="004E4E0A" w:rsidRDefault="00A46C06" w:rsidP="004E4E0A">
      <w:pPr>
        <w:widowControl w:val="0"/>
        <w:numPr>
          <w:ilvl w:val="0"/>
          <w:numId w:val="17"/>
        </w:numPr>
        <w:tabs>
          <w:tab w:val="left" w:pos="567"/>
          <w:tab w:val="left" w:pos="1134"/>
        </w:tabs>
        <w:ind w:left="1134" w:hanging="567"/>
        <w:jc w:val="both"/>
        <w:rPr>
          <w:rFonts w:ascii="Calibri" w:hAnsi="Calibri" w:cs="Calibri"/>
          <w:snapToGrid w:val="0"/>
        </w:rPr>
      </w:pPr>
      <w:r w:rsidRPr="004E4E0A">
        <w:rPr>
          <w:rFonts w:ascii="Calibri" w:hAnsi="Calibri" w:cs="Calibri"/>
          <w:snapToGrid w:val="0"/>
        </w:rPr>
        <w:t>The agreement of the accounting treatment on the amortised loan break costs and how this will impact the numbers going forward. However this ‘accounting entry’ will not affect the cashflow position or the loan covenants as any adjustments are excluded from these calculations.</w:t>
      </w:r>
    </w:p>
    <w:p w:rsidR="00A46C06" w:rsidRPr="00721B58" w:rsidRDefault="00A46C06" w:rsidP="00C84896">
      <w:pPr>
        <w:ind w:left="567"/>
        <w:jc w:val="both"/>
        <w:rPr>
          <w:rFonts w:ascii="Calibri" w:hAnsi="Calibri" w:cs="Calibri"/>
        </w:rPr>
      </w:pPr>
    </w:p>
    <w:p w:rsidR="000A6568" w:rsidRPr="00721B58" w:rsidRDefault="000A6568" w:rsidP="00C84896">
      <w:pPr>
        <w:ind w:left="567"/>
        <w:jc w:val="both"/>
        <w:rPr>
          <w:rFonts w:ascii="Calibri" w:hAnsi="Calibri" w:cs="Calibri"/>
        </w:rPr>
      </w:pPr>
      <w:r w:rsidRPr="00721B58">
        <w:rPr>
          <w:rFonts w:ascii="Calibri" w:hAnsi="Calibri" w:cs="Calibri"/>
        </w:rPr>
        <w:t xml:space="preserve">However, since the budget has been prepared </w:t>
      </w:r>
      <w:r w:rsidR="00A46C06" w:rsidRPr="00721B58">
        <w:rPr>
          <w:rFonts w:ascii="Calibri" w:hAnsi="Calibri" w:cs="Calibri"/>
        </w:rPr>
        <w:t>there’s been further changes to the figures, additional capital expenditure has been included, there’s been further de</w:t>
      </w:r>
      <w:r w:rsidR="008B11F9">
        <w:rPr>
          <w:rFonts w:ascii="Calibri" w:hAnsi="Calibri" w:cs="Calibri"/>
        </w:rPr>
        <w:t>lays</w:t>
      </w:r>
      <w:r w:rsidR="00A46C06" w:rsidRPr="00721B58">
        <w:rPr>
          <w:rFonts w:ascii="Calibri" w:hAnsi="Calibri" w:cs="Calibri"/>
        </w:rPr>
        <w:t xml:space="preserve"> to Fenella Street and additional costs to complete, the insurance costs have been agreed and are different from the budget etc. </w:t>
      </w:r>
      <w:r w:rsidR="008B11F9">
        <w:rPr>
          <w:rFonts w:ascii="Calibri" w:hAnsi="Calibri" w:cs="Calibri"/>
        </w:rPr>
        <w:t xml:space="preserve">  </w:t>
      </w:r>
      <w:r w:rsidR="00A46C06" w:rsidRPr="00721B58">
        <w:rPr>
          <w:rFonts w:ascii="Calibri" w:hAnsi="Calibri" w:cs="Calibri"/>
        </w:rPr>
        <w:t xml:space="preserve">Any changes to the budget will be monitored and reported to the Committee through the management accounts. </w:t>
      </w:r>
    </w:p>
    <w:p w:rsidR="00B1695D" w:rsidRPr="00721B58" w:rsidRDefault="00B1695D" w:rsidP="00C84896">
      <w:pPr>
        <w:ind w:left="567"/>
        <w:jc w:val="both"/>
        <w:rPr>
          <w:rFonts w:ascii="Calibri" w:hAnsi="Calibri" w:cs="Calibri"/>
        </w:rPr>
      </w:pPr>
    </w:p>
    <w:p w:rsidR="000A6568" w:rsidRPr="00721B58" w:rsidRDefault="000A6568" w:rsidP="00C84896">
      <w:pPr>
        <w:tabs>
          <w:tab w:val="left" w:pos="1134"/>
        </w:tabs>
        <w:ind w:left="567"/>
        <w:jc w:val="both"/>
        <w:rPr>
          <w:rFonts w:ascii="Calibri" w:hAnsi="Calibri" w:cs="Calibri"/>
          <w:b/>
        </w:rPr>
      </w:pPr>
      <w:r w:rsidRPr="00721B58">
        <w:rPr>
          <w:rFonts w:ascii="Calibri" w:hAnsi="Calibri" w:cs="Calibri"/>
          <w:b/>
        </w:rPr>
        <w:t>Five Year Financial Plans</w:t>
      </w:r>
    </w:p>
    <w:p w:rsidR="000A6568" w:rsidRPr="00721B58" w:rsidRDefault="000A6568" w:rsidP="00C84896">
      <w:pPr>
        <w:ind w:left="567"/>
        <w:jc w:val="both"/>
        <w:rPr>
          <w:rFonts w:ascii="Calibri" w:hAnsi="Calibri" w:cs="Calibri"/>
          <w:u w:val="single"/>
        </w:rPr>
      </w:pPr>
    </w:p>
    <w:p w:rsidR="000A6568" w:rsidRPr="00721B58" w:rsidRDefault="000A6568" w:rsidP="00C84896">
      <w:pPr>
        <w:ind w:left="567"/>
        <w:jc w:val="both"/>
        <w:rPr>
          <w:rFonts w:ascii="Calibri" w:hAnsi="Calibri" w:cs="Calibri"/>
        </w:rPr>
      </w:pPr>
      <w:r w:rsidRPr="00721B58">
        <w:rPr>
          <w:rFonts w:ascii="Calibri" w:hAnsi="Calibri" w:cs="Calibri"/>
        </w:rPr>
        <w:t>The updated five year financial plans, are due to be submitted to the SHR before the deadline date of 30 June 20</w:t>
      </w:r>
      <w:r w:rsidR="00B1695D" w:rsidRPr="00721B58">
        <w:rPr>
          <w:rFonts w:ascii="Calibri" w:hAnsi="Calibri" w:cs="Calibri"/>
        </w:rPr>
        <w:t>21</w:t>
      </w:r>
      <w:r w:rsidRPr="00721B58">
        <w:rPr>
          <w:rFonts w:ascii="Calibri" w:hAnsi="Calibri" w:cs="Calibri"/>
        </w:rPr>
        <w:t>. These will be appended to the business plan once approved by the Management Committ</w:t>
      </w:r>
      <w:bookmarkStart w:id="0" w:name="_GoBack"/>
      <w:bookmarkEnd w:id="0"/>
      <w:r w:rsidRPr="00721B58">
        <w:rPr>
          <w:rFonts w:ascii="Calibri" w:hAnsi="Calibri" w:cs="Calibri"/>
        </w:rPr>
        <w:t>ee and should be broadly in line with the first five years of the 30 year plans unless there’s a significant change in the numbers since busines</w:t>
      </w:r>
      <w:r w:rsidR="00B1695D" w:rsidRPr="00721B58">
        <w:rPr>
          <w:rFonts w:ascii="Calibri" w:hAnsi="Calibri" w:cs="Calibri"/>
        </w:rPr>
        <w:t xml:space="preserve">s plan approval. </w:t>
      </w:r>
    </w:p>
    <w:p w:rsidR="000A6568" w:rsidRPr="00721B58" w:rsidRDefault="000A6568" w:rsidP="00C84896">
      <w:pPr>
        <w:ind w:left="567"/>
        <w:jc w:val="both"/>
        <w:rPr>
          <w:rFonts w:ascii="Calibri" w:hAnsi="Calibri" w:cs="Calibri"/>
        </w:rPr>
      </w:pPr>
    </w:p>
    <w:p w:rsidR="000A6568" w:rsidRPr="00721B58" w:rsidRDefault="000A6568" w:rsidP="00C84896">
      <w:pPr>
        <w:tabs>
          <w:tab w:val="left" w:pos="1134"/>
        </w:tabs>
        <w:ind w:left="567"/>
        <w:jc w:val="both"/>
        <w:rPr>
          <w:rFonts w:ascii="Calibri" w:hAnsi="Calibri" w:cs="Calibri"/>
          <w:b/>
        </w:rPr>
      </w:pPr>
      <w:r w:rsidRPr="00721B58">
        <w:rPr>
          <w:rFonts w:ascii="Calibri" w:hAnsi="Calibri" w:cs="Calibri"/>
          <w:b/>
        </w:rPr>
        <w:t>30 Year Plans</w:t>
      </w:r>
    </w:p>
    <w:p w:rsidR="000A6568" w:rsidRPr="00721B58" w:rsidRDefault="000A6568" w:rsidP="00C84896">
      <w:pPr>
        <w:ind w:left="567"/>
        <w:jc w:val="both"/>
        <w:rPr>
          <w:rFonts w:ascii="Calibri" w:hAnsi="Calibri" w:cs="Calibri"/>
          <w:u w:val="single"/>
        </w:rPr>
      </w:pPr>
    </w:p>
    <w:p w:rsidR="00B1695D" w:rsidRDefault="00B1695D" w:rsidP="00C84896">
      <w:pPr>
        <w:ind w:left="567"/>
        <w:jc w:val="both"/>
        <w:rPr>
          <w:rFonts w:ascii="Calibri" w:hAnsi="Calibri" w:cs="Calibri"/>
        </w:rPr>
      </w:pPr>
      <w:r w:rsidRPr="00721B58">
        <w:rPr>
          <w:rFonts w:ascii="Calibri" w:hAnsi="Calibri" w:cs="Calibri"/>
        </w:rPr>
        <w:t>The 30 year plans were approved by the Management Committee in March 2021 and have been submitted to the Lenders in April.</w:t>
      </w:r>
      <w:r w:rsidR="00721B58">
        <w:rPr>
          <w:rFonts w:ascii="Calibri" w:hAnsi="Calibri" w:cs="Calibri"/>
        </w:rPr>
        <w:t xml:space="preserve">   </w:t>
      </w:r>
    </w:p>
    <w:p w:rsidR="008B11F9" w:rsidRPr="00721B58" w:rsidRDefault="008B11F9" w:rsidP="00C84896">
      <w:pPr>
        <w:ind w:left="567"/>
        <w:jc w:val="both"/>
        <w:rPr>
          <w:rFonts w:ascii="Calibri" w:hAnsi="Calibri" w:cs="Calibri"/>
        </w:rPr>
      </w:pPr>
    </w:p>
    <w:p w:rsidR="00B1695D" w:rsidRPr="00721B58" w:rsidRDefault="00B1695D" w:rsidP="00C84896">
      <w:pPr>
        <w:ind w:left="567"/>
        <w:jc w:val="both"/>
        <w:rPr>
          <w:rFonts w:ascii="Calibri" w:hAnsi="Calibri" w:cs="Calibri"/>
        </w:rPr>
      </w:pPr>
      <w:r w:rsidRPr="00721B58">
        <w:rPr>
          <w:rFonts w:ascii="Calibri" w:hAnsi="Calibri" w:cs="Calibri"/>
        </w:rPr>
        <w:t xml:space="preserve">The purpose of the 30 year plan is to ensure and demonstrate that the Association can make the necessary investment in its housing stock while keeping rents affordable for our tenants. In addition to this cash must remain positive throughout the plan and loan covenants and the repayment of the lenders debt achieved. </w:t>
      </w:r>
    </w:p>
    <w:p w:rsidR="00B1695D" w:rsidRPr="00721B58" w:rsidRDefault="00B1695D" w:rsidP="00C84896">
      <w:pPr>
        <w:ind w:left="567"/>
        <w:jc w:val="both"/>
        <w:rPr>
          <w:rFonts w:ascii="Calibri" w:hAnsi="Calibri" w:cs="Calibri"/>
        </w:rPr>
      </w:pPr>
    </w:p>
    <w:p w:rsidR="00B1695D" w:rsidRPr="00721B58" w:rsidRDefault="00B1695D" w:rsidP="00C84896">
      <w:pPr>
        <w:ind w:left="567"/>
        <w:jc w:val="both"/>
        <w:rPr>
          <w:rFonts w:ascii="Calibri" w:hAnsi="Calibri" w:cs="Calibri"/>
        </w:rPr>
      </w:pPr>
      <w:r w:rsidRPr="00721B58">
        <w:rPr>
          <w:rFonts w:ascii="Calibri" w:hAnsi="Calibri" w:cs="Calibri"/>
        </w:rPr>
        <w:t xml:space="preserve">The plan that was approved in March 2021 did not contain any of the adjustments in relation to the loan refinance exercise for the break costs or the loan arrangement fees and I’ve mentioned this to the Bank. They agree that the cash, loan covenant and </w:t>
      </w:r>
      <w:r w:rsidR="008054AF" w:rsidRPr="00721B58">
        <w:rPr>
          <w:rFonts w:ascii="Calibri" w:hAnsi="Calibri" w:cs="Calibri"/>
        </w:rPr>
        <w:t xml:space="preserve">viability of the Association remains the same and neutral despite bringing in these ‘accounting entry’ adjustments. However they have asked for a refreshed business plan in June and once we are certain of all the adjustments.  </w:t>
      </w:r>
    </w:p>
    <w:p w:rsidR="00B1695D" w:rsidRPr="00721B58" w:rsidRDefault="00B1695D" w:rsidP="00B1695D">
      <w:pPr>
        <w:ind w:left="567"/>
        <w:jc w:val="both"/>
        <w:rPr>
          <w:rFonts w:ascii="Calibri" w:hAnsi="Calibri" w:cs="Calibri"/>
        </w:rPr>
      </w:pPr>
    </w:p>
    <w:p w:rsidR="00B1695D" w:rsidRPr="00721B58" w:rsidRDefault="00B1695D" w:rsidP="00B1695D">
      <w:pPr>
        <w:ind w:left="567"/>
        <w:jc w:val="both"/>
        <w:rPr>
          <w:rFonts w:ascii="Calibri" w:hAnsi="Calibri" w:cs="Calibri"/>
        </w:rPr>
      </w:pPr>
      <w:r w:rsidRPr="00721B58">
        <w:rPr>
          <w:rFonts w:ascii="Calibri" w:hAnsi="Calibri" w:cs="Calibri"/>
        </w:rPr>
        <w:t xml:space="preserve">The final financial plan will be appended to the business plan once approved and the narrative in this section of the plan enhanced. </w:t>
      </w:r>
    </w:p>
    <w:p w:rsidR="000A6568" w:rsidRPr="00721B58" w:rsidRDefault="000A6568" w:rsidP="000A6568">
      <w:pPr>
        <w:ind w:left="567"/>
        <w:jc w:val="both"/>
        <w:rPr>
          <w:rFonts w:ascii="Calibri" w:hAnsi="Calibri" w:cs="Calibri"/>
        </w:rPr>
      </w:pPr>
    </w:p>
    <w:p w:rsidR="000A6568" w:rsidRPr="00721B58" w:rsidRDefault="000A6568" w:rsidP="000A6568">
      <w:pPr>
        <w:ind w:left="567"/>
        <w:jc w:val="both"/>
        <w:rPr>
          <w:rFonts w:ascii="Calibri" w:hAnsi="Calibri" w:cs="Calibri"/>
        </w:rPr>
      </w:pPr>
      <w:r w:rsidRPr="00721B58">
        <w:rPr>
          <w:rFonts w:ascii="Calibri" w:hAnsi="Calibri" w:cs="Calibri"/>
        </w:rPr>
        <w:t>One of the main changes to the assumptions in the plan</w:t>
      </w:r>
      <w:r w:rsidR="008054AF" w:rsidRPr="00721B58">
        <w:rPr>
          <w:rFonts w:ascii="Calibri" w:hAnsi="Calibri" w:cs="Calibri"/>
        </w:rPr>
        <w:t xml:space="preserve">, which was agreed last year, </w:t>
      </w:r>
      <w:r w:rsidRPr="00721B58">
        <w:rPr>
          <w:rFonts w:ascii="Calibri" w:hAnsi="Calibri" w:cs="Calibri"/>
        </w:rPr>
        <w:t xml:space="preserve">is the increase in the rental income. In the years ending 2023, 2024 and 2025 an inflation (assumed at 2.5%) plus an additional 1.5% rent increase has been applied, a total of 4%. This is a change from the assumptions used in last years’ plan where the increase was a total of 3.5%. </w:t>
      </w:r>
      <w:r w:rsidR="008054AF" w:rsidRPr="00721B58">
        <w:rPr>
          <w:rFonts w:ascii="Calibri" w:hAnsi="Calibri" w:cs="Calibri"/>
        </w:rPr>
        <w:t>T</w:t>
      </w:r>
      <w:r w:rsidRPr="00721B58">
        <w:rPr>
          <w:rFonts w:ascii="Calibri" w:hAnsi="Calibri" w:cs="Calibri"/>
        </w:rPr>
        <w:t xml:space="preserve">he lenders have </w:t>
      </w:r>
      <w:r w:rsidR="008054AF" w:rsidRPr="00721B58">
        <w:rPr>
          <w:rFonts w:ascii="Calibri" w:hAnsi="Calibri" w:cs="Calibri"/>
        </w:rPr>
        <w:t xml:space="preserve">previously </w:t>
      </w:r>
      <w:r w:rsidRPr="00721B58">
        <w:rPr>
          <w:rFonts w:ascii="Calibri" w:hAnsi="Calibri" w:cs="Calibri"/>
        </w:rPr>
        <w:t xml:space="preserve">noted that SHA rents’ are in the lower quartile in </w:t>
      </w:r>
      <w:r w:rsidR="008054AF" w:rsidRPr="00721B58">
        <w:rPr>
          <w:rFonts w:ascii="Calibri" w:hAnsi="Calibri" w:cs="Calibri"/>
        </w:rPr>
        <w:t xml:space="preserve">terms of rent benchmarking against other RSL’s. </w:t>
      </w:r>
    </w:p>
    <w:p w:rsidR="000A6568" w:rsidRPr="00721B58" w:rsidRDefault="000A6568" w:rsidP="000A6568">
      <w:pPr>
        <w:ind w:left="567"/>
        <w:jc w:val="both"/>
        <w:rPr>
          <w:rFonts w:ascii="Calibri" w:hAnsi="Calibri" w:cs="Calibri"/>
        </w:rPr>
      </w:pPr>
    </w:p>
    <w:p w:rsidR="000A6568" w:rsidRPr="00721B58" w:rsidRDefault="000A6568" w:rsidP="000A6568">
      <w:pPr>
        <w:ind w:left="567"/>
        <w:jc w:val="both"/>
        <w:rPr>
          <w:rFonts w:ascii="Calibri" w:hAnsi="Calibri" w:cs="Calibri"/>
        </w:rPr>
      </w:pPr>
      <w:r w:rsidRPr="00721B58">
        <w:rPr>
          <w:rFonts w:ascii="Calibri" w:hAnsi="Calibri" w:cs="Calibri"/>
        </w:rPr>
        <w:t xml:space="preserve">In the plan the Loan debt will peak at £45m in year ending March 2022 but this could peak during the current year depending on the availability of grants from the local authority.  </w:t>
      </w:r>
    </w:p>
    <w:p w:rsidR="00C84896" w:rsidRDefault="00C84896">
      <w:pPr>
        <w:rPr>
          <w:rFonts w:ascii="Calibri" w:hAnsi="Calibri" w:cs="Calibri"/>
        </w:rPr>
      </w:pPr>
      <w:r>
        <w:rPr>
          <w:rFonts w:ascii="Calibri" w:hAnsi="Calibri" w:cs="Calibri"/>
        </w:rPr>
        <w:br w:type="page"/>
      </w:r>
    </w:p>
    <w:p w:rsidR="00142D63" w:rsidRPr="00721B58" w:rsidRDefault="00142D63" w:rsidP="002A3B18">
      <w:pPr>
        <w:ind w:left="720" w:hanging="720"/>
        <w:jc w:val="both"/>
        <w:rPr>
          <w:rFonts w:ascii="Calibri" w:hAnsi="Calibri" w:cs="Calibri"/>
        </w:rPr>
      </w:pPr>
    </w:p>
    <w:p w:rsidR="008054AF" w:rsidRPr="00721B58" w:rsidRDefault="008054AF" w:rsidP="008054AF">
      <w:pPr>
        <w:ind w:left="567"/>
        <w:jc w:val="both"/>
        <w:rPr>
          <w:rFonts w:ascii="Calibri" w:hAnsi="Calibri" w:cs="Calibri"/>
        </w:rPr>
      </w:pPr>
      <w:r w:rsidRPr="00721B58">
        <w:rPr>
          <w:rFonts w:ascii="Calibri" w:hAnsi="Calibri" w:cs="Calibri"/>
        </w:rPr>
        <w:t xml:space="preserve">The statement of comprehensive income shows the surpluses arising each year.  These start off rather modest and increase substantially over the course of the plan, however as the plan progresses and the loan capital repayments start to kick in this will impact on the cash. There are no deficits expected to arise.  </w:t>
      </w:r>
    </w:p>
    <w:p w:rsidR="008054AF" w:rsidRPr="00721B58" w:rsidRDefault="008054AF" w:rsidP="008054AF">
      <w:pPr>
        <w:ind w:left="567"/>
        <w:jc w:val="both"/>
        <w:rPr>
          <w:rFonts w:ascii="Calibri" w:hAnsi="Calibri" w:cs="Calibri"/>
        </w:rPr>
      </w:pPr>
    </w:p>
    <w:p w:rsidR="008054AF" w:rsidRPr="00721B58" w:rsidRDefault="008054AF" w:rsidP="008054AF">
      <w:pPr>
        <w:ind w:left="567"/>
        <w:jc w:val="both"/>
        <w:rPr>
          <w:rFonts w:ascii="Calibri" w:hAnsi="Calibri" w:cs="Calibri"/>
        </w:rPr>
      </w:pPr>
      <w:r w:rsidRPr="00721B58">
        <w:rPr>
          <w:rFonts w:ascii="Calibri" w:hAnsi="Calibri" w:cs="Calibri"/>
        </w:rPr>
        <w:t xml:space="preserve">The statement of financial position and shows that net assets continue to improve and increase in line with the surpluses arising in the SOCI. </w:t>
      </w:r>
    </w:p>
    <w:p w:rsidR="008054AF" w:rsidRPr="00721B58" w:rsidRDefault="008054AF" w:rsidP="008054AF">
      <w:pPr>
        <w:ind w:left="567"/>
        <w:jc w:val="both"/>
        <w:rPr>
          <w:rFonts w:ascii="Calibri" w:hAnsi="Calibri" w:cs="Calibri"/>
        </w:rPr>
      </w:pPr>
    </w:p>
    <w:p w:rsidR="008054AF" w:rsidRPr="00721B58" w:rsidRDefault="008054AF" w:rsidP="008054AF">
      <w:pPr>
        <w:ind w:left="567"/>
        <w:jc w:val="both"/>
        <w:rPr>
          <w:rFonts w:ascii="Calibri" w:hAnsi="Calibri" w:cs="Calibri"/>
        </w:rPr>
      </w:pPr>
      <w:r w:rsidRPr="00721B58">
        <w:rPr>
          <w:rFonts w:ascii="Calibri" w:hAnsi="Calibri" w:cs="Calibri"/>
        </w:rPr>
        <w:t xml:space="preserve">There are detailed workings for the loan covenant tests, for the interest cover and the gearing as well as the Associations net debt. The interest cover looks at the ability of the business to repay the loan interest, due in the year, from the adjusted operating surplus. The Bank have agreed to lower the interest cover requirement to give us time to catch up on our repairs work and we sit within the covenant requirements and have some headroom. </w:t>
      </w:r>
    </w:p>
    <w:p w:rsidR="008054AF" w:rsidRPr="00721B58" w:rsidRDefault="008054AF" w:rsidP="002A3B18">
      <w:pPr>
        <w:ind w:left="720" w:hanging="720"/>
        <w:jc w:val="both"/>
        <w:rPr>
          <w:rFonts w:ascii="Calibri" w:hAnsi="Calibri" w:cs="Calibri"/>
        </w:rPr>
      </w:pPr>
    </w:p>
    <w:p w:rsidR="00B1695D" w:rsidRPr="002F1407" w:rsidRDefault="00B1695D" w:rsidP="00B1695D">
      <w:pPr>
        <w:ind w:left="567"/>
        <w:jc w:val="both"/>
        <w:rPr>
          <w:rFonts w:ascii="Calibri" w:hAnsi="Calibri" w:cs="Calibri"/>
        </w:rPr>
      </w:pPr>
      <w:r w:rsidRPr="00721B58">
        <w:rPr>
          <w:rFonts w:ascii="Calibri" w:hAnsi="Calibri" w:cs="Calibri"/>
        </w:rPr>
        <w:t>The BP shows that cash balances will fluctuate during the course of the plan and reach the lowest point of £650k at the end of next financial year. The highest at the end of the plan at £41m.</w:t>
      </w:r>
      <w:r w:rsidRPr="002F1407">
        <w:rPr>
          <w:rFonts w:ascii="Calibri" w:hAnsi="Calibri" w:cs="Calibri"/>
        </w:rPr>
        <w:t xml:space="preserve"> </w:t>
      </w:r>
    </w:p>
    <w:p w:rsidR="00B1695D" w:rsidRPr="002F1407" w:rsidRDefault="00B1695D" w:rsidP="00B1695D">
      <w:pPr>
        <w:ind w:left="567"/>
        <w:jc w:val="both"/>
        <w:rPr>
          <w:rFonts w:ascii="Calibri" w:hAnsi="Calibri" w:cs="Calibri"/>
        </w:rPr>
      </w:pPr>
    </w:p>
    <w:p w:rsidR="00142D63" w:rsidRPr="002F1407" w:rsidRDefault="00142D63" w:rsidP="002A3B18">
      <w:pPr>
        <w:ind w:left="720" w:hanging="720"/>
        <w:jc w:val="both"/>
        <w:rPr>
          <w:rFonts w:ascii="Calibri" w:hAnsi="Calibri" w:cs="Calibri"/>
        </w:rPr>
      </w:pPr>
    </w:p>
    <w:p w:rsidR="00C84896" w:rsidRDefault="00C84896" w:rsidP="002A3B18">
      <w:pPr>
        <w:ind w:left="720" w:hanging="720"/>
        <w:jc w:val="both"/>
        <w:rPr>
          <w:rFonts w:ascii="Calibri" w:hAnsi="Calibri" w:cs="Calibri"/>
        </w:rPr>
        <w:sectPr w:rsidR="00C84896" w:rsidSect="004E4E0A">
          <w:pgSz w:w="11906" w:h="16838" w:code="9"/>
          <w:pgMar w:top="964" w:right="1440" w:bottom="851" w:left="1440" w:header="340" w:footer="340" w:gutter="0"/>
          <w:pgNumType w:start="0"/>
          <w:cols w:space="708"/>
          <w:titlePg/>
          <w:docGrid w:linePitch="360"/>
        </w:sectPr>
      </w:pPr>
    </w:p>
    <w:p w:rsidR="00D045F0" w:rsidRPr="002F1407" w:rsidRDefault="00D045F0" w:rsidP="002A3B18">
      <w:pPr>
        <w:ind w:left="720" w:hanging="720"/>
        <w:jc w:val="both"/>
        <w:rPr>
          <w:rFonts w:ascii="Calibri" w:hAnsi="Calibri" w:cs="Calibri"/>
        </w:rPr>
      </w:pPr>
    </w:p>
    <w:p w:rsidR="00F57D29" w:rsidRPr="00AA0869" w:rsidRDefault="00BF20EC" w:rsidP="00AA0869">
      <w:pPr>
        <w:rPr>
          <w:rFonts w:ascii="Calibri" w:hAnsi="Calibri" w:cs="Calibri"/>
          <w:b/>
          <w:sz w:val="28"/>
          <w:szCs w:val="28"/>
          <w:u w:val="single"/>
        </w:rPr>
      </w:pPr>
      <w:r w:rsidRPr="00AA0869">
        <w:rPr>
          <w:rFonts w:ascii="Calibri" w:hAnsi="Calibri" w:cs="Calibri"/>
          <w:b/>
          <w:sz w:val="28"/>
          <w:szCs w:val="28"/>
          <w:u w:val="single"/>
        </w:rPr>
        <w:t>Appendix 1</w:t>
      </w:r>
    </w:p>
    <w:p w:rsidR="00557CF4" w:rsidRPr="002F1407" w:rsidRDefault="00557CF4" w:rsidP="00BF20EC">
      <w:pPr>
        <w:rPr>
          <w:rFonts w:ascii="Calibri" w:hAnsi="Calibri" w:cs="Calibri"/>
          <w:b/>
          <w:u w:val="single"/>
        </w:rPr>
      </w:pPr>
    </w:p>
    <w:p w:rsidR="00557CF4" w:rsidRPr="002F1407" w:rsidRDefault="00557CF4" w:rsidP="00BF20EC">
      <w:pPr>
        <w:rPr>
          <w:rFonts w:ascii="Calibri" w:hAnsi="Calibri" w:cs="Calibri"/>
          <w:b/>
          <w:u w:val="single"/>
        </w:rPr>
      </w:pPr>
    </w:p>
    <w:p w:rsidR="00557CF4" w:rsidRPr="002F1407" w:rsidRDefault="00557CF4" w:rsidP="00BF20EC">
      <w:pPr>
        <w:rPr>
          <w:rFonts w:ascii="Calibri" w:hAnsi="Calibri" w:cs="Calibri"/>
          <w:b/>
          <w:u w:val="single"/>
        </w:rPr>
      </w:pPr>
    </w:p>
    <w:p w:rsidR="00557CF4" w:rsidRPr="002F1407" w:rsidRDefault="00557CF4" w:rsidP="00BF20EC">
      <w:pPr>
        <w:rPr>
          <w:rFonts w:ascii="Calibri" w:hAnsi="Calibri" w:cs="Calibri"/>
          <w:b/>
          <w:u w:val="single"/>
        </w:rPr>
      </w:pPr>
    </w:p>
    <w:p w:rsidR="00557CF4" w:rsidRPr="002F1407" w:rsidRDefault="00557CF4" w:rsidP="00557CF4">
      <w:pPr>
        <w:jc w:val="center"/>
        <w:rPr>
          <w:rFonts w:ascii="Calibri" w:hAnsi="Calibri" w:cs="Calibri"/>
          <w:b/>
        </w:rPr>
      </w:pPr>
      <w:r w:rsidRPr="002F1407">
        <w:rPr>
          <w:rFonts w:ascii="Calibri" w:hAnsi="Calibri" w:cs="Calibri"/>
          <w:noProof/>
          <w:lang w:eastAsia="en-GB"/>
        </w:rPr>
        <w:drawing>
          <wp:inline distT="0" distB="0" distL="0" distR="0" wp14:anchorId="7BCD5C27" wp14:editId="10554CC4">
            <wp:extent cx="3400425" cy="1143000"/>
            <wp:effectExtent l="0" t="0" r="9525" b="0"/>
            <wp:docPr id="74" name="Picture 74" descr="cid:image005.jpg@01D3EC74.ABB5B490"/>
            <wp:cNvGraphicFramePr/>
            <a:graphic xmlns:a="http://schemas.openxmlformats.org/drawingml/2006/main">
              <a:graphicData uri="http://schemas.openxmlformats.org/drawingml/2006/picture">
                <pic:pic xmlns:pic="http://schemas.openxmlformats.org/drawingml/2006/picture">
                  <pic:nvPicPr>
                    <pic:cNvPr id="1" name="Picture 1" descr="cid:image005.jpg@01D3EC74.ABB5B49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143000"/>
                    </a:xfrm>
                    <a:prstGeom prst="rect">
                      <a:avLst/>
                    </a:prstGeom>
                    <a:noFill/>
                    <a:ln>
                      <a:noFill/>
                    </a:ln>
                  </pic:spPr>
                </pic:pic>
              </a:graphicData>
            </a:graphic>
          </wp:inline>
        </w:drawing>
      </w:r>
    </w:p>
    <w:p w:rsidR="00557CF4" w:rsidRPr="002F1407" w:rsidRDefault="00557CF4" w:rsidP="00557CF4">
      <w:pPr>
        <w:jc w:val="center"/>
        <w:rPr>
          <w:rFonts w:ascii="Calibri" w:hAnsi="Calibri" w:cs="Calibri"/>
          <w:b/>
        </w:rPr>
      </w:pPr>
    </w:p>
    <w:p w:rsidR="00557CF4" w:rsidRPr="002F1407" w:rsidRDefault="00557CF4" w:rsidP="00557CF4">
      <w:pPr>
        <w:jc w:val="center"/>
        <w:rPr>
          <w:rFonts w:ascii="Calibri" w:hAnsi="Calibri" w:cs="Calibri"/>
          <w:b/>
        </w:rPr>
      </w:pPr>
    </w:p>
    <w:p w:rsidR="00557CF4" w:rsidRDefault="00557CF4" w:rsidP="00557CF4">
      <w:pPr>
        <w:jc w:val="center"/>
        <w:rPr>
          <w:rFonts w:ascii="Calibri" w:hAnsi="Calibri" w:cs="Calibri"/>
          <w:b/>
        </w:rPr>
      </w:pPr>
    </w:p>
    <w:p w:rsidR="009C4BB8" w:rsidRDefault="009C4BB8" w:rsidP="00557CF4">
      <w:pPr>
        <w:jc w:val="center"/>
        <w:rPr>
          <w:rFonts w:ascii="Calibri" w:hAnsi="Calibri" w:cs="Calibri"/>
          <w:b/>
        </w:rPr>
      </w:pPr>
    </w:p>
    <w:p w:rsidR="009C4BB8" w:rsidRDefault="009C4BB8" w:rsidP="00557CF4">
      <w:pPr>
        <w:jc w:val="center"/>
        <w:rPr>
          <w:rFonts w:ascii="Calibri" w:hAnsi="Calibri" w:cs="Calibri"/>
          <w:b/>
        </w:rPr>
      </w:pPr>
    </w:p>
    <w:p w:rsidR="009C4BB8" w:rsidRDefault="009C4BB8" w:rsidP="00557CF4">
      <w:pPr>
        <w:jc w:val="center"/>
        <w:rPr>
          <w:rFonts w:ascii="Calibri" w:hAnsi="Calibri" w:cs="Calibri"/>
          <w:b/>
        </w:rPr>
      </w:pPr>
    </w:p>
    <w:p w:rsidR="009C4BB8" w:rsidRPr="002F1407" w:rsidRDefault="009C4BB8" w:rsidP="00557CF4">
      <w:pPr>
        <w:jc w:val="center"/>
        <w:rPr>
          <w:rFonts w:ascii="Calibri" w:hAnsi="Calibri" w:cs="Calibri"/>
          <w:b/>
        </w:rPr>
      </w:pPr>
    </w:p>
    <w:p w:rsidR="00557CF4" w:rsidRPr="009C4BB8" w:rsidRDefault="00557CF4" w:rsidP="00557CF4">
      <w:pPr>
        <w:jc w:val="center"/>
        <w:rPr>
          <w:rFonts w:ascii="Calibri" w:hAnsi="Calibri" w:cs="Calibri"/>
          <w:b/>
          <w:sz w:val="44"/>
          <w:u w:val="single"/>
        </w:rPr>
      </w:pPr>
      <w:r w:rsidRPr="009C4BB8">
        <w:rPr>
          <w:rFonts w:ascii="Calibri" w:hAnsi="Calibri" w:cs="Calibri"/>
          <w:b/>
          <w:sz w:val="44"/>
        </w:rPr>
        <w:t xml:space="preserve">Business Plan </w:t>
      </w:r>
    </w:p>
    <w:p w:rsidR="00557CF4" w:rsidRPr="009C4BB8" w:rsidRDefault="00557CF4" w:rsidP="00557CF4">
      <w:pPr>
        <w:jc w:val="center"/>
        <w:rPr>
          <w:rFonts w:ascii="Calibri" w:hAnsi="Calibri" w:cs="Calibri"/>
          <w:b/>
          <w:sz w:val="44"/>
        </w:rPr>
      </w:pPr>
      <w:r w:rsidRPr="009C4BB8">
        <w:rPr>
          <w:rFonts w:ascii="Calibri" w:hAnsi="Calibri" w:cs="Calibri"/>
          <w:b/>
          <w:sz w:val="44"/>
        </w:rPr>
        <w:t xml:space="preserve">Summary Delivery Plan 2021/22 </w:t>
      </w:r>
    </w:p>
    <w:p w:rsidR="00557CF4" w:rsidRPr="009C4BB8" w:rsidRDefault="00557CF4" w:rsidP="00557CF4">
      <w:pPr>
        <w:jc w:val="center"/>
        <w:rPr>
          <w:rFonts w:ascii="Calibri" w:hAnsi="Calibri" w:cs="Calibri"/>
          <w:b/>
          <w:sz w:val="44"/>
        </w:rPr>
      </w:pPr>
    </w:p>
    <w:p w:rsidR="00557CF4" w:rsidRPr="002F1407" w:rsidRDefault="00557CF4" w:rsidP="00557CF4">
      <w:pPr>
        <w:rPr>
          <w:rFonts w:ascii="Calibri" w:hAnsi="Calibri" w:cs="Calibri"/>
          <w:b/>
        </w:rPr>
      </w:pPr>
    </w:p>
    <w:p w:rsidR="00557CF4" w:rsidRPr="002F1407" w:rsidRDefault="00557CF4" w:rsidP="00557CF4">
      <w:pPr>
        <w:rPr>
          <w:rFonts w:ascii="Calibri" w:hAnsi="Calibri" w:cs="Calibri"/>
          <w:b/>
        </w:rPr>
      </w:pPr>
    </w:p>
    <w:p w:rsidR="00557CF4" w:rsidRPr="002F1407" w:rsidRDefault="00557CF4" w:rsidP="00557CF4">
      <w:pPr>
        <w:rPr>
          <w:rFonts w:ascii="Calibri" w:hAnsi="Calibri" w:cs="Calibri"/>
          <w:b/>
        </w:rPr>
      </w:pPr>
      <w:r w:rsidRPr="002F1407">
        <w:rPr>
          <w:rFonts w:ascii="Calibri" w:hAnsi="Calibri" w:cs="Calibri"/>
          <w:b/>
        </w:rPr>
        <w:tab/>
      </w:r>
    </w:p>
    <w:p w:rsidR="00557CF4" w:rsidRPr="002F1407" w:rsidRDefault="00557CF4" w:rsidP="00557CF4">
      <w:pPr>
        <w:rPr>
          <w:rFonts w:ascii="Calibri" w:hAnsi="Calibri" w:cs="Calibri"/>
          <w:b/>
        </w:rPr>
      </w:pPr>
      <w:r w:rsidRPr="002F1407">
        <w:rPr>
          <w:rFonts w:ascii="Calibri" w:hAnsi="Calibri" w:cs="Calibri"/>
          <w:b/>
        </w:rPr>
        <w:br w:type="page"/>
      </w:r>
    </w:p>
    <w:p w:rsidR="00557CF4" w:rsidRPr="002F1407" w:rsidRDefault="00557CF4" w:rsidP="00557CF4">
      <w:pPr>
        <w:ind w:left="567"/>
        <w:jc w:val="both"/>
        <w:rPr>
          <w:rFonts w:ascii="Calibri" w:hAnsi="Calibri" w:cs="Calibri"/>
          <w:b/>
          <w:u w:val="single"/>
        </w:rPr>
      </w:pPr>
      <w:r w:rsidRPr="002F1407">
        <w:rPr>
          <w:rFonts w:ascii="Calibri" w:hAnsi="Calibri" w:cs="Calibri"/>
          <w:b/>
          <w:u w:val="single"/>
        </w:rPr>
        <w:lastRenderedPageBreak/>
        <w:t>Introduction</w:t>
      </w:r>
    </w:p>
    <w:p w:rsidR="00557CF4" w:rsidRPr="002F1407" w:rsidRDefault="00557CF4" w:rsidP="00557CF4">
      <w:pPr>
        <w:ind w:left="567"/>
        <w:jc w:val="both"/>
        <w:rPr>
          <w:rFonts w:ascii="Calibri" w:hAnsi="Calibri" w:cs="Calibri"/>
        </w:rPr>
      </w:pPr>
    </w:p>
    <w:p w:rsidR="00557CF4" w:rsidRPr="002F1407" w:rsidRDefault="00557CF4" w:rsidP="00557CF4">
      <w:pPr>
        <w:ind w:left="567"/>
        <w:jc w:val="both"/>
        <w:rPr>
          <w:rFonts w:ascii="Calibri" w:hAnsi="Calibri" w:cs="Calibri"/>
        </w:rPr>
      </w:pPr>
      <w:r w:rsidRPr="002F1407">
        <w:rPr>
          <w:rFonts w:ascii="Calibri" w:hAnsi="Calibri" w:cs="Calibri"/>
        </w:rPr>
        <w:t xml:space="preserve">The </w:t>
      </w:r>
      <w:r w:rsidRPr="002F1407">
        <w:rPr>
          <w:rFonts w:ascii="Calibri" w:hAnsi="Calibri" w:cs="Calibri"/>
          <w:b/>
        </w:rPr>
        <w:t>Lead Managers</w:t>
      </w:r>
      <w:r w:rsidRPr="002F1407">
        <w:rPr>
          <w:rFonts w:ascii="Calibri" w:hAnsi="Calibri" w:cs="Calibri"/>
        </w:rPr>
        <w:t xml:space="preserve"> referred to are as follows: </w:t>
      </w:r>
    </w:p>
    <w:p w:rsidR="00557CF4" w:rsidRPr="002F1407" w:rsidRDefault="00557CF4" w:rsidP="00557CF4">
      <w:pPr>
        <w:ind w:left="567"/>
        <w:jc w:val="both"/>
        <w:rPr>
          <w:rFonts w:ascii="Calibri" w:hAnsi="Calibri" w:cs="Calibri"/>
        </w:rPr>
      </w:pPr>
    </w:p>
    <w:p w:rsidR="00557CF4" w:rsidRPr="002F1407" w:rsidRDefault="00557CF4" w:rsidP="00557CF4">
      <w:pPr>
        <w:ind w:left="567"/>
        <w:jc w:val="both"/>
        <w:rPr>
          <w:rFonts w:ascii="Calibri" w:hAnsi="Calibri" w:cs="Calibri"/>
        </w:rPr>
      </w:pPr>
      <w:r w:rsidRPr="002F1407">
        <w:rPr>
          <w:rFonts w:ascii="Calibri" w:hAnsi="Calibri" w:cs="Calibri"/>
        </w:rPr>
        <w:t>CEO</w:t>
      </w:r>
      <w:r w:rsidRPr="002F1407">
        <w:rPr>
          <w:rFonts w:ascii="Calibri" w:hAnsi="Calibri" w:cs="Calibri"/>
        </w:rPr>
        <w:tab/>
      </w:r>
      <w:r w:rsidRPr="002F1407">
        <w:rPr>
          <w:rFonts w:ascii="Calibri" w:hAnsi="Calibri" w:cs="Calibri"/>
        </w:rPr>
        <w:tab/>
        <w:t>-</w:t>
      </w:r>
      <w:r w:rsidRPr="002F1407">
        <w:rPr>
          <w:rFonts w:ascii="Calibri" w:hAnsi="Calibri" w:cs="Calibri"/>
        </w:rPr>
        <w:tab/>
        <w:t>Chief Executive (Tony Teasdale)</w:t>
      </w:r>
    </w:p>
    <w:p w:rsidR="00557CF4" w:rsidRPr="002F1407" w:rsidRDefault="00557CF4" w:rsidP="00557CF4">
      <w:pPr>
        <w:ind w:left="567"/>
        <w:jc w:val="both"/>
        <w:rPr>
          <w:rFonts w:ascii="Calibri" w:hAnsi="Calibri" w:cs="Calibri"/>
        </w:rPr>
      </w:pPr>
      <w:r w:rsidRPr="002F1407">
        <w:rPr>
          <w:rFonts w:ascii="Calibri" w:hAnsi="Calibri" w:cs="Calibri"/>
        </w:rPr>
        <w:t>DFCS</w:t>
      </w:r>
      <w:r w:rsidRPr="002F1407">
        <w:rPr>
          <w:rFonts w:ascii="Calibri" w:hAnsi="Calibri" w:cs="Calibri"/>
        </w:rPr>
        <w:tab/>
      </w:r>
      <w:r w:rsidRPr="002F1407">
        <w:rPr>
          <w:rFonts w:ascii="Calibri" w:hAnsi="Calibri" w:cs="Calibri"/>
        </w:rPr>
        <w:tab/>
        <w:t>-</w:t>
      </w:r>
      <w:r w:rsidRPr="002F1407">
        <w:rPr>
          <w:rFonts w:ascii="Calibri" w:hAnsi="Calibri" w:cs="Calibri"/>
        </w:rPr>
        <w:tab/>
        <w:t>Director of Finance and Corporate Services (Fiona Nicholl)</w:t>
      </w:r>
    </w:p>
    <w:p w:rsidR="00557CF4" w:rsidRPr="002F1407" w:rsidRDefault="00557CF4" w:rsidP="00557CF4">
      <w:pPr>
        <w:ind w:left="567"/>
        <w:jc w:val="both"/>
        <w:rPr>
          <w:rFonts w:ascii="Calibri" w:hAnsi="Calibri" w:cs="Calibri"/>
        </w:rPr>
      </w:pPr>
      <w:r w:rsidRPr="002F1407">
        <w:rPr>
          <w:rFonts w:ascii="Calibri" w:hAnsi="Calibri" w:cs="Calibri"/>
        </w:rPr>
        <w:t>DCCS</w:t>
      </w:r>
      <w:r w:rsidRPr="002F1407">
        <w:rPr>
          <w:rFonts w:ascii="Calibri" w:hAnsi="Calibri" w:cs="Calibri"/>
        </w:rPr>
        <w:tab/>
      </w:r>
      <w:r w:rsidRPr="002F1407">
        <w:rPr>
          <w:rFonts w:ascii="Calibri" w:hAnsi="Calibri" w:cs="Calibri"/>
        </w:rPr>
        <w:tab/>
        <w:t>-</w:t>
      </w:r>
      <w:r w:rsidRPr="002F1407">
        <w:rPr>
          <w:rFonts w:ascii="Calibri" w:hAnsi="Calibri" w:cs="Calibri"/>
        </w:rPr>
        <w:tab/>
        <w:t>Director of Customer and Community Services (Anne McAlpine)</w:t>
      </w:r>
    </w:p>
    <w:p w:rsidR="00557CF4" w:rsidRPr="002F1407" w:rsidRDefault="00557CF4" w:rsidP="00557CF4">
      <w:pPr>
        <w:spacing w:line="360" w:lineRule="auto"/>
        <w:ind w:left="567"/>
        <w:jc w:val="both"/>
        <w:rPr>
          <w:rFonts w:ascii="Calibri" w:hAnsi="Calibri" w:cs="Calibri"/>
        </w:rPr>
      </w:pPr>
      <w:r w:rsidRPr="002F1407">
        <w:rPr>
          <w:rFonts w:ascii="Calibri" w:hAnsi="Calibri" w:cs="Calibri"/>
        </w:rPr>
        <w:t>DPS</w:t>
      </w:r>
      <w:r w:rsidRPr="002F1407">
        <w:rPr>
          <w:rFonts w:ascii="Calibri" w:hAnsi="Calibri" w:cs="Calibri"/>
        </w:rPr>
        <w:tab/>
      </w:r>
      <w:r w:rsidRPr="002F1407">
        <w:rPr>
          <w:rFonts w:ascii="Calibri" w:hAnsi="Calibri" w:cs="Calibri"/>
        </w:rPr>
        <w:tab/>
        <w:t>-</w:t>
      </w:r>
      <w:r w:rsidRPr="002F1407">
        <w:rPr>
          <w:rFonts w:ascii="Calibri" w:hAnsi="Calibri" w:cs="Calibri"/>
        </w:rPr>
        <w:tab/>
        <w:t>Director of Property Services (Colette McKenna)</w:t>
      </w:r>
    </w:p>
    <w:p w:rsidR="00557CF4" w:rsidRPr="002F1407" w:rsidRDefault="00557CF4" w:rsidP="00557CF4">
      <w:pPr>
        <w:spacing w:line="360" w:lineRule="auto"/>
        <w:ind w:left="567"/>
        <w:jc w:val="both"/>
        <w:rPr>
          <w:rFonts w:ascii="Calibri" w:hAnsi="Calibri" w:cs="Calibri"/>
          <w:b/>
        </w:rPr>
      </w:pPr>
      <w:r w:rsidRPr="002F1407">
        <w:rPr>
          <w:rFonts w:ascii="Calibri" w:hAnsi="Calibri" w:cs="Calibri"/>
          <w:b/>
        </w:rPr>
        <w:t>Exec Team  -  the above</w:t>
      </w:r>
    </w:p>
    <w:p w:rsidR="00557CF4" w:rsidRPr="002F1407" w:rsidRDefault="00557CF4" w:rsidP="00557CF4">
      <w:pPr>
        <w:ind w:left="567"/>
        <w:jc w:val="both"/>
        <w:rPr>
          <w:rFonts w:ascii="Calibri" w:hAnsi="Calibri" w:cs="Calibri"/>
        </w:rPr>
      </w:pPr>
      <w:r w:rsidRPr="002F1407">
        <w:rPr>
          <w:rFonts w:ascii="Calibri" w:hAnsi="Calibri" w:cs="Calibri"/>
        </w:rPr>
        <w:t>HRODM</w:t>
      </w:r>
      <w:r w:rsidRPr="002F1407">
        <w:rPr>
          <w:rFonts w:ascii="Calibri" w:hAnsi="Calibri" w:cs="Calibri"/>
        </w:rPr>
        <w:tab/>
        <w:t xml:space="preserve">             -</w:t>
      </w:r>
      <w:r w:rsidRPr="002F1407">
        <w:rPr>
          <w:rFonts w:ascii="Calibri" w:hAnsi="Calibri" w:cs="Calibri"/>
        </w:rPr>
        <w:tab/>
        <w:t>H.R. and Organisation Development Manager (Jo Farren)</w:t>
      </w:r>
    </w:p>
    <w:p w:rsidR="00557CF4" w:rsidRPr="002F1407" w:rsidRDefault="00557CF4" w:rsidP="00557CF4">
      <w:pPr>
        <w:ind w:left="567"/>
        <w:jc w:val="both"/>
        <w:rPr>
          <w:rFonts w:ascii="Calibri" w:hAnsi="Calibri" w:cs="Calibri"/>
        </w:rPr>
      </w:pPr>
      <w:r w:rsidRPr="002F1407">
        <w:rPr>
          <w:rFonts w:ascii="Calibri" w:hAnsi="Calibri" w:cs="Calibri"/>
        </w:rPr>
        <w:t>SITO</w:t>
      </w:r>
      <w:r w:rsidRPr="002F1407">
        <w:rPr>
          <w:rFonts w:ascii="Calibri" w:hAnsi="Calibri" w:cs="Calibri"/>
        </w:rPr>
        <w:tab/>
      </w:r>
      <w:r w:rsidRPr="002F1407">
        <w:rPr>
          <w:rFonts w:ascii="Calibri" w:hAnsi="Calibri" w:cs="Calibri"/>
        </w:rPr>
        <w:tab/>
        <w:t>-</w:t>
      </w:r>
      <w:r w:rsidRPr="002F1407">
        <w:rPr>
          <w:rFonts w:ascii="Calibri" w:hAnsi="Calibri" w:cs="Calibri"/>
        </w:rPr>
        <w:tab/>
        <w:t>Senior IT Officer (Tiffany Sommerville)</w:t>
      </w:r>
    </w:p>
    <w:p w:rsidR="00557CF4" w:rsidRPr="002F1407" w:rsidRDefault="00557CF4" w:rsidP="00557CF4">
      <w:pPr>
        <w:ind w:left="567"/>
        <w:jc w:val="both"/>
        <w:rPr>
          <w:rFonts w:ascii="Calibri" w:hAnsi="Calibri" w:cs="Calibri"/>
        </w:rPr>
      </w:pPr>
      <w:r w:rsidRPr="002F1407">
        <w:rPr>
          <w:rFonts w:ascii="Calibri" w:hAnsi="Calibri" w:cs="Calibri"/>
        </w:rPr>
        <w:t>HM</w:t>
      </w:r>
      <w:r w:rsidRPr="002F1407">
        <w:rPr>
          <w:rFonts w:ascii="Calibri" w:hAnsi="Calibri" w:cs="Calibri"/>
        </w:rPr>
        <w:tab/>
      </w:r>
      <w:r w:rsidRPr="002F1407">
        <w:rPr>
          <w:rFonts w:ascii="Calibri" w:hAnsi="Calibri" w:cs="Calibri"/>
        </w:rPr>
        <w:tab/>
        <w:t>-</w:t>
      </w:r>
      <w:r w:rsidRPr="002F1407">
        <w:rPr>
          <w:rFonts w:ascii="Calibri" w:hAnsi="Calibri" w:cs="Calibri"/>
        </w:rPr>
        <w:tab/>
        <w:t>Housing Manager (Sandra McIlroy)</w:t>
      </w:r>
    </w:p>
    <w:p w:rsidR="00557CF4" w:rsidRPr="002F1407" w:rsidRDefault="00557CF4" w:rsidP="00557CF4">
      <w:pPr>
        <w:ind w:left="567"/>
        <w:jc w:val="both"/>
        <w:rPr>
          <w:rFonts w:ascii="Calibri" w:hAnsi="Calibri" w:cs="Calibri"/>
        </w:rPr>
      </w:pPr>
      <w:r w:rsidRPr="002F1407">
        <w:rPr>
          <w:rFonts w:ascii="Calibri" w:hAnsi="Calibri" w:cs="Calibri"/>
        </w:rPr>
        <w:t>MM</w:t>
      </w:r>
      <w:r w:rsidRPr="002F1407">
        <w:rPr>
          <w:rFonts w:ascii="Calibri" w:hAnsi="Calibri" w:cs="Calibri"/>
        </w:rPr>
        <w:tab/>
      </w:r>
      <w:r w:rsidRPr="002F1407">
        <w:rPr>
          <w:rFonts w:ascii="Calibri" w:hAnsi="Calibri" w:cs="Calibri"/>
        </w:rPr>
        <w:tab/>
        <w:t>-</w:t>
      </w:r>
      <w:r w:rsidRPr="002F1407">
        <w:rPr>
          <w:rFonts w:ascii="Calibri" w:hAnsi="Calibri" w:cs="Calibri"/>
        </w:rPr>
        <w:tab/>
        <w:t>Maintenance Manager (Ron Tracey)</w:t>
      </w:r>
    </w:p>
    <w:p w:rsidR="00557CF4" w:rsidRPr="002F1407" w:rsidRDefault="00557CF4" w:rsidP="00557CF4">
      <w:pPr>
        <w:ind w:left="567"/>
        <w:jc w:val="both"/>
        <w:rPr>
          <w:rFonts w:ascii="Calibri" w:hAnsi="Calibri" w:cs="Calibri"/>
          <w:i/>
        </w:rPr>
      </w:pPr>
      <w:r w:rsidRPr="002F1407">
        <w:rPr>
          <w:rFonts w:ascii="Calibri" w:hAnsi="Calibri" w:cs="Calibri"/>
          <w:i/>
        </w:rPr>
        <w:t xml:space="preserve">(*Note that pre-structure change title are used pending approval of revised structure*). </w:t>
      </w:r>
    </w:p>
    <w:p w:rsidR="00557CF4" w:rsidRPr="002F1407" w:rsidRDefault="00557CF4" w:rsidP="00557CF4">
      <w:pPr>
        <w:rPr>
          <w:rFonts w:ascii="Calibri" w:hAnsi="Calibri" w:cs="Calibri"/>
          <w:b/>
          <w:u w:val="single"/>
        </w:rPr>
      </w:pPr>
    </w:p>
    <w:p w:rsidR="00557CF4" w:rsidRPr="002F1407" w:rsidRDefault="00557CF4" w:rsidP="00557CF4">
      <w:pPr>
        <w:spacing w:line="360" w:lineRule="auto"/>
        <w:jc w:val="both"/>
        <w:rPr>
          <w:rFonts w:ascii="Calibri" w:hAnsi="Calibri" w:cs="Calibri"/>
          <w:b/>
          <w:u w:val="single"/>
        </w:rPr>
      </w:pPr>
      <w:r w:rsidRPr="002F1407">
        <w:rPr>
          <w:rFonts w:ascii="Calibri" w:hAnsi="Calibri" w:cs="Calibri"/>
          <w:b/>
          <w:u w:val="single"/>
        </w:rPr>
        <w:t>Target Timescales</w:t>
      </w:r>
    </w:p>
    <w:p w:rsidR="00557CF4" w:rsidRPr="002F1407" w:rsidRDefault="00557CF4" w:rsidP="00557CF4">
      <w:pPr>
        <w:spacing w:line="360" w:lineRule="auto"/>
        <w:jc w:val="both"/>
        <w:rPr>
          <w:rFonts w:ascii="Calibri" w:hAnsi="Calibri" w:cs="Calibri"/>
        </w:rPr>
      </w:pPr>
      <w:r w:rsidRPr="002F1407">
        <w:rPr>
          <w:rFonts w:ascii="Calibri" w:hAnsi="Calibri" w:cs="Calibri"/>
        </w:rPr>
        <w:t>Q1 = April-June 2021; Q2 = July-September 2021; Q3 = October-December 2021; Q4 = January-March 2022.</w:t>
      </w:r>
    </w:p>
    <w:p w:rsidR="00557CF4" w:rsidRPr="002F1407" w:rsidRDefault="00557CF4" w:rsidP="00557CF4">
      <w:pPr>
        <w:rPr>
          <w:rFonts w:ascii="Calibri" w:hAnsi="Calibri" w:cs="Calibri"/>
          <w:b/>
          <w:u w:val="single"/>
        </w:rPr>
      </w:pPr>
    </w:p>
    <w:p w:rsidR="00557CF4" w:rsidRPr="002F1407" w:rsidRDefault="00557CF4" w:rsidP="00557CF4">
      <w:pPr>
        <w:rPr>
          <w:rFonts w:ascii="Calibri" w:hAnsi="Calibri" w:cs="Calibri"/>
          <w:b/>
          <w:u w:val="single"/>
        </w:rPr>
      </w:pPr>
      <w:r w:rsidRPr="002F1407">
        <w:rPr>
          <w:rFonts w:ascii="Calibri" w:hAnsi="Calibri" w:cs="Calibri"/>
          <w:b/>
          <w:u w:val="single"/>
        </w:rPr>
        <w:t>Risk of non-achievement</w:t>
      </w:r>
    </w:p>
    <w:p w:rsidR="00557CF4" w:rsidRPr="002F1407" w:rsidRDefault="00557CF4" w:rsidP="00557CF4">
      <w:pPr>
        <w:rPr>
          <w:rFonts w:ascii="Calibri" w:hAnsi="Calibri" w:cs="Calibri"/>
          <w:b/>
          <w:u w:val="single"/>
        </w:rPr>
      </w:pPr>
    </w:p>
    <w:p w:rsidR="00557CF4" w:rsidRPr="002F1407" w:rsidRDefault="00557CF4" w:rsidP="00557CF4">
      <w:pPr>
        <w:spacing w:line="360" w:lineRule="auto"/>
        <w:ind w:left="1701"/>
        <w:jc w:val="both"/>
        <w:rPr>
          <w:rFonts w:ascii="Calibri" w:hAnsi="Calibri" w:cs="Calibri"/>
        </w:rPr>
      </w:pPr>
      <w:r w:rsidRPr="002F1407">
        <w:rPr>
          <w:rFonts w:ascii="Calibri" w:hAnsi="Calibri" w:cs="Calibri"/>
          <w:b/>
          <w:noProof/>
          <w:lang w:eastAsia="en-GB"/>
        </w:rPr>
        <mc:AlternateContent>
          <mc:Choice Requires="wps">
            <w:drawing>
              <wp:anchor distT="0" distB="0" distL="114300" distR="114300" simplePos="0" relativeHeight="251665408" behindDoc="0" locked="0" layoutInCell="1" allowOverlap="1" wp14:anchorId="336EB3C6" wp14:editId="38F39217">
                <wp:simplePos x="0" y="0"/>
                <wp:positionH relativeFrom="column">
                  <wp:posOffset>828040</wp:posOffset>
                </wp:positionH>
                <wp:positionV relativeFrom="paragraph">
                  <wp:posOffset>63500</wp:posOffset>
                </wp:positionV>
                <wp:extent cx="118800" cy="117987"/>
                <wp:effectExtent l="0" t="0" r="14605" b="15875"/>
                <wp:wrapNone/>
                <wp:docPr id="16" name="Flowchart: Connector 16"/>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441C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65.2pt;margin-top:5pt;width:9.35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v+mQIAAMgFAAAOAAAAZHJzL2Uyb0RvYy54bWysVNtu2zAMfR+wfxD0vtoOekmDOkWWIsOA&#10;og3WDn1WZCk2IIsapdz29aNkx+26YgOK5UEhTfKIPCJ5db1vDdsq9A3YkhcnOWfKSqgauy7598fF&#10;pzFnPghbCQNWlfygPL+efvxwtXMTNYIaTKWQEYj1k50reR2Cm2SZl7VqhT8BpywZNWArAqm4zioU&#10;O0JvTTbK8/NsB1g5BKm8p683nZFPE77WSoZ7rb0KzJSccgvpxHSu4plNr8RkjcLVjezTEO/IohWN&#10;pUsHqBsRBNtg8wdU20gEDzqcSGgz0LqRKtVA1RT5q2oeauFUqoXI8W6gyf8/WHm3XSJrKnq7c86s&#10;aOmNFgZ2shYYJmwO1hKHgIzMxNXO+QmFPLgl9ponMRa+19jGfyqJ7RO/h4FftQ9M0seiGI9zegVJ&#10;pqK4uBxfRMzsOdihD18UtCwKJdeUyDwmMqSROBbbWx+6wGNAvNmDaapFY0xScL2aG2RbER8+/5yf&#10;pbemu35zM/Z9kYQTQ7PIR8dAksLBqAho7DeliVWqeZRSTv2shoSElMqG885Ui0p1eZ7l9OspGSIS&#10;QQkwImuqb8Au/obdEdT7x1CVxmEIzv8dPESkm8GGIbhtLOBbACYUfQG68z+S1FETWVpBdaCeQ+iG&#10;0Tu5aOi5b4UPS4E0fdQhtFHCPR2xA0oOvcRZDfjzre/Rn4aCrJztaJpL7n9sBCrOzFdL43JZnJ7G&#10;8U/K6dnFiBR8aVm9tNhNOwfqm4J2l5NJjP7BHEWN0D7R4pnFW8kkrKS7Sy4DHpV56LYMrS6pZrPk&#10;RiPvRLi1D05G8MhqbODH/ZNA1/d8oGG5g+Pki8mrZu98Y6SF2SaAbtIkPPPa803rIjVOv9riPnqp&#10;J6/nBTz9BQAA//8DAFBLAwQUAAYACAAAACEAJ8MIUd0AAAAJAQAADwAAAGRycy9kb3ducmV2Lnht&#10;bEyPy07DMBBF90j8gzWV2FTUbqmikMapKiS2SJSy6M6NhySqH8F23fD3TFewm6s5uo96O1nDMoY4&#10;eCdhuRDA0LVeD66TcPh4fSyBxaScVsY7lPCDEbbN/V2tKu2v7h3zPnWMTFyslIQ+pbHiPLY9WhUX&#10;fkRHvy8frEokQ8d1UFcyt4avhCi4VYOjhF6N+NJje95frITPbv6di3ksdiYc8yG/xeOZl1I+zKbd&#10;BljCKf3BcKtP1aGhTid/cToyQ/pJrAmlQ9CmG7B+XgI7SViVBfCm5v8XNL8AAAD//wMAUEsBAi0A&#10;FAAGAAgAAAAhALaDOJL+AAAA4QEAABMAAAAAAAAAAAAAAAAAAAAAAFtDb250ZW50X1R5cGVzXS54&#10;bWxQSwECLQAUAAYACAAAACEAOP0h/9YAAACUAQAACwAAAAAAAAAAAAAAAAAvAQAAX3JlbHMvLnJl&#10;bHNQSwECLQAUAAYACAAAACEAThRL/pkCAADIBQAADgAAAAAAAAAAAAAAAAAuAgAAZHJzL2Uyb0Rv&#10;Yy54bWxQSwECLQAUAAYACAAAACEAJ8MIUd0AAAAJAQAADwAAAAAAAAAAAAAAAADzBAAAZHJzL2Rv&#10;d25yZXYueG1sUEsFBgAAAAAEAAQA8wAAAP0FAAAAAA==&#10;" fillcolor="#00b050" strokecolor="#00b050" strokeweight="2pt"/>
            </w:pict>
          </mc:Fallback>
        </mc:AlternateContent>
      </w:r>
      <w:r w:rsidRPr="002F1407">
        <w:rPr>
          <w:rFonts w:ascii="Calibri" w:hAnsi="Calibri" w:cs="Calibri"/>
        </w:rPr>
        <w:t xml:space="preserve">     Low (Lost opportunity to improve but without significant financial, strategic or governance implications)   </w:t>
      </w:r>
    </w:p>
    <w:p w:rsidR="00557CF4" w:rsidRPr="002F1407" w:rsidRDefault="00557CF4" w:rsidP="00557CF4">
      <w:pPr>
        <w:spacing w:line="360" w:lineRule="auto"/>
        <w:jc w:val="both"/>
        <w:rPr>
          <w:rFonts w:ascii="Calibri" w:hAnsi="Calibri" w:cs="Calibri"/>
        </w:rPr>
      </w:pPr>
      <w:r w:rsidRPr="002F1407">
        <w:rPr>
          <w:rFonts w:ascii="Calibri" w:hAnsi="Calibri" w:cs="Calibri"/>
          <w:b/>
          <w:noProof/>
          <w:lang w:eastAsia="en-GB"/>
        </w:rPr>
        <mc:AlternateContent>
          <mc:Choice Requires="wps">
            <w:drawing>
              <wp:anchor distT="0" distB="0" distL="114300" distR="114300" simplePos="0" relativeHeight="251667456" behindDoc="0" locked="0" layoutInCell="1" allowOverlap="1" wp14:anchorId="73384A0E" wp14:editId="517DE2C9">
                <wp:simplePos x="0" y="0"/>
                <wp:positionH relativeFrom="column">
                  <wp:posOffset>847725</wp:posOffset>
                </wp:positionH>
                <wp:positionV relativeFrom="paragraph">
                  <wp:posOffset>8890</wp:posOffset>
                </wp:positionV>
                <wp:extent cx="125362" cy="117987"/>
                <wp:effectExtent l="0" t="0" r="27305" b="15875"/>
                <wp:wrapNone/>
                <wp:docPr id="18" name="Flowchart: Connector 18"/>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E1DF" id="Flowchart: Connector 18" o:spid="_x0000_s1026" type="#_x0000_t120" style="position:absolute;margin-left:66.75pt;margin-top:.7pt;width:9.8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JfwIAADgFAAAOAAAAZHJzL2Uyb0RvYy54bWysVEtv2zAMvg/YfxB0Xx1nebRGnSJIkWFA&#10;1wZoh54ZWY4NSKImKXG6Xz9KdtPHdtp2sUnxIfLjR11eHbViB+l8i6bk+dmIM2kEVq3Zlfz7w/rT&#10;OWc+gKlAoZElf5KeXy0+frjsbCHH2KCqpGOUxPiisyVvQrBFlnnRSA3+DK00ZKzRaQikul1WOego&#10;u1bZeDSaZR26yjoU0ns6ve6NfJHy17UU4a6uvQxMlZxqC+nr0ncbv9niEoqdA9u0YigD/qIKDa2h&#10;S0+priEA27v2t1S6FQ491uFMoM6wrlshUw/UTT561819A1amXggcb08w+f+XVtweNo61Fc2OJmVA&#10;04zWCjvRgAsFW6ExhCE6RmbCqrO+oJB7u3GD5kmMjR9rp+OfWmLHhO/TCV95DEzQYT6efp6NORNk&#10;yvP5xfk85sxegq3z4YtEzaJQ8poKWcVCTmUkjOFw40Mf+BwQb/ao2mrdKpUUt9uulGMHoMGv5xez&#10;ySzFqr3+hlV/PJ+ORokBVIHv/VM1bxIpw7qSj6cTcmUCiKK1gkCitgSaNzvOQO2I+yK4dMOb6CHt&#10;v5cRG70G3/SZ0h0DdsrEfmXi+oBLnFI/lyhtsXqiGTvsye+tWLeU7QZ82IAjtlNjtMHhjj4R8ZLj&#10;IHHWoPv5p/PoTyQkK2cdbQ8h8WMPTnKmvhqi50U+mcR1S8pkOh+T4l5btq8tZq9XSHPK6a2wIonR&#10;P6hnsXaoH2nRl/FWMoERdHeP+aCsQr/V9FQIuVwmN1oxC+HG3FsRk0ecIo4Px0dwduBYIHLe4vOm&#10;QfGOXL1vjDS43Aes28S8F1yJMVGh9UzcGZ6SuP+v9eT18uAtfgEAAP//AwBQSwMEFAAGAAgAAAAh&#10;AAlfRsHeAAAACAEAAA8AAABkcnMvZG93bnJldi54bWxMj0FLw0AQhe+C/2EZwYvYjUlTNGZTRCy9&#10;SMEqeN1kxyS4Oxuymzb21zs96W0e7/HeN+V6dlYccAy9JwV3iwQEUuNNT62Cj/fN7T2IEDUZbT2h&#10;gh8MsK4uL0pdGH+kNzzsYyu4hEKhFXQxDoWUoenQ6bDwAxJ7X350OrIcW2lGfeRyZ2WaJCvpdE+8&#10;0OkBnztsvveTU7BNX2hVf26Xu9eb00PMx81paqxS11fz0yOIiHP8C8MZn9GhYqbaT2SCsKyzLOco&#10;H0sQZz/PUhC1Ap4FWZXy/wPVLwAAAP//AwBQSwECLQAUAAYACAAAACEAtoM4kv4AAADhAQAAEwAA&#10;AAAAAAAAAAAAAAAAAAAAW0NvbnRlbnRfVHlwZXNdLnhtbFBLAQItABQABgAIAAAAIQA4/SH/1gAA&#10;AJQBAAALAAAAAAAAAAAAAAAAAC8BAABfcmVscy8ucmVsc1BLAQItABQABgAIAAAAIQB+iDRJfwIA&#10;ADgFAAAOAAAAAAAAAAAAAAAAAC4CAABkcnMvZTJvRG9jLnhtbFBLAQItABQABgAIAAAAIQAJX0bB&#10;3gAAAAgBAAAPAAAAAAAAAAAAAAAAANkEAABkcnMvZG93bnJldi54bWxQSwUGAAAAAAQABADzAAAA&#10;5AUAAAAA&#10;" fillcolor="#e46c0a" strokecolor="#e46c0a" strokeweight="2pt"/>
            </w:pict>
          </mc:Fallback>
        </mc:AlternateContent>
      </w:r>
      <w:r w:rsidRPr="002F1407">
        <w:rPr>
          <w:rFonts w:ascii="Calibri" w:hAnsi="Calibri" w:cs="Calibri"/>
        </w:rPr>
        <w:t xml:space="preserve">                                    Medium (Significant service, performance, financial, strategic or governance implications)</w:t>
      </w:r>
    </w:p>
    <w:p w:rsidR="00557CF4" w:rsidRPr="002F1407" w:rsidRDefault="00557CF4" w:rsidP="00557CF4">
      <w:pPr>
        <w:spacing w:line="360" w:lineRule="auto"/>
        <w:ind w:left="1701"/>
        <w:jc w:val="both"/>
        <w:rPr>
          <w:rFonts w:ascii="Calibri" w:hAnsi="Calibri" w:cs="Calibri"/>
        </w:rPr>
      </w:pPr>
      <w:r w:rsidRPr="002F1407">
        <w:rPr>
          <w:rFonts w:ascii="Calibri" w:hAnsi="Calibri" w:cs="Calibri"/>
          <w:b/>
          <w:noProof/>
          <w:lang w:eastAsia="en-GB"/>
        </w:rPr>
        <mc:AlternateContent>
          <mc:Choice Requires="wps">
            <w:drawing>
              <wp:anchor distT="0" distB="0" distL="114300" distR="114300" simplePos="0" relativeHeight="251666432" behindDoc="0" locked="0" layoutInCell="1" allowOverlap="1" wp14:anchorId="657221D8" wp14:editId="668939BA">
                <wp:simplePos x="0" y="0"/>
                <wp:positionH relativeFrom="column">
                  <wp:posOffset>817880</wp:posOffset>
                </wp:positionH>
                <wp:positionV relativeFrom="paragraph">
                  <wp:posOffset>23749</wp:posOffset>
                </wp:positionV>
                <wp:extent cx="125362" cy="117987"/>
                <wp:effectExtent l="0" t="0" r="27305" b="15875"/>
                <wp:wrapNone/>
                <wp:docPr id="19" name="Flowchart: Connector 19"/>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0FEC" id="Flowchart: Connector 19" o:spid="_x0000_s1026" type="#_x0000_t120" style="position:absolute;margin-left:64.4pt;margin-top:1.85pt;width:9.8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DkmAIAAMgFAAAOAAAAZHJzL2Uyb0RvYy54bWysVE1v2zAMvQ/YfxB0Xx1n/QzqFEGKDAOK&#10;Nlg79KzIUmxAFjVKiZP9+lGy42ZdsQHFclBIk3win0he3+waw7YKfQ224PnJiDNlJZS1XRf8+9Pi&#10;0yVnPghbCgNWFXyvPL+Zfvxw3bqJGkMFplTICMT6SesKXoXgJlnmZaUa4U/AKUtGDdiIQCqusxJF&#10;S+iNycaj0XnWApYOQSrv6ettZ+TThK+1kuFBa68CMwWn3EI6MZ2reGbTazFZo3BVLfs0xDuyaERt&#10;6dIB6lYEwTZY/wHV1BLBgw4nEpoMtK6lSjVQNfnoVTWPlXAq1ULkeDfQ5P8frLzfLpHVJb3dFWdW&#10;NPRGCwOtrASGCZuDtcQhICMzcdU6P6GQR7fEXvMkxsJ3Gpv4TyWxXeJ3P/CrdoFJ+piPzz6fjzmT&#10;ZMrzi6vLi4iZvQQ79OGLgoZFoeCaEpnHRIY0Esdie+dDF3gIiDd7MHW5qI1JCq5Xc4NsK+jhF4sR&#10;/fq7fnMz9n2RlHMMzSIfHQNJCnujIqCx35QmVqnmcUo59bMaEhJSKhvOO1MlStXleXacZpyAGJEI&#10;SoARWVN9A3b+N+yOoN4/hqo0DkPw6N/BQ0S6GWwYgpvaAr4FYELe86w7/wNJHTWRpRWUe+o5hG4Y&#10;vZOLmp77TviwFEjTR3NKGyU80BE7oODQS5xVgD/f+h79aSjIyllL01xw/2MjUHFmvloal6v89DSO&#10;f1JOzy7GpOCxZXVssZtmDtQ3Oe0uJ5MY/YM5iBqheabFM4u3kklYSXcXXAY8KPPQbRlaXVLNZsmN&#10;Rt6JcGcfnYzgkdXYwE+7Z4Gu7/lAw3IPh8kXk1fN3vnGSAuzTQBdp0l44bXnm9ZFapx+tcV9dKwn&#10;r5cFPP0FAAD//wMAUEsDBBQABgAIAAAAIQAYG8As3gAAAAgBAAAPAAAAZHJzL2Rvd25yZXYueG1s&#10;TI/BTsMwEETvSPyDtUjcqNOUQppmU1UgKiEQUls+wI2XJKq9DrGbhr/HPcFxNKOZN8VqtEYM1PvW&#10;McJ0koAgrpxuuUb43L/cZSB8UKyVcUwIP+RhVV5fFSrX7sxbGnahFrGEfa4QmhC6XEpfNWSVn7iO&#10;OHpfrrcqRNnXUvfqHMutkWmSPEirWo4LjeroqaHquDtZhPeFOdJb+7153dfbzfN0Pqw/gkS8vRnX&#10;SxCBxvAXhgt+RIcyMh3cibUXJuo0i+gBYfYI4uLfZ3MQB4Q0nYEsC/n/QPkLAAD//wMAUEsBAi0A&#10;FAAGAAgAAAAhALaDOJL+AAAA4QEAABMAAAAAAAAAAAAAAAAAAAAAAFtDb250ZW50X1R5cGVzXS54&#10;bWxQSwECLQAUAAYACAAAACEAOP0h/9YAAACUAQAACwAAAAAAAAAAAAAAAAAvAQAAX3JlbHMvLnJl&#10;bHNQSwECLQAUAAYACAAAACEAMcUA5JgCAADIBQAADgAAAAAAAAAAAAAAAAAuAgAAZHJzL2Uyb0Rv&#10;Yy54bWxQSwECLQAUAAYACAAAACEAGBvALN4AAAAIAQAADwAAAAAAAAAAAAAAAADyBAAAZHJzL2Rv&#10;d25yZXYueG1sUEsFBgAAAAAEAAQA8wAAAP0FAAAAAA==&#10;" fillcolor="red" strokecolor="red" strokeweight="2pt"/>
            </w:pict>
          </mc:Fallback>
        </mc:AlternateContent>
      </w:r>
      <w:r w:rsidRPr="002F1407">
        <w:rPr>
          <w:rFonts w:ascii="Calibri" w:hAnsi="Calibri" w:cs="Calibri"/>
        </w:rPr>
        <w:t xml:space="preserve">      High (Severe risk and potentially business critical)</w:t>
      </w:r>
    </w:p>
    <w:p w:rsidR="00557CF4" w:rsidRPr="002F1407" w:rsidRDefault="00557CF4" w:rsidP="00557CF4">
      <w:pPr>
        <w:spacing w:line="360" w:lineRule="auto"/>
        <w:ind w:left="1701"/>
        <w:jc w:val="both"/>
        <w:rPr>
          <w:rFonts w:ascii="Calibri" w:hAnsi="Calibri" w:cs="Calibri"/>
        </w:rPr>
      </w:pPr>
    </w:p>
    <w:tbl>
      <w:tblPr>
        <w:tblStyle w:val="TableGrid"/>
        <w:tblW w:w="14170" w:type="dxa"/>
        <w:tblLayout w:type="fixed"/>
        <w:tblLook w:val="04A0" w:firstRow="1" w:lastRow="0" w:firstColumn="1" w:lastColumn="0" w:noHBand="0" w:noVBand="1"/>
      </w:tblPr>
      <w:tblGrid>
        <w:gridCol w:w="1696"/>
        <w:gridCol w:w="8931"/>
        <w:gridCol w:w="1275"/>
        <w:gridCol w:w="993"/>
        <w:gridCol w:w="1275"/>
      </w:tblGrid>
      <w:tr w:rsidR="00557CF4" w:rsidRPr="002F1407" w:rsidTr="00C475AB">
        <w:trPr>
          <w:trHeight w:val="832"/>
          <w:tblHeader/>
        </w:trPr>
        <w:tc>
          <w:tcPr>
            <w:tcW w:w="1696" w:type="dxa"/>
            <w:shd w:val="clear" w:color="auto" w:fill="DBE5F1" w:themeFill="accent1" w:themeFillTint="33"/>
            <w:vAlign w:val="center"/>
          </w:tcPr>
          <w:p w:rsidR="00557CF4" w:rsidRPr="002F1407" w:rsidRDefault="00557CF4" w:rsidP="00C475AB">
            <w:pPr>
              <w:pStyle w:val="ListParagraph"/>
              <w:ind w:left="360"/>
              <w:rPr>
                <w:rFonts w:ascii="Calibri" w:hAnsi="Calibri" w:cs="Calibri"/>
                <w:b/>
              </w:rPr>
            </w:pPr>
            <w:r w:rsidRPr="002F1407">
              <w:rPr>
                <w:rFonts w:ascii="Calibri" w:hAnsi="Calibri" w:cs="Calibri"/>
                <w:b/>
              </w:rPr>
              <w:lastRenderedPageBreak/>
              <w:t>Strategic Objective</w:t>
            </w:r>
          </w:p>
        </w:tc>
        <w:tc>
          <w:tcPr>
            <w:tcW w:w="8931" w:type="dxa"/>
            <w:shd w:val="clear" w:color="auto" w:fill="DBE5F1" w:themeFill="accent1" w:themeFillTint="33"/>
            <w:vAlign w:val="center"/>
          </w:tcPr>
          <w:p w:rsidR="00557CF4" w:rsidRPr="00FD7062" w:rsidRDefault="00557CF4" w:rsidP="00C475AB">
            <w:pPr>
              <w:jc w:val="center"/>
              <w:rPr>
                <w:rFonts w:ascii="Calibri" w:hAnsi="Calibri" w:cs="Calibri"/>
                <w:b/>
                <w:highlight w:val="yellow"/>
              </w:rPr>
            </w:pPr>
            <w:r w:rsidRPr="00AE5DCE">
              <w:rPr>
                <w:rFonts w:ascii="Calibri" w:hAnsi="Calibri" w:cs="Calibri"/>
                <w:b/>
              </w:rPr>
              <w:t>Key priorities/tasks/projects/targets</w:t>
            </w:r>
          </w:p>
        </w:tc>
        <w:tc>
          <w:tcPr>
            <w:tcW w:w="1275" w:type="dxa"/>
            <w:shd w:val="clear" w:color="auto" w:fill="DBE5F1" w:themeFill="accent1" w:themeFillTint="33"/>
            <w:vAlign w:val="center"/>
          </w:tcPr>
          <w:p w:rsidR="00557CF4" w:rsidRPr="002F1407" w:rsidRDefault="00557CF4" w:rsidP="00C475AB">
            <w:pPr>
              <w:jc w:val="center"/>
              <w:rPr>
                <w:rFonts w:ascii="Calibri" w:hAnsi="Calibri" w:cs="Calibri"/>
                <w:b/>
              </w:rPr>
            </w:pPr>
            <w:r w:rsidRPr="002F1407">
              <w:rPr>
                <w:rFonts w:ascii="Calibri" w:hAnsi="Calibri" w:cs="Calibri"/>
                <w:b/>
              </w:rPr>
              <w:t>Lead manager</w:t>
            </w:r>
          </w:p>
        </w:tc>
        <w:tc>
          <w:tcPr>
            <w:tcW w:w="993" w:type="dxa"/>
            <w:shd w:val="clear" w:color="auto" w:fill="DBE5F1" w:themeFill="accent1" w:themeFillTint="33"/>
            <w:vAlign w:val="center"/>
          </w:tcPr>
          <w:p w:rsidR="00557CF4" w:rsidRPr="002F1407" w:rsidRDefault="00557CF4" w:rsidP="00C475AB">
            <w:pPr>
              <w:jc w:val="center"/>
              <w:rPr>
                <w:rFonts w:ascii="Calibri" w:hAnsi="Calibri" w:cs="Calibri"/>
                <w:b/>
              </w:rPr>
            </w:pPr>
            <w:r w:rsidRPr="002F1407">
              <w:rPr>
                <w:rFonts w:ascii="Calibri" w:hAnsi="Calibri" w:cs="Calibri"/>
                <w:b/>
              </w:rPr>
              <w:t xml:space="preserve">Target </w:t>
            </w:r>
          </w:p>
        </w:tc>
        <w:tc>
          <w:tcPr>
            <w:tcW w:w="1275" w:type="dxa"/>
            <w:shd w:val="clear" w:color="auto" w:fill="DBE5F1" w:themeFill="accent1" w:themeFillTint="33"/>
            <w:vAlign w:val="center"/>
          </w:tcPr>
          <w:p w:rsidR="00557CF4" w:rsidRPr="002F1407" w:rsidRDefault="00557CF4" w:rsidP="00C475AB">
            <w:pPr>
              <w:jc w:val="center"/>
              <w:rPr>
                <w:rFonts w:ascii="Calibri" w:hAnsi="Calibri" w:cs="Calibri"/>
                <w:b/>
              </w:rPr>
            </w:pPr>
            <w:r w:rsidRPr="002F1407">
              <w:rPr>
                <w:rFonts w:ascii="Calibri" w:hAnsi="Calibri" w:cs="Calibri"/>
                <w:b/>
              </w:rPr>
              <w:t>Risk if not achieved</w:t>
            </w:r>
          </w:p>
        </w:tc>
      </w:tr>
      <w:tr w:rsidR="00557CF4" w:rsidRPr="002F1407" w:rsidTr="00C475AB">
        <w:trPr>
          <w:trHeight w:val="573"/>
        </w:trPr>
        <w:tc>
          <w:tcPr>
            <w:tcW w:w="14170" w:type="dxa"/>
            <w:gridSpan w:val="5"/>
            <w:shd w:val="clear" w:color="auto" w:fill="DBE5F1" w:themeFill="accent1" w:themeFillTint="33"/>
            <w:vAlign w:val="center"/>
          </w:tcPr>
          <w:p w:rsidR="00557CF4" w:rsidRPr="00AE5DCE" w:rsidRDefault="00557CF4" w:rsidP="00C475AB">
            <w:pPr>
              <w:tabs>
                <w:tab w:val="left" w:pos="596"/>
              </w:tabs>
              <w:ind w:left="596" w:hanging="596"/>
              <w:jc w:val="both"/>
              <w:rPr>
                <w:rFonts w:ascii="Calibri" w:hAnsi="Calibri" w:cs="Calibri"/>
              </w:rPr>
            </w:pPr>
            <w:r w:rsidRPr="00AE5DCE">
              <w:rPr>
                <w:rFonts w:ascii="Calibri" w:hAnsi="Calibri" w:cs="Calibri"/>
                <w:b/>
              </w:rPr>
              <w:t>1.</w:t>
            </w:r>
            <w:r w:rsidRPr="00AE5DCE">
              <w:rPr>
                <w:rFonts w:ascii="Calibri" w:hAnsi="Calibri" w:cs="Calibri"/>
                <w:b/>
              </w:rPr>
              <w:tab/>
              <w:t>To achieve excellent standards of governance and risk management</w:t>
            </w:r>
          </w:p>
        </w:tc>
      </w:tr>
      <w:tr w:rsidR="00557CF4" w:rsidRPr="002F1407" w:rsidTr="00C475AB">
        <w:trPr>
          <w:trHeight w:val="361"/>
        </w:trPr>
        <w:tc>
          <w:tcPr>
            <w:tcW w:w="1696" w:type="dxa"/>
            <w:shd w:val="clear" w:color="auto" w:fill="DBE5F1" w:themeFill="accent1" w:themeFillTint="33"/>
          </w:tcPr>
          <w:p w:rsidR="00557CF4" w:rsidRPr="00AE5DCE" w:rsidRDefault="00557CF4" w:rsidP="00C475AB">
            <w:pPr>
              <w:ind w:left="171"/>
              <w:rPr>
                <w:rFonts w:ascii="Calibri" w:hAnsi="Calibri" w:cs="Calibri"/>
                <w:b/>
              </w:rPr>
            </w:pPr>
            <w:r w:rsidRPr="00AE5DCE">
              <w:rPr>
                <w:rFonts w:ascii="Calibri" w:hAnsi="Calibri" w:cs="Calibri"/>
                <w:b/>
              </w:rPr>
              <w:t>1.1</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Recruit additional Committee Members</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rPr>
            </w:pPr>
          </w:p>
        </w:tc>
      </w:tr>
      <w:tr w:rsidR="00557CF4" w:rsidRPr="002F1407" w:rsidTr="00C475AB">
        <w:trPr>
          <w:trHeight w:val="550"/>
        </w:trPr>
        <w:tc>
          <w:tcPr>
            <w:tcW w:w="1696" w:type="dxa"/>
            <w:shd w:val="clear" w:color="auto" w:fill="DBE5F1" w:themeFill="accent1" w:themeFillTint="33"/>
          </w:tcPr>
          <w:p w:rsidR="00557CF4" w:rsidRPr="00AE5DCE" w:rsidRDefault="00557CF4" w:rsidP="00C475AB">
            <w:pPr>
              <w:ind w:left="171"/>
              <w:rPr>
                <w:rFonts w:ascii="Calibri" w:hAnsi="Calibri" w:cs="Calibri"/>
                <w:b/>
              </w:rPr>
            </w:pPr>
          </w:p>
        </w:tc>
        <w:tc>
          <w:tcPr>
            <w:tcW w:w="8931" w:type="dxa"/>
          </w:tcPr>
          <w:p w:rsidR="00557CF4" w:rsidRPr="00AE5DCE" w:rsidRDefault="00557CF4" w:rsidP="00DB7F36">
            <w:pPr>
              <w:pStyle w:val="ListParagraph"/>
              <w:numPr>
                <w:ilvl w:val="0"/>
                <w:numId w:val="15"/>
              </w:numPr>
              <w:jc w:val="both"/>
              <w:rPr>
                <w:rFonts w:ascii="Calibri" w:hAnsi="Calibri" w:cs="Calibri"/>
              </w:rPr>
            </w:pPr>
            <w:r w:rsidRPr="00AE5DCE">
              <w:rPr>
                <w:rFonts w:ascii="Calibri" w:hAnsi="Calibri" w:cs="Calibri"/>
              </w:rPr>
              <w:t xml:space="preserve"> Co-opt another two new Committee members with specific skills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68480" behindDoc="0" locked="0" layoutInCell="1" allowOverlap="1" wp14:anchorId="397881BE" wp14:editId="5F162273">
                      <wp:simplePos x="0" y="0"/>
                      <wp:positionH relativeFrom="column">
                        <wp:posOffset>13335</wp:posOffset>
                      </wp:positionH>
                      <wp:positionV relativeFrom="paragraph">
                        <wp:posOffset>-42545</wp:posOffset>
                      </wp:positionV>
                      <wp:extent cx="125095" cy="117475"/>
                      <wp:effectExtent l="0" t="0" r="27305" b="15875"/>
                      <wp:wrapNone/>
                      <wp:docPr id="20" name="Flowchart: Connector 20"/>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F73A4" id="Flowchart: Connector 20" o:spid="_x0000_s1026" type="#_x0000_t120" style="position:absolute;margin-left:1.05pt;margin-top:-3.35pt;width:9.85pt;height: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9mfQIAADgFAAAOAAAAZHJzL2Uyb0RvYy54bWysVEtv2zAMvg/YfxB0X20HSbMadYogRYYB&#10;XRugHXpWZDk2IIkapcTpfv0o2U0f22nbxSbF96ePurw6Gs0OCn0HtuLFWc6ZshLqzu4q/v1h/ekz&#10;Zz4IWwsNVlX8SXl+tfj44bJ3pZpAC7pWyCiJ9WXvKt6G4Mos87JVRvgzcMqSsQE0IpCKu6xG0VN2&#10;o7NJnp9nPWDtEKTynk6vByNfpPxNo2S4axqvAtMVp95C+mL6buM3W1yKcofCtZ0c2xB/0YURnaWi&#10;p1TXIgi2x+63VKaTCB6acCbBZNA0nVRpBpqmyN9Nc98Kp9IsBI53J5j8/0srbw8bZF1d8QnBY4Wh&#10;O1pr6GUrMJRsBdYShoCMzIRV73xJIfdug6PmSYyDHxs08U8jsWPC9+mErzoGJumwmMzyixlnkkxF&#10;MZ/OZzFn9hLs0IcvCgyLQsUbamQVGzm1kTAWhxsfhsDngFjZg+7qdad1UnC3XWlkB0EXv55fnE/P&#10;U6zem29QD8fzWZ6nqagDP/inbt4k0pb1BM5sSq5MCqJoo0Ug0TgCzdsdZ0LviPsyYKrwJnpM++9t&#10;xEGvhW+HTKnGiJ22cV6VuD7iEm9puJcobaF+ojtGGMjvnVx3lO1G+LARSGynwWiDwx19IuIVh1Hi&#10;rAX8+afz6E8kJCtnPW0PIfFjL1Bxpr9aoudFMZ3GdUvKdDaP5MLXlu1ri92bFdA9FfRWOJnE6B/0&#10;s9ggmEda9GWsSiZhJdUeMB+VVRi2mp4KqZbL5EYr5kS4sfdOxuQRp4jjw/FRoBs5Foict/C8aaJ8&#10;R67BN0ZaWO4DNF1i3guuxJio0Hom7oxPSdz/13ryennwFr8AAAD//wMAUEsDBBQABgAIAAAAIQCr&#10;oN0z3QAAAAYBAAAPAAAAZHJzL2Rvd25yZXYueG1sTI/BSsNAEIbvgu+wjOBF2k2CRo3ZFBFLL1Kw&#10;FnrdJGMS3J0Nu5s29ukdT3oahv/jn2/K1WyNOKIPgyMF6TIBgdS4dqBOwf5jvXgAEaKmVhtHqOAb&#10;A6yqy4tSF6070Tsed7ETXEKh0Ar6GMdCytD0aHVYuhGJs0/nrY68+k62Xp+43BqZJUkurR6IL/R6&#10;xJcem6/dZBVsslfK68Pmdvt2c36Md359nhqj1PXV/PwEIuIc/2D41Wd1qNipdhO1QRgFWcqggkV+&#10;D4LjLOVHasZ4yqqU//WrHwAAAP//AwBQSwECLQAUAAYACAAAACEAtoM4kv4AAADhAQAAEwAAAAAA&#10;AAAAAAAAAAAAAAAAW0NvbnRlbnRfVHlwZXNdLnhtbFBLAQItABQABgAIAAAAIQA4/SH/1gAAAJQB&#10;AAALAAAAAAAAAAAAAAAAAC8BAABfcmVscy8ucmVsc1BLAQItABQABgAIAAAAIQARl09mfQIAADgF&#10;AAAOAAAAAAAAAAAAAAAAAC4CAABkcnMvZTJvRG9jLnhtbFBLAQItABQABgAIAAAAIQCroN0z3QAA&#10;AAYBAAAPAAAAAAAAAAAAAAAAANcEAABkcnMvZG93bnJldi54bWxQSwUGAAAAAAQABADzAAAA4QUA&#10;AAAA&#10;" fillcolor="#e46c0a" strokecolor="#e46c0a" strokeweight="2pt"/>
                  </w:pict>
                </mc:Fallback>
              </mc:AlternateContent>
            </w:r>
          </w:p>
        </w:tc>
      </w:tr>
      <w:tr w:rsidR="00557CF4" w:rsidRPr="002F1407" w:rsidTr="00C475AB">
        <w:trPr>
          <w:trHeight w:val="476"/>
        </w:trPr>
        <w:tc>
          <w:tcPr>
            <w:tcW w:w="1696" w:type="dxa"/>
            <w:shd w:val="clear" w:color="auto" w:fill="DBE5F1" w:themeFill="accent1" w:themeFillTint="33"/>
          </w:tcPr>
          <w:p w:rsidR="00557CF4" w:rsidRPr="00AE5DCE" w:rsidRDefault="00557CF4" w:rsidP="00C475AB">
            <w:pPr>
              <w:ind w:left="171"/>
              <w:rPr>
                <w:rFonts w:ascii="Calibri" w:hAnsi="Calibri" w:cs="Calibri"/>
                <w:b/>
              </w:rPr>
            </w:pPr>
          </w:p>
        </w:tc>
        <w:tc>
          <w:tcPr>
            <w:tcW w:w="8931" w:type="dxa"/>
          </w:tcPr>
          <w:p w:rsidR="00557CF4" w:rsidRPr="00AE5DCE" w:rsidRDefault="00557CF4" w:rsidP="00DB7F36">
            <w:pPr>
              <w:pStyle w:val="ListParagraph"/>
              <w:numPr>
                <w:ilvl w:val="0"/>
                <w:numId w:val="15"/>
              </w:numPr>
              <w:jc w:val="both"/>
              <w:rPr>
                <w:rFonts w:ascii="Calibri" w:hAnsi="Calibri" w:cs="Calibri"/>
              </w:rPr>
            </w:pPr>
            <w:r w:rsidRPr="00AE5DCE">
              <w:rPr>
                <w:rFonts w:ascii="Calibri" w:hAnsi="Calibri" w:cs="Calibri"/>
              </w:rPr>
              <w:t xml:space="preserve"> Recruit up to three additional Members from the membership.</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 xml:space="preserve">CEO </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69504" behindDoc="0" locked="0" layoutInCell="1" allowOverlap="1" wp14:anchorId="6F347A1B" wp14:editId="4B3D3FF7">
                      <wp:simplePos x="0" y="0"/>
                      <wp:positionH relativeFrom="column">
                        <wp:posOffset>28575</wp:posOffset>
                      </wp:positionH>
                      <wp:positionV relativeFrom="paragraph">
                        <wp:posOffset>635</wp:posOffset>
                      </wp:positionV>
                      <wp:extent cx="125095" cy="117475"/>
                      <wp:effectExtent l="0" t="0" r="27305" b="15875"/>
                      <wp:wrapNone/>
                      <wp:docPr id="21" name="Flowchart: Connector 21"/>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D4AE" id="Flowchart: Connector 21" o:spid="_x0000_s1026" type="#_x0000_t120" style="position:absolute;margin-left:2.25pt;margin-top:.05pt;width:9.85pt;height: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RfQIAADgFAAAOAAAAZHJzL2Uyb0RvYy54bWysVEtv2zAMvg/YfxB0X20HSbMadYogRYYB&#10;XRugHXpmZDk2IImapMTpfv0o2U0f22nbRSbF96ePvrw6asUO0vkOTcWLs5wzaQTWndlV/PvD+tNn&#10;znwAU4NCIyv+JD2/Wnz8cNnbUk6wRVVLxyiJ8WVvK96GYMss86KVGvwZWmnI2KDTEEh1u6x20FN2&#10;rbJJnp9nPbraOhTSe7q9Hox8kfI3jRThrmm8DExVnHoL6XTp3MYzW1xCuXNg206MbcBfdKGhM1T0&#10;lOoaArC9635LpTvh0GMTzgTqDJumEzLNQNMU+btp7luwMs1C4Hh7gsn/v7Ti9rBxrKsrPik4M6Dp&#10;jdYKe9GCCyVboTGEITpGZsKqt76kkHu7caPmSYyDHxun45dGYseE79MJX3kMTNBlMZnlFzPOBJmK&#10;Yj6dz2LO7CXYOh++SNQsChVvqJFVbOTURsIYDjc+DIHPAbGyR9XV606ppLjddqUcOwA9/Hp+cT49&#10;T7Fqr79hPVzPZ3meGEAd+ME/dfMmkTKsJ3BmU3JlAoiijYJAorYEmjc7zkDtiPsiuFThTfSY9t/b&#10;iINeg2+HTKnGiJ0ycV6ZuD7iEl9peJcobbF+ojd2OJDfW7HuKNsN+LABR2ynwWiDwx0dEfGK4yhx&#10;1qL7+af76E8kJCtnPW0PIfFjD05ypr4aoudFMZ3GdUvKdDafkOJeW7avLWavV0jvRAyk7pIY/YN6&#10;FhuH+pEWfRmrkgmMoNoD5qOyCsNW069CyOUyudGKWQg35t6KmDziFHF8OD6CsyPHApHzFp83Dcp3&#10;5Bp8Y6TB5T5g0yXmveBKjIkKrWfizvgrifv/Wk9eLz+8xS8AAAD//wMAUEsDBBQABgAIAAAAIQAP&#10;VrkR2gAAAAQBAAAPAAAAZHJzL2Rvd25yZXYueG1sTI7NSsNAFIX3gu8wXMGNtBNDGmrMpIhYuhHB&#10;KnQ7yVyT4MydkJm0sU/v7UqX54dzvnIzOyuOOIbek4L7ZQICqfGmp1bB58d2sQYRoiajrSdU8IMB&#10;NtX1VakL40/0jsd9bAWPUCi0gi7GoZAyNB06HZZ+QOLsy49OR5ZjK82oTzzurEyTJJdO98QPnR7w&#10;ucPmez85Bbv0hfL6sMveXu/OD3E1bs9TY5W6vZmfHkFEnONfGS74jA4VM9V+IhOEVZCtuHixBYdp&#10;loKoWa1zkFUp/8NXvwAAAP//AwBQSwECLQAUAAYACAAAACEAtoM4kv4AAADhAQAAEwAAAAAAAAAA&#10;AAAAAAAAAAAAW0NvbnRlbnRfVHlwZXNdLnhtbFBLAQItABQABgAIAAAAIQA4/SH/1gAAAJQBAAAL&#10;AAAAAAAAAAAAAAAAAC8BAABfcmVscy8ucmVsc1BLAQItABQABgAIAAAAIQAQLHoRfQIAADgFAAAO&#10;AAAAAAAAAAAAAAAAAC4CAABkcnMvZTJvRG9jLnhtbFBLAQItABQABgAIAAAAIQAPVrkR2gAAAAQB&#10;AAAPAAAAAAAAAAAAAAAAANcEAABkcnMvZG93bnJldi54bWxQSwUGAAAAAAQABADzAAAA3gUAAAAA&#10;" fillcolor="#e46c0a" strokecolor="#e46c0a" strokeweight="2pt"/>
                  </w:pict>
                </mc:Fallback>
              </mc:AlternateContent>
            </w:r>
          </w:p>
        </w:tc>
      </w:tr>
      <w:tr w:rsidR="00557CF4" w:rsidRPr="002F1407" w:rsidTr="00C475AB">
        <w:trPr>
          <w:trHeight w:val="413"/>
        </w:trPr>
        <w:tc>
          <w:tcPr>
            <w:tcW w:w="1696" w:type="dxa"/>
            <w:shd w:val="clear" w:color="auto" w:fill="DBE5F1" w:themeFill="accent1" w:themeFillTint="33"/>
          </w:tcPr>
          <w:p w:rsidR="00557CF4" w:rsidRPr="00AE5DCE" w:rsidRDefault="00557CF4" w:rsidP="00C475AB">
            <w:pPr>
              <w:ind w:left="171"/>
              <w:rPr>
                <w:rFonts w:ascii="Calibri" w:hAnsi="Calibri" w:cs="Calibri"/>
                <w:b/>
              </w:rPr>
            </w:pPr>
            <w:r w:rsidRPr="00AE5DCE">
              <w:rPr>
                <w:rFonts w:ascii="Calibri" w:hAnsi="Calibri" w:cs="Calibri"/>
                <w:b/>
              </w:rPr>
              <w:t>1.2</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Carry out the annual Committee Review and agree a development and training plan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34016" behindDoc="0" locked="0" layoutInCell="1" allowOverlap="1" wp14:anchorId="07CBBEC6" wp14:editId="2E6275D1">
                      <wp:simplePos x="0" y="0"/>
                      <wp:positionH relativeFrom="column">
                        <wp:posOffset>47625</wp:posOffset>
                      </wp:positionH>
                      <wp:positionV relativeFrom="paragraph">
                        <wp:posOffset>90805</wp:posOffset>
                      </wp:positionV>
                      <wp:extent cx="125095" cy="117475"/>
                      <wp:effectExtent l="0" t="0" r="27305" b="15875"/>
                      <wp:wrapNone/>
                      <wp:docPr id="22" name="Flowchart: Connector 22"/>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C192" id="Flowchart: Connector 22" o:spid="_x0000_s1026" type="#_x0000_t120" style="position:absolute;margin-left:3.75pt;margin-top:7.15pt;width:9.85pt;height: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SIfgIAADgFAAAOAAAAZHJzL2Uyb0RvYy54bWysVEtv2zAMvg/YfxB0X20HSbMadYogRYYB&#10;XRugHXpWZDk2IIkapcTpfv0o2U0f22nbxSbF96ePurw6Gs0OCn0HtuLFWc6ZshLqzu4q/v1h/ekz&#10;Zz4IWwsNVlX8SXl+tfj44bJ3pZpAC7pWyCiJ9WXvKt6G4Mos87JVRvgzcMqSsQE0IpCKu6xG0VN2&#10;o7NJnp9nPWDtEKTynk6vByNfpPxNo2S4axqvAtMVp95C+mL6buM3W1yKcofCtZ0c2xB/0YURnaWi&#10;p1TXIgi2x+63VKaTCB6acCbBZNA0nVRpBpqmyN9Nc98Kp9IsBI53J5j8/0srbw8bZF1d8cmEMysM&#10;3dFaQy9bgaFkK7CWMARkZCaseudLCrl3Gxw1T2Ic/NigiX8aiR0Tvk8nfNUxMEmHxWSWX8w4k2Qq&#10;ivl0Pos5s5dghz58UWBYFCreUCOr2MipjYSxONz4MAQ+B8TKHnRXrzutk4K77UojOwi6+PX84nx6&#10;nmL13nyDejiez/I8MYA68IN/6uZNIm1ZT+DMpuTKpCCKNloEEo0j0LzdcSb0jrgvA6YKb6LHtP/e&#10;Rhz0Wvh2yJRqjNhpG+dViesjLvGWhnuJ0hbqJ7pjhIH83sl1R9luhA8bgcR2Gow2ONzRJyJecRgl&#10;zlrAn386j/5EQrJy1tP2EBI/9gIVZ/qrJXpeFNNpXLekTGfzCSn42rJ9bbF7swK6p4LeCieTGP2D&#10;fhYbBPNIi76MVckkrKTaA+ajsgrDVtNTIdVymdxoxZwIN/beyZg84hRxfDg+CnQjxwKR8xaeN02U&#10;78g1+MZIC8t9gKZLzHvBlRgTFVrPxJ3xKYn7/1pPXi8P3uIXAAAA//8DAFBLAwQUAAYACAAAACEA&#10;qF3jjtwAAAAGAQAADwAAAGRycy9kb3ducmV2LnhtbEyOXUvDMBSG7wX/QziCN+JSs09r0yHi2M0Q&#10;3Abepk1si8lJSdKt7td7vNLL94P3fYr16Cw7mRA7jxIeJhkwg7XXHTYSjofN/QpYTAq1sh6NhG8T&#10;YV1eXxUq1/6M7+a0Tw2jEYy5ktCm1Oecx7o1TsWJ7w1S9umDU4lkaLgO6kzjznKRZQvuVIf00Kre&#10;vLSm/toPTsJWvOKi+tjO3nZ3l8c0D5vLUFspb2/G5ydgyYzprwy/+IQOJTFVfkAdmZWwnFOR7NkU&#10;GMViKYBVEqZiBbws+H/88gcAAP//AwBQSwECLQAUAAYACAAAACEAtoM4kv4AAADhAQAAEwAAAAAA&#10;AAAAAAAAAAAAAAAAW0NvbnRlbnRfVHlwZXNdLnhtbFBLAQItABQABgAIAAAAIQA4/SH/1gAAAJQB&#10;AAALAAAAAAAAAAAAAAAAAC8BAABfcmVscy8ucmVsc1BLAQItABQABgAIAAAAIQAT4SSIfgIAADgF&#10;AAAOAAAAAAAAAAAAAAAAAC4CAABkcnMvZTJvRG9jLnhtbFBLAQItABQABgAIAAAAIQCoXeOO3AAA&#10;AAYBAAAPAAAAAAAAAAAAAAAAANgEAABkcnMvZG93bnJldi54bWxQSwUGAAAAAAQABADzAAAA4QUA&#10;AAAA&#10;" fillcolor="#e46c0a" strokecolor="#e46c0a" strokeweight="2pt"/>
                  </w:pict>
                </mc:Fallback>
              </mc:AlternateContent>
            </w:r>
            <w:r w:rsidRPr="00AE5DCE">
              <w:rPr>
                <w:rFonts w:ascii="Calibri" w:hAnsi="Calibri" w:cs="Calibri"/>
              </w:rPr>
              <w:t xml:space="preserve">     </w:t>
            </w:r>
          </w:p>
          <w:p w:rsidR="00557CF4" w:rsidRPr="00AE5DCE" w:rsidRDefault="00557CF4" w:rsidP="00C475AB">
            <w:pPr>
              <w:rPr>
                <w:rFonts w:ascii="Calibri" w:hAnsi="Calibri" w:cs="Calibri"/>
              </w:rPr>
            </w:pPr>
          </w:p>
        </w:tc>
      </w:tr>
      <w:tr w:rsidR="00557CF4" w:rsidRPr="002F1407" w:rsidTr="00C475AB">
        <w:trPr>
          <w:trHeight w:val="521"/>
        </w:trPr>
        <w:tc>
          <w:tcPr>
            <w:tcW w:w="1696" w:type="dxa"/>
            <w:shd w:val="clear" w:color="auto" w:fill="DBE5F1" w:themeFill="accent1" w:themeFillTint="33"/>
          </w:tcPr>
          <w:p w:rsidR="00557CF4" w:rsidRPr="00AE5DCE" w:rsidRDefault="00557CF4" w:rsidP="00C475AB">
            <w:pPr>
              <w:ind w:left="171"/>
              <w:rPr>
                <w:rFonts w:ascii="Calibri" w:hAnsi="Calibri" w:cs="Calibri"/>
                <w:b/>
              </w:rPr>
            </w:pPr>
            <w:r w:rsidRPr="00AE5DCE">
              <w:rPr>
                <w:rFonts w:ascii="Calibri" w:hAnsi="Calibri" w:cs="Calibri"/>
                <w:b/>
              </w:rPr>
              <w:t>1.3</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Ensure effective induction/training of new recruits to Committee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29920" behindDoc="0" locked="0" layoutInCell="1" allowOverlap="1" wp14:anchorId="124E9C22" wp14:editId="6CC88995">
                      <wp:simplePos x="0" y="0"/>
                      <wp:positionH relativeFrom="column">
                        <wp:posOffset>-1270</wp:posOffset>
                      </wp:positionH>
                      <wp:positionV relativeFrom="paragraph">
                        <wp:posOffset>100965</wp:posOffset>
                      </wp:positionV>
                      <wp:extent cx="125362" cy="117987"/>
                      <wp:effectExtent l="0" t="0" r="27305" b="15875"/>
                      <wp:wrapNone/>
                      <wp:docPr id="114" name="Flowchart: Connector 114"/>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25EE" id="Flowchart: Connector 114" o:spid="_x0000_s1026" type="#_x0000_t120" style="position:absolute;margin-left:-.1pt;margin-top:7.95pt;width:9.85pt;height: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sXgAIAADoFAAAOAAAAZHJzL2Uyb0RvYy54bWysVEtv2zAMvg/YfxB0Xx1nebRGnSJIkWFA&#10;1wZoh54ZWY4NSKImKXG6Xz9KdtPHdtp2sUnxIfLjR11eHbViB+l8i6bk+dmIM2kEVq3Zlfz7w/rT&#10;OWc+gKlAoZElf5KeXy0+frjsbCHH2KCqpGOUxPiisyVvQrBFlnnRSA3+DK00ZKzRaQikul1WOego&#10;u1bZeDSaZR26yjoU0ns6ve6NfJHy17UU4a6uvQxMlZxqC+nr0ncbv9niEoqdA9u0YigD/qIKDa2h&#10;S0+priEA27v2t1S6FQ491uFMoM6wrlshUw/UTT561819A1amXggcb08w+f+XVtweNo61Fc0un3Bm&#10;QNOQ1go70YALBVuhMQQiOhbthFZnfUFB93bjBs2TGFs/1k7HPzXFjgnhpxPC8hiYoMN8PP08G3Mm&#10;yJTn84vzecyZvQRb58MXiZpFoeQ1VbKKlZzqSCjD4caHPvA5IN7sUbXVulUqKW63XSnHDkCjX88v&#10;ZpNZilV7/Q2r/ng+HY0SB6gC3/unat4kUoZ1JR9PJ+TKBBBJawWBRG0JNm92nIHaEftFcOmGN9FD&#10;2n8vIzZ6Db7pM6U7BuyUif3KxPYBlzilfi5R2mL1RFN22NPfW7FuKdsN+LABR3ynxmiHwx19IuIl&#10;x0HirEH380/n0Z9oSFbOOtofQuLHHpzkTH01RNCLfDKJC5eUyXQ+JsW9tmxfW8xer5DmlNNrYUUS&#10;o39Qz2LtUD/Sqi/jrWQCI+juHvNBWYV+r+mxEHK5TG60ZBbCjbm3IiaPOEUcH46P4OzAsUDkvMXn&#10;XYPiHbl63xhpcLkPWLeJeS+4EmOiQguauDM8JvEFeK0nr5cnb/ELAAD//wMAUEsDBBQABgAIAAAA&#10;IQCZOCdG3AAAAAYBAAAPAAAAZHJzL2Rvd25yZXYueG1sTI5fS8MwFMXfhX2HcAe+yJZa12Fr0yHi&#10;2IsI2wRf0+baFpObkqRb3ac3e9LH84dzfuVmMpqd0PnekoD7ZQIMqbGqp1bAx3G7eATmgyQltSUU&#10;8IMeNtXsppSFsmfa4+kQWhZHyBdSQBfCUHDumw6N9Es7IMXsyzojQ5Su5crJcxw3mqdJsuZG9hQf&#10;OjngS4fN92E0AnbpK63rz93q/e3ukofMbS9jo4W4nU/PT8ACTuGvDFf8iA5VZKrtSMozLWCRxmK0&#10;sxzYNc4zYLWAh1UGvCr5f/zqFwAA//8DAFBLAQItABQABgAIAAAAIQC2gziS/gAAAOEBAAATAAAA&#10;AAAAAAAAAAAAAAAAAABbQ29udGVudF9UeXBlc10ueG1sUEsBAi0AFAAGAAgAAAAhADj9If/WAAAA&#10;lAEAAAsAAAAAAAAAAAAAAAAALwEAAF9yZWxzLy5yZWxzUEsBAi0AFAAGAAgAAAAhANTsSxeAAgAA&#10;OgUAAA4AAAAAAAAAAAAAAAAALgIAAGRycy9lMm9Eb2MueG1sUEsBAi0AFAAGAAgAAAAhAJk4J0bc&#10;AAAABgEAAA8AAAAAAAAAAAAAAAAA2gQAAGRycy9kb3ducmV2LnhtbFBLBQYAAAAABAAEAPMAAADj&#10;BQAAAAA=&#10;" fillcolor="#e46c0a" strokecolor="#e46c0a" strokeweight="2pt"/>
                  </w:pict>
                </mc:Fallback>
              </mc:AlternateContent>
            </w:r>
          </w:p>
        </w:tc>
      </w:tr>
      <w:tr w:rsidR="00557CF4" w:rsidRPr="002F1407" w:rsidTr="00C475AB">
        <w:trPr>
          <w:trHeight w:val="410"/>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1.4</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Review Rules and seek membership approval for change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color w:val="FF0000"/>
              </w:rPr>
            </w:pPr>
            <w:r w:rsidRPr="00AE5DCE">
              <w:rPr>
                <w:rFonts w:ascii="Calibri" w:hAnsi="Calibri" w:cs="Calibri"/>
                <w:b/>
                <w:noProof/>
                <w:lang w:eastAsia="en-GB"/>
              </w:rPr>
              <mc:AlternateContent>
                <mc:Choice Requires="wps">
                  <w:drawing>
                    <wp:anchor distT="0" distB="0" distL="114300" distR="114300" simplePos="0" relativeHeight="251674624" behindDoc="0" locked="0" layoutInCell="1" allowOverlap="1" wp14:anchorId="64531309" wp14:editId="620E2E7D">
                      <wp:simplePos x="0" y="0"/>
                      <wp:positionH relativeFrom="column">
                        <wp:posOffset>-1905</wp:posOffset>
                      </wp:positionH>
                      <wp:positionV relativeFrom="paragraph">
                        <wp:posOffset>46990</wp:posOffset>
                      </wp:positionV>
                      <wp:extent cx="118800" cy="117987"/>
                      <wp:effectExtent l="0" t="0" r="14605" b="15875"/>
                      <wp:wrapNone/>
                      <wp:docPr id="23" name="Flowchart: Connector 23"/>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C240" id="Flowchart: Connector 23" o:spid="_x0000_s1026" type="#_x0000_t120" style="position:absolute;margin-left:-.15pt;margin-top:3.7pt;width:9.35pt;height: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MHdwIAAAsFAAAOAAAAZHJzL2Uyb0RvYy54bWysVEtv2zAMvg/YfxB0X21n7ZIGdYosRYYB&#10;RVugHXZWZDkWIIkapcTpfv0o2U0f22EYloNCiu9PH31xebCG7RUGDa7m1UnJmXISGu22Nf/2sP4w&#10;4yxE4RphwKmaP6rALxfv3130fq4m0IFpFDJK4sK89zXvYvTzogiyU1aEE/DKkbEFtCKSituiQdFT&#10;dmuKSVl+KnrAxiNIFQLdXg1Gvsj521bJeNu2QUVmak69xXxiPjfpLBYXYr5F4TstxzbEP3RhhXZU&#10;9JjqSkTBdqh/S2W1RAjQxhMJtoC21VLlGWiaqnwzzX0nvMqzEDjBH2EK/y+tvNnfIdNNzScfOXPC&#10;0hutDfSyExjnbAXOEYaAjMyEVe/DnELu/R2OWiAxDX5o0aZ/GokdMr6PR3zVITJJl1U1m5X0CpJM&#10;VTU9n01TzuI52GOIXxRYloSat9TIKjVybCNjLPbXIQ6BTwGpcgCjm7U2Jiu43awMsr1ID19+Ls/y&#10;W1OtV27GsZ56mUxzW4II2BoRqUPrCZLgtpwJsyVmy4i59qvo8HdFUpNXInRDMznDwDurI5HfaFtz&#10;woV+IxzGpRFUpu84agJ+gDpJG2ge6dkQBj4HL9eailyLEO8EEoEJZFrKeEtHArHmMEqcdYA//3Sf&#10;/IlXZOWsp4Wg8X/sBCrOzFdHjDuvTk/TBmXl9Gw6IQVfWjYvLW5nV0DQV7T+XmYx+UfzJLYI9jvt&#10;7jJVJZNwkmoPQI/KKg6LStsv1XKZ3WhrvIjX7t7LlDzhlOB9OHwX6EfaROLbDTwtj5i/4cvgmyId&#10;LHcRWp3J9IwrUTIptHGZnOPXIa30Sz17PX/DFr8AAAD//wMAUEsDBBQABgAIAAAAIQA5xnDj2wAA&#10;AAUBAAAPAAAAZHJzL2Rvd25yZXYueG1sTI5BS8NAFITvQv/D8gpepN201RhiXooI4kEQWr1422af&#10;m9Ds27C7TaO/3u1JT8Mww8xXbSfbi5F86BwjrJYZCOLG6Y4Nwsf786IAEaJirXrHhPBNAbb17KpS&#10;pXZn3tG4j0akEQ6lQmhjHEopQ9OSVWHpBuKUfTlvVUzWG6m9Oqdx28t1luXSqo7TQ6sGemqpOe5P&#10;FuGFXg3tRlPkNz+8efPhs4t0h3g9nx4fQESa4l8ZLvgJHerEdHAn1kH0CItNKiLc34K4pEXSA8I6&#10;z0DWlfxPX/8CAAD//wMAUEsBAi0AFAAGAAgAAAAhALaDOJL+AAAA4QEAABMAAAAAAAAAAAAAAAAA&#10;AAAAAFtDb250ZW50X1R5cGVzXS54bWxQSwECLQAUAAYACAAAACEAOP0h/9YAAACUAQAACwAAAAAA&#10;AAAAAAAAAAAvAQAAX3JlbHMvLnJlbHNQSwECLQAUAAYACAAAACEA2wVDB3cCAAALBQAADgAAAAAA&#10;AAAAAAAAAAAuAgAAZHJzL2Uyb0RvYy54bWxQSwECLQAUAAYACAAAACEAOcZw49sAAAAFAQAADwAA&#10;AAAAAAAAAAAAAADRBAAAZHJzL2Rvd25yZXYueG1sUEsFBgAAAAAEAAQA8wAAANkFAAAAAA==&#10;" fillcolor="#00b050" strokecolor="#00b050" strokeweight="1pt">
                      <v:stroke joinstyle="miter"/>
                    </v:shape>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1.5</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Review Standing Orders and delegated authorities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tcPr>
          <w:p w:rsidR="00557CF4" w:rsidRPr="00AE5DCE" w:rsidRDefault="00557CF4" w:rsidP="00C475AB">
            <w:pPr>
              <w:pStyle w:val="ListParagraph"/>
              <w:ind w:left="171"/>
              <w:rPr>
                <w:rFonts w:ascii="Calibri" w:hAnsi="Calibri" w:cs="Calibri"/>
                <w:b/>
              </w:rPr>
            </w:pPr>
            <w:r w:rsidRPr="00AE5DCE">
              <w:rPr>
                <w:rFonts w:ascii="Calibri" w:hAnsi="Calibri" w:cs="Calibri"/>
                <w:b/>
                <w:noProof/>
                <w:lang w:eastAsia="en-GB"/>
              </w:rPr>
              <mc:AlternateContent>
                <mc:Choice Requires="wps">
                  <w:drawing>
                    <wp:anchor distT="0" distB="0" distL="114300" distR="114300" simplePos="0" relativeHeight="251670528" behindDoc="0" locked="0" layoutInCell="1" allowOverlap="1" wp14:anchorId="551A52AB" wp14:editId="6DE23B1E">
                      <wp:simplePos x="0" y="0"/>
                      <wp:positionH relativeFrom="column">
                        <wp:posOffset>-1270</wp:posOffset>
                      </wp:positionH>
                      <wp:positionV relativeFrom="paragraph">
                        <wp:posOffset>9525</wp:posOffset>
                      </wp:positionV>
                      <wp:extent cx="125362" cy="117987"/>
                      <wp:effectExtent l="0" t="0" r="27305" b="15875"/>
                      <wp:wrapNone/>
                      <wp:docPr id="24" name="Flowchart: Connector 24"/>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5E1A" id="Flowchart: Connector 24" o:spid="_x0000_s1026" type="#_x0000_t120" style="position:absolute;margin-left:-.1pt;margin-top:.75pt;width:9.8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zYfgIAADgFAAAOAAAAZHJzL2Uyb0RvYy54bWysVMlu2zAQvRfoPxC8N7JcL4kQOTAcuCiQ&#10;JgaSImeaoiwBJIcd0pbTr++QUpylPbW9SDOc/fENL6+ORrODQt+CLXl+NuJMWQlVa3cl//6w/nTO&#10;mQ/CVkKDVSV/Up5fLT5+uOxcocbQgK4UMkpifdG5kjchuCLLvGyUEf4MnLJkrAGNCKTiLqtQdJTd&#10;6Gw8Gs2yDrByCFJ5T6fXvZEvUv66VjLc1bVXgemSU28hfTF9t/GbLS5FsUPhmlYObYi/6MKI1lLR&#10;U6prEQTbY/tbKtNKBA91OJNgMqjrVqo0A02Tj95Nc98Ip9IsBI53J5j8/0srbw8bZG1V8vGEMysM&#10;3dFaQycbgaFgK7CWMARkZCasOucLCrl3Gxw0T2Ic/FijiX8aiR0Tvk8nfNUxMEmH+Xj6eTbmTJIp&#10;z+cX5/OYM3sJdujDFwWGRaHkNTWyio2c2kgYi8OND33gc0Cs7EG31brVOim42640soOgi1/PL2aT&#10;WYrVe/MNqv54Ph2NEgOoA9/7p27eJNKWdQTOdEKuTAqiaK1FINE4As3bHWdC74j7MmCq8CZ6SPvv&#10;bcRBr4Vv+kypxoCdtnFelbg+4BJvqb+XKG2heqI7RujJ751ct5TtRviwEUhsp8Fog8MdfSLiJYdB&#10;4qwB/Pmn8+hPJCQrZx1tDyHxYy9Qcaa/WqLnRT6ZxHVLymQ6H5OCry3b1xa7Nyuge8rprXAyidE/&#10;6GexRjCPtOjLWJVMwkqq3WM+KKvQbzU9FVItl8mNVsyJcGPvnYzJI04Rx4fjo0A3cCwQOW/hedNE&#10;8Y5cvW+MtLDcB6jbxLwXXIkxUaH1TNwZnpK4/6/15PXy4C1+AQAA//8DAFBLAwQUAAYACAAAACEA&#10;8cAAKNwAAAAFAQAADwAAAGRycy9kb3ducmV2LnhtbEyOQUvDQBCF74L/YRnBi7SbBltszKaIWHoR&#10;wSp43WTHJLg7G3Y3beyvd3qyp8e893jzlZvJWXHAEHtPChbzDARS401PrYLPj+3sAURMmoy2nlDB&#10;L0bYVNdXpS6MP9I7HvapFTxCsdAKupSGQsrYdOh0nPsBibNvH5xOfIZWmqCPPO6szLNsJZ3uiT90&#10;esDnDpuf/egU7PIXWtVfu/u317vTOi3D9jQ2Vqnbm+npEUTCKf2X4YzP6FAxU+1HMlFYBbOci2wv&#10;QZzTNWutIM8WIKtSXtJXfwAAAP//AwBQSwECLQAUAAYACAAAACEAtoM4kv4AAADhAQAAEwAAAAAA&#10;AAAAAAAAAAAAAAAAW0NvbnRlbnRfVHlwZXNdLnhtbFBLAQItABQABgAIAAAAIQA4/SH/1gAAAJQB&#10;AAALAAAAAAAAAAAAAAAAAC8BAABfcmVscy8ucmVsc1BLAQItABQABgAIAAAAIQDGuUzYfgIAADgF&#10;AAAOAAAAAAAAAAAAAAAAAC4CAABkcnMvZTJvRG9jLnhtbFBLAQItABQABgAIAAAAIQDxwAAo3AAA&#10;AAUBAAAPAAAAAAAAAAAAAAAAANgEAABkcnMvZG93bnJldi54bWxQSwUGAAAAAAQABADzAAAA4QUA&#10;A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1.6</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Review and re-prioritise the SHA policy review timetable.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color w:val="FFC000"/>
              </w:rPr>
            </w:pPr>
            <w:r w:rsidRPr="00AE5DCE">
              <w:rPr>
                <w:rFonts w:ascii="Calibri" w:hAnsi="Calibri" w:cs="Calibri"/>
                <w:b/>
                <w:noProof/>
                <w:lang w:eastAsia="en-GB"/>
              </w:rPr>
              <mc:AlternateContent>
                <mc:Choice Requires="wps">
                  <w:drawing>
                    <wp:anchor distT="0" distB="0" distL="114300" distR="114300" simplePos="0" relativeHeight="251671552" behindDoc="0" locked="0" layoutInCell="1" allowOverlap="1" wp14:anchorId="1B02D54D" wp14:editId="56BDB7EC">
                      <wp:simplePos x="0" y="0"/>
                      <wp:positionH relativeFrom="column">
                        <wp:posOffset>-1270</wp:posOffset>
                      </wp:positionH>
                      <wp:positionV relativeFrom="paragraph">
                        <wp:posOffset>46355</wp:posOffset>
                      </wp:positionV>
                      <wp:extent cx="125362" cy="117987"/>
                      <wp:effectExtent l="0" t="0" r="27305" b="15875"/>
                      <wp:wrapNone/>
                      <wp:docPr id="25" name="Flowchart: Connector 25"/>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9006" id="Flowchart: Connector 25" o:spid="_x0000_s1026" type="#_x0000_t120" style="position:absolute;margin-left:-.1pt;margin-top:3.65pt;width:9.8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mvfQIAADgFAAAOAAAAZHJzL2Uyb0RvYy54bWysVMlu2zAQvRfoPxC8N7JcL4kQOTAcuCiQ&#10;JgaSIucxRVkCSA5L0pbTr++QUpylPbW9SDOc/fENL6+OWrGDdL5FU/L8bMSZNAKr1uxK/v1h/emc&#10;Mx/AVKDQyJI/Sc+vFh8/XHa2kGNsUFXSMUpifNHZkjch2CLLvGikBn+GVhoy1ug0BFLdLqscdJRd&#10;q2w8Gs2yDl1lHQrpPZ1e90a+SPnrWopwV9deBqZKTr2F9HXpu43fbHEJxc6BbVoxtAF/0YWG1lDR&#10;U6prCMD2rv0tlW6FQ491OBOoM6zrVsg0A02Tj95Nc9+AlWkWAsfbE0z+/6UVt4eNY21V8vGUMwOa&#10;7mitsBMNuFCwFRpDGKJjZCasOusLCrm3GzdonsQ4+LF2Ov5pJHZM+D6d8JXHwAQd5uPp59mYM0Gm&#10;PJ9fnM9jzuwl2DofvkjULAolr6mRVWzk1EbCGA43PvSBzwGxskfVVutWqaS43XalHDsAXfx6fjGb&#10;zFKs2utvWPXH8+lolBhAHfjeP3XzJpEyrIvgTMiVCSCK1goCidoSaN7sOAO1I+6L4FKFN9FD2n9v&#10;Iw56Db7pM6UaA3bKxHll4vqAS7yl/l6itMXqie7YYU9+b8W6pWw34MMGHLGdBqMNDnf0iYiXHAeJ&#10;swbdzz+dR38iIVk562h7CIkfe3CSM/XVED0v8skkrltSJtP5mBT32rJ9bTF7vUK6p5zeCiuSGP2D&#10;ehZrh/qRFn0Zq5IJjKDaPeaDsgr9VtNTIeRymdxoxSyEG3NvRUwecYo4PhwfwdmBY4HIeYvPmwbF&#10;O3L1vjHS4HIfsG4T815wJcZEhdYzcWd4SuL+v9aT18uDt/gFAAD//wMAUEsDBBQABgAIAAAAIQDk&#10;gDwP3AAAAAUBAAAPAAAAZHJzL2Rvd25yZXYueG1sTI7BSsNAFEX3gv8wPMGNtBOjqSbmpYhYuhHB&#10;KridZJ5JcOZNyEza2K93utLl5V7OPeV6tkbsafS9Y4TrZQKCuHG65xbh432zuAfhg2KtjGNC+CEP&#10;6+r8rFSFdgd+o/0utCJC2BcKoQthKKT0TUdW+aUbiGP35UarQoxjK/WoDhFujUyTZCWt6jk+dGqg&#10;p46a791kEbbpM6/qz+3t68vVMQ/ZuDlOjUG8vJgfH0AEmsPfGE76UR2q6FS7ibUXBmGRxiHC3Q2I&#10;U5tnIGqENMtBVqX8b1/9AgAA//8DAFBLAQItABQABgAIAAAAIQC2gziS/gAAAOEBAAATAAAAAAAA&#10;AAAAAAAAAAAAAABbQ29udGVudF9UeXBlc10ueG1sUEsBAi0AFAAGAAgAAAAhADj9If/WAAAAlAEA&#10;AAsAAAAAAAAAAAAAAAAALwEAAF9yZWxzLy5yZWxzUEsBAi0AFAAGAAgAAAAhAMcCea99AgAAOAUA&#10;AA4AAAAAAAAAAAAAAAAALgIAAGRycy9lMm9Eb2MueG1sUEsBAi0AFAAGAAgAAAAhAOSAPA/cAAAA&#10;BQEAAA8AAAAAAAAAAAAAAAAA1wQAAGRycy9kb3ducmV2LnhtbFBLBQYAAAAABAAEAPMAAADgBQAA&#10;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 xml:space="preserve">   1.7</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Ensure delivery of Assurance Improvement Action Plan 2020 and review self-assurance to inform 2021 Assurance Statement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72576" behindDoc="0" locked="0" layoutInCell="1" allowOverlap="1" wp14:anchorId="4745C77A" wp14:editId="5B027EFE">
                      <wp:simplePos x="0" y="0"/>
                      <wp:positionH relativeFrom="column">
                        <wp:posOffset>-1270</wp:posOffset>
                      </wp:positionH>
                      <wp:positionV relativeFrom="paragraph">
                        <wp:posOffset>102235</wp:posOffset>
                      </wp:positionV>
                      <wp:extent cx="125362" cy="117987"/>
                      <wp:effectExtent l="0" t="0" r="27305" b="15875"/>
                      <wp:wrapNone/>
                      <wp:docPr id="26" name="Flowchart: Connector 26"/>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F13A" id="Flowchart: Connector 26" o:spid="_x0000_s1026" type="#_x0000_t120" style="position:absolute;margin-left:-.1pt;margin-top:8.05pt;width:9.85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c2fgIAADgFAAAOAAAAZHJzL2Uyb0RvYy54bWysVMlu2zAQvRfoPxC8N7JcL4kQOTAcuCiQ&#10;JgaSImeaoiwBJIcd0pbTr++QUpylPbW9SDOc/fENL6+ORrODQt+CLXl+NuJMWQlVa3cl//6w/nTO&#10;mQ/CVkKDVSV/Up5fLT5+uOxcocbQgK4UMkpifdG5kjchuCLLvGyUEf4MnLJkrAGNCKTiLqtQdJTd&#10;6Gw8Gs2yDrByCFJ5T6fXvZEvUv66VjLc1bVXgemSU28hfTF9t/GbLS5FsUPhmlYObYi/6MKI1lLR&#10;U6prEQTbY/tbKtNKBA91OJNgMqjrVqo0A02Tj95Nc98Ip9IsBI53J5j8/0srbw8bZG1V8vGMMysM&#10;3dFaQycbgaFgK7CWMARkZCasOucLCrl3Gxw0T2Ic/FijiX8aiR0Tvk8nfNUxMEmH+Xj6eTbmTJIp&#10;z+cX5/OYM3sJdujDFwWGRaHkNTWyio2c2kgYi8OND33gc0Cs7EG31brVOim42640soOgi1/PL2aT&#10;WYrVe/MNqv54Ph2NEgOoA9/7p27eJNKWdQTOdEKuTAqiaK1FINE4As3bHWdC74j7MmCq8CZ6SPvv&#10;bcRBr4Vv+kypxoCdtnFelbg+4BJvqb+XKG2heqI7RujJ751ct5TtRviwEUhsp8Fog8MdfSLiJYdB&#10;4qwB/Pmn8+hPJCQrZx1tDyHxYy9Qcaa/WqLnRT6ZxHVLymQ6H5OCry3b1xa7Nyuge8rprXAyidE/&#10;6GexRjCPtOjLWJVMwkqq3WM+KKvQbzU9FVItl8mNVsyJcGPvnYzJI04Rx4fjo0A3cCwQOW/hedNE&#10;8Y5cvW+MtLDcB6jbxLwXXIkxUaH1TNwZnpK4/6/15PXy4C1+AQAA//8DAFBLAwQUAAYACAAAACEA&#10;k+Q2nN0AAAAGAQAADwAAAGRycy9kb3ducmV2LnhtbEyOX0vDMBTF3wd+h3AFX8aWrm7V1aZDxLEX&#10;GWwKvqbNtS0mNyVJt7pPb/akj+cP5/yKzWg0O6HznSUBi3kCDKm2qqNGwMf7dvYIzAdJSmpLKOAH&#10;PWzKm0khc2XPdMDTMTQsjpDPpYA2hD7n3NctGunntkeK2Zd1RoYoXcOVk+c4bjRPkyTjRnYUH1rZ&#10;40uL9fdxMAJ26Stl1eduuX+bXtZh5baXodZC3N2Oz0/AAo7hrwxX/IgOZWSq7EDKMy1glsZitLMF&#10;sGu8XgGrBNwvH4CXBf+PX/4CAAD//wMAUEsBAi0AFAAGAAgAAAAhALaDOJL+AAAA4QEAABMAAAAA&#10;AAAAAAAAAAAAAAAAAFtDb250ZW50X1R5cGVzXS54bWxQSwECLQAUAAYACAAAACEAOP0h/9YAAACU&#10;AQAACwAAAAAAAAAAAAAAAAAvAQAAX3JlbHMvLnJlbHNQSwECLQAUAAYACAAAACEAxM8nNn4CAAA4&#10;BQAADgAAAAAAAAAAAAAAAAAuAgAAZHJzL2Uyb0RvYy54bWxQSwECLQAUAAYACAAAACEAk+Q2nN0A&#10;AAAGAQAADwAAAAAAAAAAAAAAAADYBAAAZHJzL2Rvd25yZXYueG1sUEsFBgAAAAAEAAQA8wAAAOIF&#10;AAA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1.8</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Ensure integrated approach to H&amp;S throughout the Group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DFCS/HRDM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color w:val="FFC000"/>
              </w:rPr>
            </w:pPr>
            <w:r w:rsidRPr="00AE5DCE">
              <w:rPr>
                <w:rFonts w:ascii="Calibri" w:hAnsi="Calibri" w:cs="Calibri"/>
                <w:b/>
                <w:noProof/>
                <w:lang w:eastAsia="en-GB"/>
              </w:rPr>
              <mc:AlternateContent>
                <mc:Choice Requires="wps">
                  <w:drawing>
                    <wp:anchor distT="0" distB="0" distL="114300" distR="114300" simplePos="0" relativeHeight="251673600" behindDoc="0" locked="0" layoutInCell="1" allowOverlap="1" wp14:anchorId="09CEB0CA" wp14:editId="5960F90B">
                      <wp:simplePos x="0" y="0"/>
                      <wp:positionH relativeFrom="column">
                        <wp:posOffset>54610</wp:posOffset>
                      </wp:positionH>
                      <wp:positionV relativeFrom="paragraph">
                        <wp:posOffset>17145</wp:posOffset>
                      </wp:positionV>
                      <wp:extent cx="125095" cy="117475"/>
                      <wp:effectExtent l="0" t="0" r="27305" b="15875"/>
                      <wp:wrapNone/>
                      <wp:docPr id="27" name="Flowchart: Connector 27"/>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B79F7" id="Flowchart: Connector 27" o:spid="_x0000_s1026" type="#_x0000_t120" style="position:absolute;margin-left:4.3pt;margin-top:1.35pt;width:9.85pt;height: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b4fgIAADgFAAAOAAAAZHJzL2Uyb0RvYy54bWysVEtv2zAMvg/YfxB0X20HSbMadYogRYYB&#10;XRugHXpWZDk2IIkapcTpfv0o2U0f22nbxSbF96ePurw6Gs0OCn0HtuLFWc6ZshLqzu4q/v1h/ekz&#10;Zz4IWwsNVlX8SXl+tfj44bJ3pZpAC7pWyCiJ9WXvKt6G4Mos87JVRvgzcMqSsQE0IpCKu6xG0VN2&#10;o7NJnp9nPWDtEKTynk6vByNfpPxNo2S4axqvAtMVp95C+mL6buM3W1yKcofCtZ0c2xB/0YURnaWi&#10;p1TXIgi2x+63VKaTCB6acCbBZNA0nVRpBpqmyN9Nc98Kp9IsBI53J5j8/0srbw8bZF1d8cmcMysM&#10;3dFaQy9bgaFkK7CWMARkZCaseudLCrl3Gxw1T2Ic/NigiX8aiR0Tvk8nfNUxMEmHxWSWX8w4k2Qq&#10;ivl0Pos5s5dghz58UWBYFCreUCOr2MipjYSxONz4MAQ+B8TKHnRXrzutk4K77UojOwi6+PX84nx6&#10;nmL13nyDejiez/I8MYA68IN/6uZNIm1ZT+DMpuTKpCCKNloEEo0j0LzdcSb0jrgvA6YKb6LHtP/e&#10;Rhz0Wvh2yJRqjNhpG+dViesjLvGWhnuJ0hbqJ7pjhIH83sl1R9luhA8bgcR2Gow2ONzRJyJecRgl&#10;zlrAn386j/5EQrJy1tP2EBI/9gIVZ/qrJXpeFNNpXLekTGfzCSn42rJ9bbF7swK6p4LeCieTGP2D&#10;fhYbBPNIi76MVckkrKTaA+ajsgrDVtNTIdVymdxoxZwIN/beyZg84hRxfDg+CnQjxwKR8xaeN02U&#10;78g1+MZIC8t9gKZLzHvBlRgTFVrPxJ3xKYn7/1pPXi8P3uIXAAAA//8DAFBLAwQUAAYACAAAACEA&#10;nKw5FdwAAAAFAQAADwAAAGRycy9kb3ducmV2LnhtbEyOQUvEMBSE74L/ITzBi7jpRu3W2nQRcdmL&#10;CK4LXtMmtsXkpSTpbt1f7/Okp2GYYear1rOz7GBCHDxKWC4yYAZbrwfsJOzfN9cFsJgUamU9Ggnf&#10;JsK6Pj+rVKn9Ed/MYZc6RiMYSyWhT2ksOY9tb5yKCz8apOzTB6cS2dBxHdSRxp3lIsty7tSA9NCr&#10;0Tz1pv3aTU7CVjxj3nxsb19frk736S5sTlNrpby8mB8fgCUzp78y/OITOtTE1PgJdWRWQpFTUYJY&#10;AaNUFDfAGtKlAF5X/D99/QMAAP//AwBQSwECLQAUAAYACAAAACEAtoM4kv4AAADhAQAAEwAAAAAA&#10;AAAAAAAAAAAAAAAAW0NvbnRlbnRfVHlwZXNdLnhtbFBLAQItABQABgAIAAAAIQA4/SH/1gAAAJQB&#10;AAALAAAAAAAAAAAAAAAAAC8BAABfcmVscy8ucmVsc1BLAQItABQABgAIAAAAIQBXsLb4fgIAADgF&#10;AAAOAAAAAAAAAAAAAAAAAC4CAABkcnMvZTJvRG9jLnhtbFBLAQItABQABgAIAAAAIQCcrDkV3AAA&#10;AAUBAAAPAAAAAAAAAAAAAAAAANgEAABkcnMvZG93bnJldi54bWxQSwUGAAAAAAQABADzAAAA4QUA&#10;A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1.9</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Enhance GDPR compliance</w:t>
            </w:r>
            <w:r w:rsidRPr="00AE5DCE">
              <w:rPr>
                <w:rFonts w:ascii="Calibri" w:hAnsi="Calibri" w:cs="Calibri"/>
                <w:b/>
              </w:rPr>
              <w:t xml:space="preserve">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DFCS/</w:t>
            </w:r>
          </w:p>
          <w:p w:rsidR="00557CF4" w:rsidRPr="00AE5DCE" w:rsidRDefault="00557CF4" w:rsidP="00C475AB">
            <w:pPr>
              <w:jc w:val="cente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75648" behindDoc="0" locked="0" layoutInCell="1" allowOverlap="1" wp14:anchorId="783EF5A8" wp14:editId="226325FE">
                      <wp:simplePos x="0" y="0"/>
                      <wp:positionH relativeFrom="column">
                        <wp:posOffset>-1270</wp:posOffset>
                      </wp:positionH>
                      <wp:positionV relativeFrom="paragraph">
                        <wp:posOffset>139700</wp:posOffset>
                      </wp:positionV>
                      <wp:extent cx="125362" cy="117987"/>
                      <wp:effectExtent l="0" t="0" r="27305" b="15875"/>
                      <wp:wrapNone/>
                      <wp:docPr id="28" name="Flowchart: Connector 28"/>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2B45" id="Flowchart: Connector 28" o:spid="_x0000_s1026" type="#_x0000_t120" style="position:absolute;margin-left:-.1pt;margin-top:11pt;width:9.85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TQfwIAADgFAAAOAAAAZHJzL2Uyb0RvYy54bWysVEtv2zAMvg/YfxB0Xx1nebRGnSJIkWFA&#10;1wZoh54ZWY4NSKImKXG6Xz9KdtPHdtp2sUnxIfLjR11eHbViB+l8i6bk+dmIM2kEVq3Zlfz7w/rT&#10;OWc+gKlAoZElf5KeXy0+frjsbCHH2KCqpGOUxPiisyVvQrBFlnnRSA3+DK00ZKzRaQikul1WOego&#10;u1bZeDSaZR26yjoU0ns6ve6NfJHy17UU4a6uvQxMlZxqC+nr0ncbv9niEoqdA9u0YigD/qIKDa2h&#10;S0+priEA27v2t1S6FQ491uFMoM6wrlshUw/UTT561819A1amXggcb08w+f+XVtweNo61VcnHNCkD&#10;mma0VtiJBlwo2AqNIQzRMTITVp31BYXc240bNE9ibPxYOx3/1BI7JnyfTvjKY2CCDvPx9PNszJkg&#10;U57PL87nMWf2EmydD18kahaFktdUyCoWciojYQyHGx/6wOeAeLNH1VbrVqmkuN12pRw7AA1+Pb+Y&#10;TWYpVu31N6z64/l0NEoMoAp875+qeZNIGdYRONMJuTIBRNFaQSBRWwLNmx1noHbEfRFcuuFN9JD2&#10;38uIjV6Db/pM6Y4BO2VivzJxfcAlTqmfS5S2WD3RjB325PdWrFvKdgM+bMAR26kx2uBwR5+IeMlx&#10;kDhr0P3803n0JxKSlbOOtoeQ+LEHJzlTXw3R8yKfTOK6JWUynY9Jca8t29cWs9crpDnl9FZYkcTo&#10;H9SzWDvUj7Toy3grmcAIurvHfFBWod9qeiqEXC6TG62YhXBj7q2IySNOEceH4yM4O3AsEDlv8XnT&#10;oHhHrt43Rhpc7gPWbWLeC67EmKjQeibuDE9J3P/XevJ6efAWvwAAAP//AwBQSwMEFAAGAAgAAAAh&#10;APV5ccHdAAAABgEAAA8AAABkcnMvZG93bnJldi54bWxMj1FLwzAUhd8F/0O4gi+ypYatuK63Q8Sx&#10;FxGcwl7TJrbF5KYk6Vb3682e3OPhHM75TrmZrGFH7UPvCOFxngHT1DjVU4vw9bmdPQELUZKSxpFG&#10;+NUBNtXtTSkL5U70oY/72LJUQqGQCF2MQ8F5aDptZZi7QVPyvp23MibpW668PKVya7jIspxb2VNa&#10;6OSgXzrd/OxHi7ATr5TXh93i/e3hvIpLvz2PjUG8v5ue18CinuJ/GC74CR2qxFS7kVRgBmEmUhBB&#10;iPToYq+WwGqERZYDr0p+jV/9AQAA//8DAFBLAQItABQABgAIAAAAIQC2gziS/gAAAOEBAAATAAAA&#10;AAAAAAAAAAAAAAAAAABbQ29udGVudF9UeXBlc10ueG1sUEsBAi0AFAAGAAgAAAAhADj9If/WAAAA&#10;lAEAAAsAAAAAAAAAAAAAAAAALwEAAF9yZWxzLy5yZWxzUEsBAi0AFAAGAAgAAAAhAAmHpNB/AgAA&#10;OAUAAA4AAAAAAAAAAAAAAAAALgIAAGRycy9lMm9Eb2MueG1sUEsBAi0AFAAGAAgAAAAhAPV5ccHd&#10;AAAABgEAAA8AAAAAAAAAAAAAAAAA2QQAAGRycy9kb3ducmV2LnhtbFBLBQYAAAAABAAEAPMAAADj&#10;BQAA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1.10</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Re-visit and rehearse Business Continuity Plan</w:t>
            </w:r>
          </w:p>
          <w:p w:rsidR="009C4BB8" w:rsidRPr="00AE5DCE" w:rsidRDefault="009C4BB8" w:rsidP="00C475AB">
            <w:pPr>
              <w:jc w:val="both"/>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color w:val="FF0000"/>
              </w:rPr>
            </w:pPr>
            <w:r w:rsidRPr="00AE5DCE">
              <w:rPr>
                <w:rFonts w:ascii="Calibri" w:hAnsi="Calibri" w:cs="Calibri"/>
                <w:color w:val="FF0000"/>
              </w:rPr>
              <w:t xml:space="preserve"> </w:t>
            </w:r>
            <w:r w:rsidRPr="00AE5DCE">
              <w:rPr>
                <w:rFonts w:ascii="Calibri" w:hAnsi="Calibri" w:cs="Calibri"/>
                <w:b/>
                <w:noProof/>
                <w:lang w:eastAsia="en-GB"/>
              </w:rPr>
              <mc:AlternateContent>
                <mc:Choice Requires="wps">
                  <w:drawing>
                    <wp:anchor distT="0" distB="0" distL="114300" distR="114300" simplePos="0" relativeHeight="251677696" behindDoc="0" locked="0" layoutInCell="1" allowOverlap="1" wp14:anchorId="50B553C5" wp14:editId="575B85E1">
                      <wp:simplePos x="0" y="0"/>
                      <wp:positionH relativeFrom="column">
                        <wp:posOffset>-1905</wp:posOffset>
                      </wp:positionH>
                      <wp:positionV relativeFrom="paragraph">
                        <wp:posOffset>46990</wp:posOffset>
                      </wp:positionV>
                      <wp:extent cx="125362" cy="117987"/>
                      <wp:effectExtent l="0" t="0" r="27305" b="15875"/>
                      <wp:wrapNone/>
                      <wp:docPr id="29" name="Flowchart: Connector 29"/>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171D" id="Flowchart: Connector 29" o:spid="_x0000_s1026" type="#_x0000_t120" style="position:absolute;margin-left:-.15pt;margin-top:3.7pt;width:9.8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GnfgIAADgFAAAOAAAAZHJzL2Uyb0RvYy54bWysVMlu2zAQvRfoPxC8N7JcL7EQOTAcuCiQ&#10;JgGSIucxRVkCSA5L0pbTr++QUpylPbW9SDOc/fENLy6PWrGDdL5FU/L8bMSZNAKr1uxK/v1h8+mc&#10;Mx/AVKDQyJI/Sc8vlx8/XHS2kGNsUFXSMUpifNHZkjch2CLLvGikBn+GVhoy1ug0BFLdLqscdJRd&#10;q2w8Gs2yDl1lHQrpPZ1e9Ua+TPnrWopwW9deBqZKTr2F9HXpu43fbHkBxc6BbVoxtAF/0YWG1lDR&#10;U6orCMD2rv0tlW6FQ491OBOoM6zrVsg0A02Tj95Nc9+AlWkWAsfbE0z+/6UVN4c7x9qq5OMFZwY0&#10;3dFGYScacKFgazSGMETHyExYddYXFHJv79ygeRLj4Mfa6finkdgx4ft0wlceAxN0mI+nn2djzgSZ&#10;8ny+OJ/HnNlLsHU+fJGoWRRKXlMj69jIqY2EMRyufegDnwNiZY+qrTatUklxu+1aOXYAuvjNfDGb&#10;zFKs2utvWPXH8+lolBhAHfjeP3XzJpEyrCNwphNyZQKIorWCQKK2BJo3O85A7Yj7IrhU4U30kPbf&#10;24iDXoFv+kypxoCdMnFembg+4BJvqb+XKG2xeqI7dtiT31uxaSnbNfhwB47YToPRBodb+kTES46D&#10;xFmD7uefzqM/kZCsnHW0PYTEjz04yZn6aoiei3wyieuWlMl0PibFvbZsX1vMXq+R7imnt8KKJEb/&#10;oJ7F2qF+pEVfxapkAiOodo/5oKxDv9X0VAi5WiU3WjEL4drcWxGTR5wijg/HR3B24Fggct7g86ZB&#10;8Y5cvW+MNLjaB6zbxLwXXIkxUaH1TNwZnpK4/6/15PXy4C1/AQAA//8DAFBLAwQUAAYACAAAACEA&#10;56IqstwAAAAFAQAADwAAAGRycy9kb3ducmV2LnhtbEyOQUvDQBSE74L/YXmCF2k3xpramJciYulF&#10;BKvQ6yb7TIK7b0N208b+ercnPQ3DDDNfsZ6sEQcafOcY4XaegCCune64Qfj82MweQPigWCvjmBB+&#10;yMO6vLwoVK7dkd/psAuNiCPsc4XQhtDnUvq6Jav83PXEMftyg1Uh2qGRelDHOG6NTJMkk1Z1HB9a&#10;1dNzS/X3brQI2/SFs2q/Xby93pxW4X7YnMbaIF5fTU+PIAJN4a8MZ/yIDmVkqtzI2guDMLuLRYTl&#10;AsQ5XUWtENIsAVkW8j99+QsAAP//AwBQSwECLQAUAAYACAAAACEAtoM4kv4AAADhAQAAEwAAAAAA&#10;AAAAAAAAAAAAAAAAW0NvbnRlbnRfVHlwZXNdLnhtbFBLAQItABQABgAIAAAAIQA4/SH/1gAAAJQB&#10;AAALAAAAAAAAAAAAAAAAAC8BAABfcmVscy8ucmVsc1BLAQItABQABgAIAAAAIQAIPJGnfgIAADgF&#10;AAAOAAAAAAAAAAAAAAAAAC4CAABkcnMvZTJvRG9jLnhtbFBLAQItABQABgAIAAAAIQDnoiqy3AAA&#10;AAUBAAAPAAAAAAAAAAAAAAAAANgEAABkcnMvZG93bnJldi54bWxQSwUGAAAAAAQABADzAAAA4QUA&#10;AAAA&#10;" fillcolor="#e46c0a" strokecolor="#e46c0a"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1.11</w:t>
            </w:r>
          </w:p>
        </w:tc>
        <w:tc>
          <w:tcPr>
            <w:tcW w:w="8931" w:type="dxa"/>
          </w:tcPr>
          <w:p w:rsidR="00557CF4" w:rsidRPr="00AE5DCE" w:rsidRDefault="00557CF4" w:rsidP="009C4BB8">
            <w:pPr>
              <w:jc w:val="both"/>
              <w:rPr>
                <w:rFonts w:ascii="Calibri" w:hAnsi="Calibri" w:cs="Calibri"/>
              </w:rPr>
            </w:pPr>
            <w:r w:rsidRPr="00AE5DCE">
              <w:rPr>
                <w:rFonts w:ascii="Calibri" w:hAnsi="Calibri" w:cs="Calibri"/>
              </w:rPr>
              <w:t>Review overall approach to Risk Management</w:t>
            </w:r>
          </w:p>
          <w:p w:rsidR="009C4BB8" w:rsidRPr="00AE5DCE" w:rsidRDefault="009C4BB8" w:rsidP="009C4BB8">
            <w:pPr>
              <w:jc w:val="both"/>
              <w:rPr>
                <w:rFonts w:ascii="Calibri" w:hAnsi="Calibri" w:cs="Calibri"/>
              </w:rPr>
            </w:pP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DFCS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color w:val="FFC000"/>
              </w:rPr>
            </w:pPr>
            <w:r w:rsidRPr="00AE5DCE">
              <w:rPr>
                <w:rFonts w:ascii="Calibri" w:hAnsi="Calibri" w:cs="Calibri"/>
                <w:b/>
                <w:noProof/>
                <w:lang w:eastAsia="en-GB"/>
              </w:rPr>
              <mc:AlternateContent>
                <mc:Choice Requires="wps">
                  <w:drawing>
                    <wp:anchor distT="0" distB="0" distL="114300" distR="114300" simplePos="0" relativeHeight="251676672" behindDoc="0" locked="0" layoutInCell="1" allowOverlap="1" wp14:anchorId="6D2BF65B" wp14:editId="4A96F74C">
                      <wp:simplePos x="0" y="0"/>
                      <wp:positionH relativeFrom="column">
                        <wp:posOffset>-1270</wp:posOffset>
                      </wp:positionH>
                      <wp:positionV relativeFrom="paragraph">
                        <wp:posOffset>44450</wp:posOffset>
                      </wp:positionV>
                      <wp:extent cx="118800" cy="117987"/>
                      <wp:effectExtent l="0" t="0" r="14605" b="15875"/>
                      <wp:wrapNone/>
                      <wp:docPr id="35" name="Flowchart: Connector 35"/>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AF32" id="Flowchart: Connector 35" o:spid="_x0000_s1026" type="#_x0000_t120" style="position:absolute;margin-left:-.1pt;margin-top:3.5pt;width:9.3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BmgIAAMgFAAAOAAAAZHJzL2Uyb0RvYy54bWysVE1v2zAMvQ/YfxB0X21nTZsGdYosRYYB&#10;xVqsHXpWZCk2IIsapXzt14+SHbfrig0oloNCmuQT+UTy8mrfGrZV6BuwJS9Ocs6UlVA1dl3y7w/L&#10;DxPOfBC2EgasKvlBeX41e//ucuemagQ1mEohIxDrpztX8joEN80yL2vVCn8CTlkyasBWBFJxnVUo&#10;doTemmyU52fZDrByCFJ5T1+vOyOfJXytlQy3WnsVmCk55RbSielcxTObXYrpGoWrG9mnId6QRSsa&#10;S5cOUNciCLbB5g+otpEIHnQ4kdBmoHUjVaqBqinyF9Xc18KpVAuR491Ak/9/sPLr9g5ZU5X845gz&#10;K1p6o6WBnawFhilbgLXEISAjM3G1c35KIffuDnvNkxgL32ts4z+VxPaJ38PAr9oHJuljUUwmOb2C&#10;JFNRnF9MziNm9hTs0IfPCloWhZJrSmQRExnSSByL7Y0PXeAxIN7swTTVsjEmKbheLQyyrYgPn3/K&#10;x+mt6a7f3Ix9WyThxNAs8tExkKRwMCoCGvtNaWKVah6llFM/qyEhIaWy4awz1aJSXZ7jnH49JUNE&#10;IigBRmRN9Q3Yxd+wO4J6/xiq0jgMwfm/g4eIdDPYMAS3jQV8DcCEoi9Ad/5HkjpqIksrqA7Ucwjd&#10;MHonlw09943w4U4gTR91CG2UcEtH7ICSQy9xVgP+fO179KehICtnO5rmkvsfG4GKM/PF0rhcFKen&#10;cfyTcjo+H5GCzy2r5xa7aRdAfVPQ7nIyidE/mKOoEdpHWjzzeCuZhJV0d8llwKOyCN2WodUl1Xye&#10;3GjknQg39t7JCB5ZjQ38sH8U6PqeDzQsX+E4+WL6otk73xhpYb4JoJs0CU+89nzTukiN06+2uI+e&#10;68nraQHPfgEAAP//AwBQSwMEFAAGAAgAAAAhAMx5J53bAAAABQEAAA8AAABkcnMvZG93bnJldi54&#10;bWxMj8FqwzAQRO+F/oPYQi8hkWuIa1yvQyj0WmiaHHJTrK1tIq1cS1Hcv69yao/DDDNv6s1sjYg0&#10;+cExwtMqA0HcOj1wh7D/fFuWIHxQrJVxTAg/5GHT3N/VqtLuyh8Ud6ETqYR9pRD6EMZKSt/2ZJVf&#10;uZE4eV9usiokOXVST+qayq2ReZYV0qqB00KvRnrtqT3vLhbh0C2+Y7HwxdZMx7iP7/54liXi48O8&#10;fQERaA5/YbjhJ3RoEtPJXVh7YRCWeQoiPKdDN7dcgzgh5OsCZFPL//TNLwAAAP//AwBQSwECLQAU&#10;AAYACAAAACEAtoM4kv4AAADhAQAAEwAAAAAAAAAAAAAAAAAAAAAAW0NvbnRlbnRfVHlwZXNdLnht&#10;bFBLAQItABQABgAIAAAAIQA4/SH/1gAAAJQBAAALAAAAAAAAAAAAAAAAAC8BAABfcmVscy8ucmVs&#10;c1BLAQItABQABgAIAAAAIQAy/Z2BmgIAAMgFAAAOAAAAAAAAAAAAAAAAAC4CAABkcnMvZTJvRG9j&#10;LnhtbFBLAQItABQABgAIAAAAIQDMeSed2wAAAAUBAAAPAAAAAAAAAAAAAAAAAPQEAABkcnMvZG93&#10;bnJldi54bWxQSwUGAAAAAAQABADzAAAA/AUAAAAA&#10;" fillcolor="#00b050" strokecolor="#00b050" strokeweight="2pt"/>
                  </w:pict>
                </mc:Fallback>
              </mc:AlternateContent>
            </w:r>
          </w:p>
        </w:tc>
      </w:tr>
      <w:tr w:rsidR="00557CF4" w:rsidRPr="002F1407" w:rsidTr="00C475AB">
        <w:trPr>
          <w:trHeight w:val="4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1.12</w:t>
            </w:r>
          </w:p>
        </w:tc>
        <w:tc>
          <w:tcPr>
            <w:tcW w:w="8931" w:type="dxa"/>
          </w:tcPr>
          <w:p w:rsidR="00557CF4" w:rsidRPr="00AE5DCE" w:rsidRDefault="00557CF4" w:rsidP="009C4BB8">
            <w:pPr>
              <w:jc w:val="both"/>
              <w:rPr>
                <w:rFonts w:ascii="Calibri" w:hAnsi="Calibri" w:cs="Calibri"/>
              </w:rPr>
            </w:pPr>
            <w:r w:rsidRPr="00AE5DCE">
              <w:rPr>
                <w:rFonts w:ascii="Calibri" w:hAnsi="Calibri" w:cs="Calibri"/>
              </w:rPr>
              <w:t>Re-tender external audit services</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DFCS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682816" behindDoc="0" locked="0" layoutInCell="1" allowOverlap="1" wp14:anchorId="1C99EA5D" wp14:editId="57C0BDC3">
                      <wp:simplePos x="0" y="0"/>
                      <wp:positionH relativeFrom="column">
                        <wp:posOffset>-1905</wp:posOffset>
                      </wp:positionH>
                      <wp:positionV relativeFrom="paragraph">
                        <wp:posOffset>36195</wp:posOffset>
                      </wp:positionV>
                      <wp:extent cx="125095" cy="117475"/>
                      <wp:effectExtent l="0" t="0" r="27305" b="15875"/>
                      <wp:wrapNone/>
                      <wp:docPr id="30" name="Flowchart: Connector 30"/>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D8AB" id="Flowchart: Connector 30" o:spid="_x0000_s1026" type="#_x0000_t120" style="position:absolute;margin-left:-.15pt;margin-top:2.85pt;width:9.85pt;height: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8RfgIAADgFAAAOAAAAZHJzL2Uyb0RvYy54bWysVEtv2zAMvg/YfxB0X21nSdMadYogRYYB&#10;XVugHXpmZDk2IImapMTpfv0o2U0f22nbxSbF96ePurg8aMX20vkOTcWLk5wzaQTWndlW/PvD+tMZ&#10;Zz6AqUGhkRV/kp5fLj5+uOhtKSfYoqqlY5TE+LK3FW9DsGWWedFKDf4ErTRkbNBpCKS6bVY76Cm7&#10;Vtkkz0+zHl1tHQrpPZ1eDUa+SPmbRopw2zReBqYqTr2F9HXpu4nfbHEB5daBbTsxtgF/0YWGzlDR&#10;Y6orCMB2rvstle6EQ49NOBGoM2yaTsg0A01T5O+muW/ByjQLgePtESb//9KKm/2dY11d8c8EjwFN&#10;d7RW2IsWXCjZCo0hDNExMhNWvfUlhdzbOzdqnsQ4+KFxOv5pJHZI+D4d8ZWHwAQdFpNZfj7jTJCp&#10;KObT+SzmzF6CrfPhi0TNolDxhhpZxUaObSSMYX/twxD4HBAre1Rdve6USorbblbKsT3Qxa/n56fT&#10;0xSrdvob1sPxfJbnaSrqwA/+qZs3iZRhfcUnsym5MgFE0UZBIFFbAs2bLWegtsR9EVyq8CZ6TPvv&#10;bcRBr8C3Q6ZUY8ROmTivTFwfcYm3NNxLlDZYP9EdOxzI761Yd5TtGny4A0dsp8Fog8MtfSLiFcdR&#10;4qxF9/NP59GfSEhWznraHkLixw6c5Ex9NUTP82I6jeuWlOlsPiHFvbZsXlvMTq+Q7qmgt8KKJEb/&#10;oJ7FxqF+pEVfxqpkAiOo9oD5qKzCsNX0VAi5XCY3WjEL4drcWxGTR5wijg+HR3B25Fggct7g86ZB&#10;+Y5cg2+MNLjcBWy6xLwXXIkxUaH1TNwZn5K4/6/15PXy4C1+AQAA//8DAFBLAwQUAAYACAAAACEA&#10;6EMTdtwAAAAFAQAADwAAAGRycy9kb3ducmV2LnhtbEyOwUrDQBRF94L/MDzBjbQTY1ptzEsRsXRT&#10;BKvgdpI8k+DMmzAzaWO/3ulKl5d7OfcU68locSDne8sIt/MEBHFtm55bhI/3zewBhA+KG6UtE8IP&#10;eViXlxeFyht75Dc67EMrIoR9rhC6EIZcSl93ZJSf24E4dl/WGRVidK1snDpGuNEyTZKlNKrn+NCp&#10;gZ47qr/3o0HYpi+8rD632evu5rQKC7c5jbVGvL6anh5BBJrC3xjO+lEdyuhU2ZEbLzTC7C4OERb3&#10;IM7tKgNRIaRZCrIs5H/78hcAAP//AwBQSwECLQAUAAYACAAAACEAtoM4kv4AAADhAQAAEwAAAAAA&#10;AAAAAAAAAAAAAAAAW0NvbnRlbnRfVHlwZXNdLnhtbFBLAQItABQABgAIAAAAIQA4/SH/1gAAAJQB&#10;AAALAAAAAAAAAAAAAAAAAC8BAABfcmVscy8ucmVsc1BLAQItABQABgAIAAAAIQA8kj8RfgIAADgF&#10;AAAOAAAAAAAAAAAAAAAAAC4CAABkcnMvZTJvRG9jLnhtbFBLAQItABQABgAIAAAAIQDoQxN23AAA&#10;AAUBAAAPAAAAAAAAAAAAAAAAANgEAABkcnMvZG93bnJldi54bWxQSwUGAAAAAAQABADzAAAA4QUA&#10;AAAA&#10;" fillcolor="#e46c0a" strokecolor="#e46c0a" strokeweight="2pt"/>
                  </w:pict>
                </mc:Fallback>
              </mc:AlternateContent>
            </w:r>
          </w:p>
        </w:tc>
      </w:tr>
      <w:tr w:rsidR="00557CF4" w:rsidRPr="00AE5DCE" w:rsidTr="00C475AB">
        <w:trPr>
          <w:trHeight w:val="635"/>
        </w:trPr>
        <w:tc>
          <w:tcPr>
            <w:tcW w:w="14170" w:type="dxa"/>
            <w:gridSpan w:val="5"/>
            <w:shd w:val="clear" w:color="auto" w:fill="DBE5F1" w:themeFill="accent1" w:themeFillTint="33"/>
            <w:vAlign w:val="center"/>
          </w:tcPr>
          <w:p w:rsidR="00557CF4" w:rsidRPr="00AE5DCE" w:rsidRDefault="00557CF4" w:rsidP="00C475AB">
            <w:pPr>
              <w:tabs>
                <w:tab w:val="left" w:pos="596"/>
              </w:tabs>
              <w:ind w:left="596" w:hanging="596"/>
              <w:jc w:val="both"/>
              <w:rPr>
                <w:rFonts w:ascii="Calibri" w:hAnsi="Calibri" w:cs="Calibri"/>
              </w:rPr>
            </w:pPr>
            <w:r w:rsidRPr="00AE5DCE">
              <w:rPr>
                <w:rFonts w:ascii="Calibri" w:hAnsi="Calibri" w:cs="Calibri"/>
                <w:b/>
              </w:rPr>
              <w:lastRenderedPageBreak/>
              <w:t>2.</w:t>
            </w:r>
            <w:r w:rsidRPr="00AE5DCE">
              <w:rPr>
                <w:rFonts w:ascii="Calibri" w:hAnsi="Calibri" w:cs="Calibri"/>
                <w:b/>
              </w:rPr>
              <w:tab/>
              <w:t>To deliver high quality and value for money services</w:t>
            </w:r>
          </w:p>
        </w:tc>
      </w:tr>
      <w:tr w:rsidR="00557CF4" w:rsidRPr="00AE5DCE" w:rsidTr="00C475AB">
        <w:trPr>
          <w:trHeight w:val="386"/>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2.1</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Identify and implement initial changes required to Allocations Policy to ensure compliance, in advance of a comprehensive review in 2022/23.</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w:t>
            </w:r>
          </w:p>
          <w:p w:rsidR="00557CF4" w:rsidRPr="00AE5DCE" w:rsidRDefault="00557CF4" w:rsidP="00C475AB">
            <w:pPr>
              <w:jc w:val="center"/>
              <w:rPr>
                <w:rFonts w:ascii="Calibri" w:hAnsi="Calibri" w:cs="Calibri"/>
              </w:rPr>
            </w:pPr>
            <w:r w:rsidRPr="00AE5DCE">
              <w:rPr>
                <w:rFonts w:ascii="Calibri" w:hAnsi="Calibri" w:cs="Calibri"/>
              </w:rPr>
              <w:t>HSM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678720" behindDoc="0" locked="0" layoutInCell="1" allowOverlap="1" wp14:anchorId="183CC2BA" wp14:editId="6E0707B9">
                      <wp:simplePos x="0" y="0"/>
                      <wp:positionH relativeFrom="column">
                        <wp:posOffset>-1270</wp:posOffset>
                      </wp:positionH>
                      <wp:positionV relativeFrom="paragraph">
                        <wp:posOffset>38100</wp:posOffset>
                      </wp:positionV>
                      <wp:extent cx="125362" cy="117987"/>
                      <wp:effectExtent l="0" t="0" r="27305" b="15875"/>
                      <wp:wrapNone/>
                      <wp:docPr id="31" name="Flowchart: Connector 31"/>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DDB2" id="Flowchart: Connector 31" o:spid="_x0000_s1026" type="#_x0000_t120" style="position:absolute;margin-left:-.1pt;margin-top:3pt;width:9.85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zaQIAAPQEAAAOAAAAZHJzL2Uyb0RvYy54bWysVEtv2zAMvg/YfxB0Xx2n6cuoUwQpMgwo&#10;2gLt0DMjy7EBWdQoJU7360fJbvrYDsOwHBRSfH/66MurfWfETpNv0ZYyP5pIoa3CqrWbUn5/XH05&#10;l8IHsBUYtLqUz9rLq/nnT5e9K/QUGzSVJsFJrC96V8omBFdkmVeN7sAfodOWjTVSB4FV2mQVQc/Z&#10;O5NNJ5PTrEeqHKHS3vPt9WCU85S/rrUKd3XtdRCmlNxbSCelcx3PbH4JxYbANa0a24B/6KKD1nLR&#10;Q6prCCC21P6WqmsVocc6HCnsMqzrVuk0A0+TTz5M89CA02kWBse7A0z+/6VVt7t7Em1VyuNcCgsd&#10;v9HKYK8aoFCIJVrLGCIJNjNWvfMFhzy4exo1z2IcfF9TF/95JLFP+D4f8NX7IBRf5tOT49OpFIpN&#10;eX52cX4Wc2avwY58+KqxE1EoZc2NLGMjhzYSxrC78WEIfAmIlT2atlq1xiSFNuulIbEDfvjVasK/&#10;sdY7N2NFX8rpyYzNQgETsDYQWOwcQ+LtRgowG2a2CpRqv4v2f1ckNnkNvhmaSRnGXoyNverE03Gm&#10;iPCAaZTWWD3z+xAOxPVOrVrOdgM+3AMxU7lt3r5wx0dEq5Q4SlI0SD//dB/9mUBslaJn5vOcP7ZA&#10;WgrzzTK1LvLZLK5KUmYnZ1NW6K1l/dZit90SGWNmD3eXxOgfzItYE3ZPvKSLWJVNYBXXHhAdlWUY&#10;NpLXXOnFIrnxejgIN/bBqZg84hRxfNw/AbmRH4GJdYsvWwLFB2IMvjHS4mIbsG4Ta15xZe5FhVcr&#10;sXD8DMTdfasnr9eP1fwXAAAA//8DAFBLAwQUAAYACAAAACEAYw8oh9wAAAAFAQAADwAAAGRycy9k&#10;b3ducmV2LnhtbEyP0WrCQBRE3wv9h+UKfdONoYaa5kakpUJpKaj9gDV7TYK7d9PsGtO/7/pUH4cZ&#10;Zs4Uq9EaMVDvW8cI81kCgrhyuuUa4Xv/Nn0C4YNirYxjQvglD6vy/q5QuXYX3tKwC7WIJexzhdCE&#10;0OVS+qohq/zMdcTRO7reqhBlX0vdq0sst0amSZJJq1qOC43q6KWh6rQ7W4TPpTnRR/uzed/X283r&#10;fDGsv4JEfJiM62cQgcbwH4YrfkSHMjId3Jm1FwZhmsYgQhYPXd3lAsQBIX3MQJaFvKUv/wAAAP//&#10;AwBQSwECLQAUAAYACAAAACEAtoM4kv4AAADhAQAAEwAAAAAAAAAAAAAAAAAAAAAAW0NvbnRlbnRf&#10;VHlwZXNdLnhtbFBLAQItABQABgAIAAAAIQA4/SH/1gAAAJQBAAALAAAAAAAAAAAAAAAAAC8BAABf&#10;cmVscy8ucmVsc1BLAQItABQABgAIAAAAIQDv2i/zaQIAAPQEAAAOAAAAAAAAAAAAAAAAAC4CAABk&#10;cnMvZTJvRG9jLnhtbFBLAQItABQABgAIAAAAIQBjDyiH3AAAAAUBAAAPAAAAAAAAAAAAAAAAAMME&#10;AABkcnMvZG93bnJldi54bWxQSwUGAAAAAAQABADzAAAAzAUAAAAA&#10;" fillcolor="red" strokecolor="red" strokeweight="2pt"/>
                  </w:pict>
                </mc:Fallback>
              </mc:AlternateContent>
            </w:r>
            <w:r w:rsidRPr="00AE5DCE">
              <w:rPr>
                <w:rFonts w:ascii="Calibri" w:hAnsi="Calibri" w:cs="Calibri"/>
              </w:rPr>
              <w:t xml:space="preserve">  </w:t>
            </w:r>
          </w:p>
        </w:tc>
      </w:tr>
      <w:tr w:rsidR="00557CF4" w:rsidRPr="00AE5DCE" w:rsidTr="00C475AB">
        <w:trPr>
          <w:trHeight w:val="386"/>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2.2.</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Ongoing review of the homelessness referrals arrangement and agree future approach with Council</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HSM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1792" behindDoc="0" locked="0" layoutInCell="1" allowOverlap="1" wp14:anchorId="1EC04037" wp14:editId="506C4922">
                      <wp:simplePos x="0" y="0"/>
                      <wp:positionH relativeFrom="column">
                        <wp:posOffset>-1270</wp:posOffset>
                      </wp:positionH>
                      <wp:positionV relativeFrom="paragraph">
                        <wp:posOffset>97155</wp:posOffset>
                      </wp:positionV>
                      <wp:extent cx="125362" cy="117987"/>
                      <wp:effectExtent l="0" t="0" r="27305" b="15875"/>
                      <wp:wrapNone/>
                      <wp:docPr id="49" name="Flowchart: Connector 49"/>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B3A8" id="Flowchart: Connector 49" o:spid="_x0000_s1026" type="#_x0000_t120" style="position:absolute;margin-left:-.1pt;margin-top:7.65pt;width:9.85pt;height: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BPfwIAADgFAAAOAAAAZHJzL2Uyb0RvYy54bWysVMlu2zAQvRfoPxC8N7JcL7EQOTAcuCiQ&#10;JgGSIucxRVkCSA5L0pbTr++QUpylPbW9SDOc/fENLy6PWrGDdL5FU/L8bMSZNAKr1uxK/v1h8+mc&#10;Mx/AVKDQyJI/Sc8vlx8/XHS2kGNsUFXSMUpifNHZkjch2CLLvGikBn+GVhoy1ug0BFLdLqscdJRd&#10;q2w8Gs2yDl1lHQrpPZ1e9Ua+TPnrWopwW9deBqZKTr2F9HXpu43fbHkBxc6BbVoxtAF/0YWG1lDR&#10;U6orCMD2rv0tlW6FQ491OBOoM6zrVsg0A02Tj95Nc9+AlWkWAsfbE0z+/6UVN4c7x9qq5JMFZwY0&#10;3dFGYScacKFgazSGMETHyExYddYXFHJv79ygeRLj4Mfa6finkdgx4ft0wlceAxN0mI+nn2djzgSZ&#10;8ny+OJ/HnNlLsHU+fJGoWRRKXlMj69jIqY2EMRyufegDnwNiZY+qrTatUklxu+1aOXYAuvjNfDGb&#10;zFKs2utvWPXH8+lolBhAHfjeP3XzJpEyrCv5eDohVyaAKForCCRqS6B5s+MM1I64L4JLFd5ED2n/&#10;vY046BX4ps+UagzYKRPnlYnrAy7xlvp7idIWqye6Y4c9+b0Vm5ayXYMPd+CI7TQYbXC4pU9EvOQ4&#10;SJw16H7+6Tz6EwnJyllH20NI/NiDk5ypr4boucgnk7huSZlM52NS3GvL9rXF7PUa6Z5yeiusSGL0&#10;D+pZrB3qR1r0VaxKJjCCaveYD8o69FtNT4WQq1VyoxWzEK7NvRUxecQp4vhwfARnB44FIucNPm8a&#10;FO/I1fvGSIOrfcC6Tcx7wZUYExVaz8Sd4SmJ+/9aT14vD97yFwAAAP//AwBQSwMEFAAGAAgAAAAh&#10;ALkGosncAAAABgEAAA8AAABkcnMvZG93bnJldi54bWxMjl9LwzAUxd8Fv0O4gi+ypbZ2rLXpEHHs&#10;RQSn4Gva3LXF5KYk6Vb36c2e9PH84ZxftZmNZkd0frAk4H6ZAENqrRqoE/D5sV2sgfkgSUltCQX8&#10;oIdNfX1VyVLZE73jcR86FkfIl1JAH8JYcu7bHo30SzsixexgnZEhStdx5eQpjhvN0yRZcSMHig+9&#10;HPG5x/Z7PxkBu/SFVs3X7uHt9e5chNxtz1Orhbi9mZ8egQWcw18ZLvgRHerI1NiJlGdawCKNxWjn&#10;GbBLXOTAGgFZVgCvK/4fv/4FAAD//wMAUEsBAi0AFAAGAAgAAAAhALaDOJL+AAAA4QEAABMAAAAA&#10;AAAAAAAAAAAAAAAAAFtDb250ZW50X1R5cGVzXS54bWxQSwECLQAUAAYACAAAACEAOP0h/9YAAACU&#10;AQAACwAAAAAAAAAAAAAAAAAvAQAAX3JlbHMvLnJlbHNQSwECLQAUAAYACAAAACEApyTAT38CAAA4&#10;BQAADgAAAAAAAAAAAAAAAAAuAgAAZHJzL2Uyb0RvYy54bWxQSwECLQAUAAYACAAAACEAuQaiydwA&#10;AAAGAQAADwAAAAAAAAAAAAAAAADZBAAAZHJzL2Rvd25yZXYueG1sUEsFBgAAAAAEAAQA8wAAAOIF&#10;AAAAAA==&#10;" fillcolor="#e46c0a" strokecolor="#e46c0a" strokeweight="2pt"/>
                  </w:pict>
                </mc:Fallback>
              </mc:AlternateContent>
            </w:r>
          </w:p>
        </w:tc>
      </w:tr>
      <w:tr w:rsidR="00557CF4" w:rsidRPr="00AE5DCE" w:rsidTr="00C475AB">
        <w:trPr>
          <w:trHeight w:val="386"/>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2.3</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Review approach to rent arrears to improve efficiency of processes and quality of services and identify other areas for this approach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683840" behindDoc="0" locked="0" layoutInCell="1" allowOverlap="1" wp14:anchorId="653E7E4F" wp14:editId="29807830">
                      <wp:simplePos x="0" y="0"/>
                      <wp:positionH relativeFrom="column">
                        <wp:posOffset>-1905</wp:posOffset>
                      </wp:positionH>
                      <wp:positionV relativeFrom="paragraph">
                        <wp:posOffset>201295</wp:posOffset>
                      </wp:positionV>
                      <wp:extent cx="118800" cy="117987"/>
                      <wp:effectExtent l="0" t="0" r="14605" b="15875"/>
                      <wp:wrapNone/>
                      <wp:docPr id="32" name="Flowchart: Connector 32"/>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5A4B" id="Flowchart: Connector 32" o:spid="_x0000_s1026" type="#_x0000_t120" style="position:absolute;margin-left:-.15pt;margin-top:15.85pt;width:9.35pt;height: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pJagIAAPQEAAAOAAAAZHJzL2Uyb0RvYy54bWysVEtv2zAMvg/YfxB0X21n6ZoGdYosRYYB&#10;RVugHXZmZDk2IIsapcTpfv0o2U0f22EYdpFJ8f3poy8uD50Re02+RVvK4iSXQluFVWu3pfz2sP4w&#10;k8IHsBUYtLqUj9rLy8X7dxe9m+sJNmgqTYKTWD/vXSmbENw8y7xqdAf+BJ22bKyROgis0jarCHrO&#10;3plskuefsh6pcoRKe8+3V4NRLlL+utYq3Na110GYUnJvIZ2Uzk08s8UFzLcErmnV2Ab8QxcdtJaL&#10;HlNdQQCxo/a3VF2rCD3W4URhl2Fdt0qnGXiaIn8zzX0DTqdZGBzvjjD5/5dW3ezvSLRVKT9OpLDQ&#10;8RutDfaqAQpzsUJrGUMkwWbGqnd+ziH37o5GzbMYBz/U1MUvjyQOCd/HI776EITiy6KYzXJ+BcWm&#10;ojg7n53FnNlzsCMfvmjsRBRKWXMjq9jIsY2EMeyvfRgCnwJiZY+mrdatMUmh7WZlSOwhPnz+OT9N&#10;b821XrkZK/pSTk6nqS1gAtYGAnfYOYbE260UYLbMbBUo1X4V7f+uSGzyCnwzNJMyjHMbG3vViafj&#10;TBHhAdMobbB65PchHIjrnVq3nO0afLgDYqYymrx94ZaPiFYpcZSkaJB+/uk++jOB2CpFz8znOX/s&#10;gLQU5qtlap0X02lclaRMT88mrNBLy+alxe66FTLGBe+5U0mM/sE8iTVh952XdBmrsgms4toDoqOy&#10;CsNG8porvVwmN14PB+Ha3jsVk0ecIo4Ph+9AbuRHYGLd4NOWwPwNMQbfGGlxuQtYt4k1z7gy96LC&#10;q5VYOP4G4u6+1JPX889q8QsAAP//AwBQSwMEFAAGAAgAAAAhANQHDeHcAAAABgEAAA8AAABkcnMv&#10;ZG93bnJldi54bWxMjsFOwzAQRO9I/IO1lbhUrVMCIUqzqSokrki05dCbG5skqr0OtuuGv8c9wXE0&#10;ozev3kxGs6icHywhrJYZMEWtlQN1CIf926IE5oMgKbQlhfCjPGya+7taVNJe6UPFXehYgpCvBEIf&#10;wlhx7tteGeGXdlSUui/rjAgpuo5LJ64JbjR/zLKCGzFQeujFqF571Z53F4Pw2c2/YzH3xVa7YzzE&#10;d3888xLxYTZt18CCmsLfGG76SR2a5HSyF5KeaYRFnoYI+eoF2K0un4CdEJ6zHHhT8//6zS8AAAD/&#10;/wMAUEsBAi0AFAAGAAgAAAAhALaDOJL+AAAA4QEAABMAAAAAAAAAAAAAAAAAAAAAAFtDb250ZW50&#10;X1R5cGVzXS54bWxQSwECLQAUAAYACAAAACEAOP0h/9YAAACUAQAACwAAAAAAAAAAAAAAAAAvAQAA&#10;X3JlbHMvLnJlbHNQSwECLQAUAAYACAAAACEACjOKSWoCAAD0BAAADgAAAAAAAAAAAAAAAAAuAgAA&#10;ZHJzL2Uyb0RvYy54bWxQSwECLQAUAAYACAAAACEA1AcN4dwAAAAGAQAADwAAAAAAAAAAAAAAAADE&#10;BAAAZHJzL2Rvd25yZXYueG1sUEsFBgAAAAAEAAQA8wAAAM0FAAAAAA==&#10;" fillcolor="#00b050" strokecolor="#00b050" strokeweight="2pt"/>
                  </w:pict>
                </mc:Fallback>
              </mc:AlternateContent>
            </w:r>
          </w:p>
        </w:tc>
      </w:tr>
      <w:tr w:rsidR="00557CF4" w:rsidRPr="00AE5DCE" w:rsidTr="00C475AB">
        <w:trPr>
          <w:trHeight w:val="761"/>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2.4</w:t>
            </w:r>
          </w:p>
        </w:tc>
        <w:tc>
          <w:tcPr>
            <w:tcW w:w="8931" w:type="dxa"/>
          </w:tcPr>
          <w:p w:rsidR="00557CF4" w:rsidRPr="00AE5DCE" w:rsidRDefault="00557CF4" w:rsidP="00C475AB">
            <w:pPr>
              <w:jc w:val="both"/>
              <w:rPr>
                <w:rFonts w:ascii="Calibri" w:hAnsi="Calibri" w:cs="Calibri"/>
                <w:color w:val="FF0000"/>
              </w:rPr>
            </w:pPr>
            <w:r w:rsidRPr="00AE5DCE">
              <w:rPr>
                <w:rFonts w:ascii="Calibri" w:hAnsi="Calibri" w:cs="Calibri"/>
              </w:rPr>
              <w:t xml:space="preserve">Conclude the review of tenant consultation /feedback arrangements through the “Next Steps Programme” in conjunction with TPAS and adopt Tenant Engagement Plan for 2021/22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679744" behindDoc="0" locked="0" layoutInCell="1" allowOverlap="1" wp14:anchorId="408F9AF6" wp14:editId="60389AD1">
                      <wp:simplePos x="0" y="0"/>
                      <wp:positionH relativeFrom="column">
                        <wp:posOffset>-1270</wp:posOffset>
                      </wp:positionH>
                      <wp:positionV relativeFrom="paragraph">
                        <wp:posOffset>96520</wp:posOffset>
                      </wp:positionV>
                      <wp:extent cx="118800" cy="117987"/>
                      <wp:effectExtent l="0" t="0" r="14605" b="15875"/>
                      <wp:wrapNone/>
                      <wp:docPr id="36" name="Flowchart: Connector 36"/>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635A" id="Flowchart: Connector 36" o:spid="_x0000_s1026" type="#_x0000_t120" style="position:absolute;margin-left:-.1pt;margin-top:7.6pt;width:9.3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1KawIAAPQEAAAOAAAAZHJzL2Uyb0RvYy54bWysVEtv2zAMvg/YfxB0X21naZsadYosRYYB&#10;RRugHXpWZCk2IIsapcTpfv0o2U0f22EYdpFJ8f3poy+vDp1he4W+BVvx4iTnTFkJdWu3Ff/+sPo0&#10;48wHYWthwKqKPynPr+YfP1z2rlQTaMDUChklsb7sXcWbEFyZZV42qhP+BJyyZNSAnQik4jarUfSU&#10;vTPZJM/Psh6wdghSeU+314ORz1N+rZUMd1p7FZipOPUW0onp3MQzm1+KcovCNa0c2xD/0EUnWktF&#10;j6muRRBsh+1vqbpWInjQ4URCl4HWrVRpBpqmyN9Nc98Ip9IsBI53R5j8/0srb/drZG1d8c9nnFnR&#10;0RutDPSyERhKtgRrCUNARmbCqne+pJB7t8ZR8yTGwQ8au/ilkdgh4ft0xFcdApN0WRSzWU6vIMlU&#10;FOcXs/OYM3sJdujDVwUdi0LFNTWyjI0c20gYi/2ND0Pgc0Cs7MG09ao1Jim43SwNsr2ID59/yU/T&#10;W1OtN27Gsr7ik9NpaksQAbURgTrsHEHi7ZYzYbbEbBkw1X4T7f+uSGzyWvhmaCZlGOc2NvaqEk/H&#10;mSLCA6ZR2kD9RO+DMBDXO7lqKduN8GEtkJhKaNL2hTs6IloVh1HirAH8+af76E8EIitnPTGf5vyx&#10;E6g4M98sUeuimE7jqiRleno+IQVfWzavLXbXLYEwLmjPnUxi9A/mWdQI3SMt6SJWJZOwkmoPiI7K&#10;MgwbSWsu1WKR3Gg9nAg39t7JmDziFHF8ODwKdCM/AhHrFp63RJTviDH4xkgLi10A3SbWvOBK3IsK&#10;rVZi4fgbiLv7Wk9eLz+r+S8AAAD//wMAUEsDBBQABgAIAAAAIQDMDTSe2wAAAAYBAAAPAAAAZHJz&#10;L2Rvd25yZXYueG1sTI7BbsIwEETvlfgHayv1gsApiChK4yBUqddKpfTAzcTbJMJeB9uE9O+7nNrT&#10;aGdGs6/aTs6KEUPsPSl4XmYgkBpvemoVHD7fFgWImDQZbT2hgh+MsK1nD5Uujb/RB4771AoeoVhq&#10;BV1KQyllbDp0Oi79gMTZtw9OJz5DK03QNx53Vq6yLJdO98QfOj3ga4fNeX91Cr7a+WXM5zHf2XAc&#10;D+N7PJ5lodTT47R7AZFwSn9luOMzOtTMdPJXMlFYBYsVF9nesN7jYgPipGC9LkDWlfyPX/8CAAD/&#10;/wMAUEsBAi0AFAAGAAgAAAAhALaDOJL+AAAA4QEAABMAAAAAAAAAAAAAAAAAAAAAAFtDb250ZW50&#10;X1R5cGVzXS54bWxQSwECLQAUAAYACAAAACEAOP0h/9YAAACUAQAACwAAAAAAAAAAAAAAAAAvAQAA&#10;X3JlbHMvLnJlbHNQSwECLQAUAAYACAAAACEA5hitSmsCAAD0BAAADgAAAAAAAAAAAAAAAAAuAgAA&#10;ZHJzL2Uyb0RvYy54bWxQSwECLQAUAAYACAAAACEAzA00ntsAAAAGAQAADwAAAAAAAAAAAAAAAADF&#10;BAAAZHJzL2Rvd25yZXYueG1sUEsFBgAAAAAEAAQA8wAAAM0FAAAAAA==&#10;" fillcolor="#00b050" strokecolor="#00b050" strokeweight="2pt"/>
                  </w:pict>
                </mc:Fallback>
              </mc:AlternateContent>
            </w:r>
          </w:p>
        </w:tc>
      </w:tr>
      <w:tr w:rsidR="00557CF4" w:rsidRPr="00AE5DCE" w:rsidTr="00C475AB">
        <w:trPr>
          <w:trHeight w:val="473"/>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 xml:space="preserve">    2.5</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Review our approach to complaints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tcPr>
          <w:p w:rsidR="00557CF4" w:rsidRPr="00AE5DCE" w:rsidRDefault="00557CF4" w:rsidP="00C475AB">
            <w:pPr>
              <w:jc w:val="center"/>
              <w:rPr>
                <w:rFonts w:ascii="Calibri" w:hAnsi="Calibri" w:cs="Calibri"/>
              </w:rPr>
            </w:pPr>
          </w:p>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0768" behindDoc="0" locked="0" layoutInCell="1" allowOverlap="1" wp14:anchorId="769840C1" wp14:editId="49F91D7B">
                      <wp:simplePos x="0" y="0"/>
                      <wp:positionH relativeFrom="column">
                        <wp:posOffset>-1270</wp:posOffset>
                      </wp:positionH>
                      <wp:positionV relativeFrom="paragraph">
                        <wp:posOffset>139700</wp:posOffset>
                      </wp:positionV>
                      <wp:extent cx="118800" cy="117987"/>
                      <wp:effectExtent l="0" t="0" r="14605" b="15875"/>
                      <wp:wrapNone/>
                      <wp:docPr id="37" name="Flowchart: Connector 37"/>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0427" id="Flowchart: Connector 37" o:spid="_x0000_s1026" type="#_x0000_t120" style="position:absolute;margin-left:-.1pt;margin-top:11pt;width:9.35pt;height: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RKbQIAAPQEAAAOAAAAZHJzL2Uyb0RvYy54bWysVEtv2zAMvg/YfxB0X21n6ZoadYosRYYB&#10;RVugHXZmZDk2IIsapcTpfv0oxU0f22EYdpFF8fXxI+mLy31vxE6T79BWsjjJpdBWYd3ZTSW/Paw+&#10;zKTwAWwNBq2u5KP28nL+/t3F4Eo9wRZNrUlwEOvLwVWyDcGVWeZVq3vwJ+i0ZWWD1ENgkTZZTTBw&#10;9N5kkzz/lA1ItSNU2nt+vToo5TzFbxqtwm3TeB2EqSRjC+mkdK7jmc0voNwQuLZTIwz4BxQ9dJaT&#10;HkNdQQCxpe63UH2nCD024URhn2HTdEqnGriaIn9TzX0LTqdamBzvjjT5/xdW3ezuSHR1JT+eSWGh&#10;5x6tDA6qBQqlWKK1zCGSYDVzNThfssu9u6NR8nyNhe8b6uOXSxL7xO/jkV+9D0LxY1HMZjl3QbGq&#10;KM7OZylm9uzsyIcvGnsRL5VsGMgyAjnCSBzD7toHTs+OTw4xs0fT1avOmCTQZr00JHYQG59/zk9T&#10;r9nllZmxYqjk5HSaYAEPYGMgMMLeMSXebqQAs+HJVoFS7lfe/u+SRJBX4NsDmBQhcslYjI1YdZrT&#10;sabI8IHTeFtj/cj9ITwMrndq1XG0a/DhDognldnk7Qu3fES2KonjTYoW6eef3qM9DxBrpRh48rnO&#10;H1sgLYX5anm0zovpNK5KEqanZxMW6KVm/VJjt/0SmeOC99ypdI32wTxdG8L+Oy/pImZlFVjFuQ+M&#10;jsIyHDaS11zpxSKZ8Xo4CNf23qkYPPIUeXzYfwdy43wEHqwbfNoSKN8MxsE2elpcbAM2XZqaZ165&#10;B1Hg1UrdGH8DcXdfysnq+Wc1/wUAAP//AwBQSwMEFAAGAAgAAAAhABDlm47bAAAABgEAAA8AAABk&#10;cnMvZG93bnJldi54bWxMj8FqwzAQRO+F/IPYQi8hkWtaY1yvQyj0WmiaHnJTrK1tIq0cS1Hcv69y&#10;ao/DDDNv6s1sjYg0+cExwuM6A0HcOj1wh7D/fFuVIHxQrJVxTAg/5GHTLO5qVWl35Q+Ku9CJVMK+&#10;Ugh9CGMlpW97ssqv3UicvG83WRWSnDqpJ3VN5dbIPMsKadXAaaFXI7321J52F4vw1S3PsVj6Ymum&#10;Q9zHd384yRLx4X7evoAINIe/MNzwEzo0ienoLqy9MAirPAUR8jw9utnlM4gjwlNWgGxq+R+/+QUA&#10;AP//AwBQSwECLQAUAAYACAAAACEAtoM4kv4AAADhAQAAEwAAAAAAAAAAAAAAAAAAAAAAW0NvbnRl&#10;bnRfVHlwZXNdLnhtbFBLAQItABQABgAIAAAAIQA4/SH/1gAAAJQBAAALAAAAAAAAAAAAAAAAAC8B&#10;AABfcmVscy8ucmVsc1BLAQItABQABgAIAAAAIQAd0mRKbQIAAPQEAAAOAAAAAAAAAAAAAAAAAC4C&#10;AABkcnMvZTJvRG9jLnhtbFBLAQItABQABgAIAAAAIQAQ5ZuO2wAAAAYBAAAPAAAAAAAAAAAAAAAA&#10;AMcEAABkcnMvZG93bnJldi54bWxQSwUGAAAAAAQABADzAAAAzwUAAAAA&#10;" fillcolor="#00b050" strokecolor="#00b050" strokeweight="2pt"/>
                  </w:pict>
                </mc:Fallback>
              </mc:AlternateContent>
            </w:r>
          </w:p>
        </w:tc>
      </w:tr>
      <w:tr w:rsidR="00557CF4" w:rsidRPr="00AE5DCE" w:rsidTr="00C475AB">
        <w:trPr>
          <w:trHeight w:val="469"/>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2.6</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Working for a clean and hygienic environment for residents</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rPr>
            </w:pPr>
          </w:p>
        </w:tc>
      </w:tr>
      <w:tr w:rsidR="00557CF4" w:rsidRPr="00AE5DCE" w:rsidTr="00C475AB">
        <w:trPr>
          <w:trHeight w:val="661"/>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DB7F36">
            <w:pPr>
              <w:pStyle w:val="ListParagraph"/>
              <w:numPr>
                <w:ilvl w:val="0"/>
                <w:numId w:val="18"/>
              </w:numPr>
              <w:jc w:val="both"/>
              <w:rPr>
                <w:rFonts w:ascii="Calibri" w:hAnsi="Calibri" w:cs="Calibri"/>
              </w:rPr>
            </w:pPr>
            <w:r w:rsidRPr="00AE5DCE">
              <w:rPr>
                <w:rFonts w:ascii="Calibri" w:hAnsi="Calibri" w:cs="Calibri"/>
              </w:rPr>
              <w:t>Work with our tenants, Upkeep, the Council and elected representatives to help ensure that refuse and recycling collection arrangements work as well as possible.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HM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14560" behindDoc="0" locked="0" layoutInCell="1" allowOverlap="1" wp14:anchorId="74ECCAC7" wp14:editId="3B2C1EFE">
                      <wp:simplePos x="0" y="0"/>
                      <wp:positionH relativeFrom="column">
                        <wp:posOffset>-5080</wp:posOffset>
                      </wp:positionH>
                      <wp:positionV relativeFrom="paragraph">
                        <wp:posOffset>-74930</wp:posOffset>
                      </wp:positionV>
                      <wp:extent cx="125095" cy="117475"/>
                      <wp:effectExtent l="0" t="0" r="27305" b="15875"/>
                      <wp:wrapNone/>
                      <wp:docPr id="47" name="Flowchart: Connector 47"/>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CDAD" id="Flowchart: Connector 47" o:spid="_x0000_s1026" type="#_x0000_t120" style="position:absolute;margin-left:-.4pt;margin-top:-5.9pt;width:9.85pt;height: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cQfgIAADgFAAAOAAAAZHJzL2Uyb0RvYy54bWysVEtv2zAMvg/YfxB0X20HSbMadYogRYYB&#10;XRugHXpmZDk2IImapMTpfv0o2U0f22nbxSbF96ePurw6asUO0vkOTcWLs5wzaQTWndlV/PvD+tNn&#10;znwAU4NCIyv+JD2/Wnz8cNnbUk6wRVVLxyiJ8WVvK96GYMss86KVGvwZWmnI2KDTEEh1u6x20FN2&#10;rbJJnp9nPbraOhTSezq9Hox8kfI3jRThrmm8DExVnHoL6evSdxu/2eISyp0D23ZibAP+ogsNnaGi&#10;p1TXEIDtXfdbKt0Jhx6bcCZQZ9g0nZBpBpqmyN9Nc9+ClWkWAsfbE0z+/6UVt4eNY11d8emcMwOa&#10;7mitsBctuFCyFRpDGKJjZCaseutLCrm3GzdqnsQ4+LFxOv5pJHZM+D6d8JXHwAQdFpNZfjHjTJCp&#10;KObT+SzmzF6CrfPhi0TNolDxhhpZxUZObSSM4XDjwxD4HBAre1Rdve6USorbbVfKsQPQxa/nF+fT&#10;8xSr9vob1sPxfJbniQHUgR/8UzdvEinD+opPZlNyZQKIoo2CQKK2BJo3O85A7Yj7IrhU4U30mPbf&#10;24iDXoNvh0ypxoidMnFembg+4hJvabiXKG2xfqI7djiQ31ux7ijbDfiwAUdsp8Fog8MdfSLiFcdR&#10;4qxF9/NP59GfSEhWznraHkLixx6c5Ex9NUTPi2I6jeuWlOlsPiHFvbZsX1vMXq+Q7qmgt8KKJEb/&#10;oJ7FxqF+pEVfxqpkAiOo9oD5qKzCsNX0VAi5XCY3WjEL4cbcWxGTR5wijg/HR3B25Fggct7i86ZB&#10;+Y5cg2+MNLjcB2y6xLwXXIkxUaH1TNwZn5K4/6/15PXy4C1+AQAA//8DAFBLAwQUAAYACAAAACEA&#10;ckApUN0AAAAGAQAADwAAAGRycy9kb3ducmV2LnhtbEyOUUvDMBSF3wX/Q7jCXsSlHbNutekQ2diL&#10;DJyCr2lzbYvJTUnSrduvN33Sp3su53DOV2xGo9kJne8sCUjnCTCk2qqOGgGfH7uHFTAfJCmpLaGA&#10;C3rYlLc3hcyVPdM7no6hYbGEfC4FtCH0Oee+btFIP7c9UvS+rTMyxNc1XDl5juVG80WSZNzIjuJC&#10;K3t8bbH+OQ5GwH6xpaz62i8Pb/fXdXh0u+tQayFmd+PLM7CAY/gLw4Qf0aGMTJUdSHmmBUzgIZ40&#10;jWLyV2tglYDsCXhZ8P/45S8AAAD//wMAUEsBAi0AFAAGAAgAAAAhALaDOJL+AAAA4QEAABMAAAAA&#10;AAAAAAAAAAAAAAAAAFtDb250ZW50X1R5cGVzXS54bWxQSwECLQAUAAYACAAAACEAOP0h/9YAAACU&#10;AQAACwAAAAAAAAAAAAAAAAAvAQAAX3JlbHMvLnJlbHNQSwECLQAUAAYACAAAACEA+KjnEH4CAAA4&#10;BQAADgAAAAAAAAAAAAAAAAAuAgAAZHJzL2Uyb0RvYy54bWxQSwECLQAUAAYACAAAACEAckApUN0A&#10;AAAGAQAADwAAAAAAAAAAAAAAAADYBAAAZHJzL2Rvd25yZXYueG1sUEsFBgAAAAAEAAQA8wAAAOIF&#10;AAAAAA==&#10;" fillcolor="#e46c0a" strokecolor="#e46c0a" strokeweight="2pt"/>
                  </w:pict>
                </mc:Fallback>
              </mc:AlternateContent>
            </w:r>
          </w:p>
        </w:tc>
      </w:tr>
      <w:tr w:rsidR="00557CF4" w:rsidRPr="00AE5DCE" w:rsidTr="00C475AB">
        <w:trPr>
          <w:trHeight w:val="37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DB7F36">
            <w:pPr>
              <w:pStyle w:val="ListParagraph"/>
              <w:widowControl w:val="0"/>
              <w:numPr>
                <w:ilvl w:val="0"/>
                <w:numId w:val="18"/>
              </w:numPr>
              <w:contextualSpacing/>
              <w:jc w:val="both"/>
              <w:rPr>
                <w:rFonts w:ascii="Calibri" w:hAnsi="Calibri" w:cs="Calibri"/>
              </w:rPr>
            </w:pPr>
            <w:r w:rsidRPr="00AE5DCE">
              <w:rPr>
                <w:rFonts w:ascii="Calibri" w:hAnsi="Calibri" w:cs="Calibri"/>
              </w:rPr>
              <w:t>Monitor the incidence of rats in and around our housing stock and work with residents, the Council and elected representatives to help control this.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MM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15584" behindDoc="0" locked="0" layoutInCell="1" allowOverlap="1" wp14:anchorId="26ADC2ED" wp14:editId="731BD0F7">
                      <wp:simplePos x="0" y="0"/>
                      <wp:positionH relativeFrom="column">
                        <wp:posOffset>39370</wp:posOffset>
                      </wp:positionH>
                      <wp:positionV relativeFrom="paragraph">
                        <wp:posOffset>11430</wp:posOffset>
                      </wp:positionV>
                      <wp:extent cx="125095" cy="117475"/>
                      <wp:effectExtent l="0" t="0" r="27305" b="15875"/>
                      <wp:wrapNone/>
                      <wp:docPr id="48" name="Flowchart: Connector 48"/>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3424" id="Flowchart: Connector 48" o:spid="_x0000_s1026" type="#_x0000_t120" style="position:absolute;margin-left:3.1pt;margin-top:.9pt;width:9.85pt;height: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GBfwIAADgFAAAOAAAAZHJzL2Uyb0RvYy54bWysVEtv2zAMvg/YfxB0X20HSbMadYogRYYB&#10;XRugHXpmZDk2IImapMTpfv0o2U0f22nbxSbFh8iPH3V5ddSKHaTzHZqKF2c5Z9IIrDuzq/j3h/Wn&#10;z5z5AKYGhUZW/El6frX4+OGyt6WcYIuqlo5REuPL3la8DcGWWeZFKzX4M7TSkLFBpyGQ6nZZ7aCn&#10;7Fplkzw/z3p0tXUopPd0ej0Y+SLlbxopwl3TeBmYqjjVFtLXpe82frPFJZQ7B7btxFgG/EUVGjpD&#10;l55SXUMAtnfdb6l0Jxx6bMKZQJ1h03RCph6omyJ/1819C1amXggcb08w+f+XVtweNo51dcWnNCkD&#10;mma0VtiLFlwo2QqNIQzRMTITVr31JYXc240bNU9ibPzYOB3/1BI7JnyfTvjKY2CCDovJLL+YcSbI&#10;VBTz6XwWc2Yvwdb58EWiZlGoeEOFrGIhpzISxnC48WEIfA6IN3tUXb3ulEqK221XyrED0ODX84vz&#10;6XmKVXv9DevheD7L88QAqsAP/qmaN4mUYX3FJ7MpuTIBRNFGQSBRWwLNmx1noHbEfRFcuuFN9Jj2&#10;38uIjV6Db4dM6Y4RO2VivzJxfcQlTmmYS5S2WD/RjB0O5PdWrDvKdgM+bMAR26kx2uBwR5+IeMVx&#10;lDhr0f3803n0JxKSlbOetoeQ+LEHJzlTXw3R86KYTuO6JWU6m09Ica8t29cWs9crpDkV9FZYkcTo&#10;H9Sz2DjUj7Toy3grmcAIunvAfFRWYdhqeiqEXC6TG62YhXBj7q2IySNOEceH4yM4O3IsEDlv8XnT&#10;oHxHrsE3Rhpc7gM2XWLeC67EmKjQeibujE9J3P/XevJ6efAWvwAAAP//AwBQSwMEFAAGAAgAAAAh&#10;AHA1Z+rcAAAABQEAAA8AAABkcnMvZG93bnJldi54bWxMjkFLxDAQhe+C/yGM4EXc1OoWtzZdRFz2&#10;Iguugte0GdtiMilJulv31zue9PSY9x5vvmo9OysOGOLgScHNIgOB1HozUKfg/W1zfQ8iJk1GW0+o&#10;4BsjrOvzs0qXxh/pFQ/71AkeoVhqBX1KYyllbHt0Oi78iMTZpw9OJz5DJ03QRx53VuZZVkinB+IP&#10;vR7xqcf2az85Bdv8mYrmY3u3e7k6rdIybE5Ta5W6vJgfH0AknNNfGX7xGR1qZmr8RCYKq6DIucg2&#10;83OaL1cgGtbsFmRdyf/09Q8AAAD//wMAUEsBAi0AFAAGAAgAAAAhALaDOJL+AAAA4QEAABMAAAAA&#10;AAAAAAAAAAAAAAAAAFtDb250ZW50X1R5cGVzXS54bWxQSwECLQAUAAYACAAAACEAOP0h/9YAAACU&#10;AQAACwAAAAAAAAAAAAAAAAAvAQAAX3JlbHMvLnJlbHNQSwECLQAUAAYACAAAACEANFtRgX8CAAA4&#10;BQAADgAAAAAAAAAAAAAAAAAuAgAAZHJzL2Uyb0RvYy54bWxQSwECLQAUAAYACAAAACEAcDVn6twA&#10;AAAFAQAADwAAAAAAAAAAAAAAAADZBAAAZHJzL2Rvd25yZXYueG1sUEsFBgAAAAAEAAQA8wAAAOIF&#10;AAAAAA==&#10;" fillcolor="#e46c0a" strokecolor="#e46c0a" strokeweight="2pt"/>
                  </w:pict>
                </mc:Fallback>
              </mc:AlternateContent>
            </w:r>
          </w:p>
        </w:tc>
      </w:tr>
      <w:tr w:rsidR="00557CF4" w:rsidRPr="00AE5DCE" w:rsidTr="00C475AB">
        <w:trPr>
          <w:trHeight w:val="37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DB7F36">
            <w:pPr>
              <w:pStyle w:val="ListParagraph"/>
              <w:widowControl w:val="0"/>
              <w:numPr>
                <w:ilvl w:val="0"/>
                <w:numId w:val="18"/>
              </w:numPr>
              <w:contextualSpacing/>
              <w:jc w:val="both"/>
              <w:rPr>
                <w:rFonts w:ascii="Calibri" w:hAnsi="Calibri" w:cs="Calibri"/>
              </w:rPr>
            </w:pPr>
            <w:r w:rsidRPr="00AE5DCE">
              <w:rPr>
                <w:rFonts w:ascii="Calibri" w:hAnsi="Calibri" w:cs="Calibri"/>
              </w:rPr>
              <w:t>Consider whether to continue with our new Bulk Uplift service, in consultation with tenants.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13536" behindDoc="0" locked="0" layoutInCell="1" allowOverlap="1" wp14:anchorId="0D2C8FE4" wp14:editId="0198D08F">
                      <wp:simplePos x="0" y="0"/>
                      <wp:positionH relativeFrom="column">
                        <wp:posOffset>42545</wp:posOffset>
                      </wp:positionH>
                      <wp:positionV relativeFrom="paragraph">
                        <wp:posOffset>135255</wp:posOffset>
                      </wp:positionV>
                      <wp:extent cx="125095" cy="117475"/>
                      <wp:effectExtent l="0" t="0" r="27305" b="15875"/>
                      <wp:wrapNone/>
                      <wp:docPr id="33" name="Flowchart: Connector 33"/>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5D534" id="Flowchart: Connector 33" o:spid="_x0000_s1026" type="#_x0000_t120" style="position:absolute;margin-left:3.35pt;margin-top:10.65pt;width:9.85pt;height: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IfwIAADgFAAAOAAAAZHJzL2Uyb0RvYy54bWysVEtv2zAMvg/YfxB0X22nSbMadYogRYYB&#10;XVugHXpmZDk2IImapMTpfv0o2U0f22nbxSbF96ePurg8aMX20vkOTcWLk5wzaQTWndlW/PvD+tNn&#10;znwAU4NCIyv+JD2/XHz8cNHbUk6wRVVLxyiJ8WVvK96GYMss86KVGvwJWmnI2KDTEEh126x20FN2&#10;rbJJnp9lPbraOhTSezq9Gox8kfI3jRThtmm8DExVnHoL6evSdxO/2eICyq0D23ZibAP+ogsNnaGi&#10;x1RXEIDtXPdbKt0Jhx6bcCJQZ9g0nZBpBpqmyN9Nc9+ClWkWAsfbI0z+/6UVN/s7x7q64qennBnQ&#10;dEdrhb1owYWSrdAYwhAdIzNh1VtfUsi9vXOj5kmMgx8ap+OfRmKHhO/TEV95CEzQYTGZ5eczzgSZ&#10;imI+nc9izuwl2DofvkjULAoVb6iRVWzk2EbCGPbXPgyBzwGxskfV1etOqaS47WalHNsDXfx6fn42&#10;PUuxaqe/YT0cz2d5nhhAHfjBP3XzJpEyrK/4ZDYlVyaAKNooCCRqS6B5s+UM1Ja4L4JLFd5Ej2n/&#10;vY046BX4dsiUaozYKRPnlYnrIy7xloZ7idIG6ye6Y4cD+b0V646yXYMPd+CI7TQYbXC4pU9EvOI4&#10;Spy16H7+6Tz6EwnJyllP20NI/NiBk5ypr4boeV5Mp3HdkjKdzSekuNeWzWuL2ekV0j0V9FZYkcTo&#10;H9Sz2DjUj7Toy1iVTGAE1R4wH5VVGLaangohl8vkRitmIVybeyti8ohTxPHh8AjOjhwLRM4bfN40&#10;KN+Ra/CNkQaXu4BNl5j3gisxJiq0nok741MS9/+1nrxeHrzFLwAAAP//AwBQSwMEFAAGAAgAAAAh&#10;APwAM1LeAAAABgEAAA8AAABkcnMvZG93bnJldi54bWxMjsFKw0AURfeC/zA8wY3YSdMa25iXImLp&#10;pghWwe0k80yCmTdhZtLGfr3jSpeXezn3FJvJ9OJIzneWEeazBARxbXXHDcL72/Z2BcIHxVr1lgnh&#10;mzxsysuLQuXanviVjofQiAhhnyuENoQhl9LXLRnlZ3Ygjt2ndUaFGF0jtVOnCDe9TJMkk0Z1HB9a&#10;NdBTS/XXYTQIu/SZs+pjt3zZ35zX4c5tz2PdI15fTY8PIAJN4W8Mv/pRHcroVNmRtRc9QnYfhwjp&#10;fAEi1mm2BFEhLNYrkGUh/+uXPwAAAP//AwBQSwECLQAUAAYACAAAACEAtoM4kv4AAADhAQAAEwAA&#10;AAAAAAAAAAAAAAAAAAAAW0NvbnRlbnRfVHlwZXNdLnhtbFBLAQItABQABgAIAAAAIQA4/SH/1gAA&#10;AJQBAAALAAAAAAAAAAAAAAAAAC8BAABfcmVscy8ucmVsc1BLAQItABQABgAIAAAAIQA/X2GIfwIA&#10;ADgFAAAOAAAAAAAAAAAAAAAAAC4CAABkcnMvZTJvRG9jLnhtbFBLAQItABQABgAIAAAAIQD8ADNS&#10;3gAAAAYBAAAPAAAAAAAAAAAAAAAAANkEAABkcnMvZG93bnJldi54bWxQSwUGAAAAAAQABADzAAAA&#10;5AUAAAAA&#10;" fillcolor="#e46c0a" strokecolor="#e46c0a" strokeweight="2pt"/>
                  </w:pict>
                </mc:Fallback>
              </mc:AlternateContent>
            </w:r>
          </w:p>
        </w:tc>
      </w:tr>
      <w:tr w:rsidR="00557CF4" w:rsidRPr="00AE5DCE" w:rsidTr="00C475AB">
        <w:trPr>
          <w:trHeight w:val="37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2.7</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Carry out an initial assessment of options for increased digitalisation of services for improving self-service for customers and mobile working for staff.</w:t>
            </w:r>
          </w:p>
          <w:p w:rsidR="00557CF4" w:rsidRPr="00AE5DCE" w:rsidRDefault="00557CF4" w:rsidP="00C475AB">
            <w:pPr>
              <w:jc w:val="both"/>
              <w:rPr>
                <w:rFonts w:ascii="Calibri" w:hAnsi="Calibri" w:cs="Calibri"/>
              </w:rPr>
            </w:pPr>
          </w:p>
          <w:p w:rsidR="00557CF4" w:rsidRPr="00AE5DCE" w:rsidRDefault="00557CF4" w:rsidP="00C475AB">
            <w:pPr>
              <w:jc w:val="both"/>
              <w:rPr>
                <w:rFonts w:ascii="Calibri" w:hAnsi="Calibri" w:cs="Calibri"/>
              </w:rPr>
            </w:pPr>
          </w:p>
          <w:p w:rsidR="00557CF4" w:rsidRPr="00AE5DCE" w:rsidRDefault="00557CF4" w:rsidP="00C475AB">
            <w:pPr>
              <w:jc w:val="both"/>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DCCS/DPS/SITO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both"/>
              <w:rPr>
                <w:rFonts w:ascii="Calibri" w:hAnsi="Calibri" w:cs="Calibri"/>
                <w:color w:val="FF0000"/>
              </w:rPr>
            </w:pPr>
            <w:r w:rsidRPr="00AE5DCE">
              <w:rPr>
                <w:rFonts w:ascii="Calibri" w:hAnsi="Calibri" w:cs="Calibri"/>
                <w:b/>
                <w:noProof/>
                <w:lang w:eastAsia="en-GB"/>
              </w:rPr>
              <mc:AlternateContent>
                <mc:Choice Requires="wps">
                  <w:drawing>
                    <wp:anchor distT="0" distB="0" distL="114300" distR="114300" simplePos="0" relativeHeight="251712512" behindDoc="0" locked="0" layoutInCell="1" allowOverlap="1" wp14:anchorId="5E85B04D" wp14:editId="49C95636">
                      <wp:simplePos x="0" y="0"/>
                      <wp:positionH relativeFrom="column">
                        <wp:posOffset>53340</wp:posOffset>
                      </wp:positionH>
                      <wp:positionV relativeFrom="paragraph">
                        <wp:posOffset>6350</wp:posOffset>
                      </wp:positionV>
                      <wp:extent cx="118745" cy="117475"/>
                      <wp:effectExtent l="0" t="0" r="14605" b="15875"/>
                      <wp:wrapNone/>
                      <wp:docPr id="38" name="Flowchart: Connector 38"/>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4F9E" id="Flowchart: Connector 38" o:spid="_x0000_s1026" type="#_x0000_t120" style="position:absolute;margin-left:4.2pt;margin-top:.5pt;width:9.35pt;height: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krawIAAPQEAAAOAAAAZHJzL2Uyb0RvYy54bWysVMlu2zAQvRfoPxC8N5Jcu06FyIHrwEWB&#10;IAmQFDmPKcoSwK1D2nL69R1SsrO0h6LohZrh7I9vdHF50IrtJfrOmooXZzln0ghbd2Zb8e8P6w/n&#10;nPkApgZljaz4k/T8cvH+3UXvSjmxrVW1REZJjC97V/E2BFdmmRet1ODPrJOGjI1FDYFU3GY1Qk/Z&#10;tcomef4p6y3WDq2Q3tPt1WDki5S/aaQIt03jZWCq4tRbSCemcxPPbHEB5RbBtZ0Y24B/6EJDZ6jo&#10;KdUVBGA77H5LpTuB1tsmnAmrM9s0nZBpBpqmyN9Mc9+Ck2kWAse7E0z+/6UVN/s7ZF1d8Y/0UgY0&#10;vdFa2V60gKFkK2sMYWiRkZmw6p0vKeTe3eGoeRLj4IcGdfzSSOyQ8H064SsPgQm6LIrz+XTGmSBT&#10;Ucyn81nMmT0HO/Thq7SaRaHiDTWyio2c2kgYw/7ahyHwGBAre6u6et0plRTcblYK2R7iw+df8ll6&#10;a6r1yk0Z1ld8MpvmRA4BRMBGQSBRO4LEmy1noLbEbBEw1X4V7f+uSGzyCnw7NJMyjHMrE3uViafj&#10;TBHhAdMobWz9RO+DdiCud2LdUbZr8OEOkJhKbdP2hVs6IloVt6PEWWvx55/uoz8RiKyc9cR8mvPH&#10;DlBypr4ZotbnYjqNq5KU6Ww+IQVfWjYvLWanV5YwLmjPnUhi9A/qKDZo9SMt6TJWJRMYQbUHREdl&#10;FYaNpDUXcrlMbrQeDsK1uXciJo84RRwfDo+AbuRHIGLd2OOWQPmGGINvjDR2uQu26RJrnnEl7kWF&#10;ViuxcPwNxN19qSev55/V4hcAAAD//wMAUEsDBBQABgAIAAAAIQCF6zXI2gAAAAUBAAAPAAAAZHJz&#10;L2Rvd25yZXYueG1sTI/BTsMwEETvSPyDtUhcKuq0gpCGOFWFxBWJUg69ufE2iWqvQ+y64e9ZTvQ4&#10;O6PZN9V6clYkHEPvScFinoFAarzpqVWw+3x7KECEqMlo6wkV/GCAdX17U+nS+At9YNrGVnAJhVIr&#10;6GIcSilD06HTYe4HJPaOfnQ6shxbaUZ94XJn5TLLcul0T/yh0wO+dtictmen4Kudfad8FvKNHfdp&#10;l97D/iQLpe7vps0LiIhT/A/DHz6jQ81MB38mE4RVUDxykM88iN3l8wLEgeXqCWRdyWv6+hcAAP//&#10;AwBQSwECLQAUAAYACAAAACEAtoM4kv4AAADhAQAAEwAAAAAAAAAAAAAAAAAAAAAAW0NvbnRlbnRf&#10;VHlwZXNdLnhtbFBLAQItABQABgAIAAAAIQA4/SH/1gAAAJQBAAALAAAAAAAAAAAAAAAAAC8BAABf&#10;cmVscy8ucmVsc1BLAQItABQABgAIAAAAIQChYSkrawIAAPQEAAAOAAAAAAAAAAAAAAAAAC4CAABk&#10;cnMvZTJvRG9jLnhtbFBLAQItABQABgAIAAAAIQCF6zXI2gAAAAUBAAAPAAAAAAAAAAAAAAAAAMUE&#10;AABkcnMvZG93bnJldi54bWxQSwUGAAAAAAQABADzAAAAzAUAAAAA&#10;" fillcolor="#00b050" strokecolor="#00b050" strokeweight="2pt"/>
                  </w:pict>
                </mc:Fallback>
              </mc:AlternateContent>
            </w:r>
            <w:r w:rsidRPr="00AE5DCE">
              <w:rPr>
                <w:rFonts w:ascii="Calibri" w:hAnsi="Calibri" w:cs="Calibri"/>
              </w:rPr>
              <w:t xml:space="preserve">       </w:t>
            </w:r>
          </w:p>
          <w:p w:rsidR="00557CF4" w:rsidRPr="00AE5DCE" w:rsidRDefault="00557CF4" w:rsidP="00C475AB">
            <w:pPr>
              <w:jc w:val="both"/>
              <w:rPr>
                <w:rFonts w:ascii="Calibri" w:hAnsi="Calibri" w:cs="Calibri"/>
                <w:color w:val="FF0000"/>
              </w:rPr>
            </w:pPr>
          </w:p>
        </w:tc>
      </w:tr>
      <w:tr w:rsidR="00557CF4" w:rsidRPr="00AE5DCE" w:rsidTr="00C475AB">
        <w:trPr>
          <w:trHeight w:val="637"/>
        </w:trPr>
        <w:tc>
          <w:tcPr>
            <w:tcW w:w="14170" w:type="dxa"/>
            <w:gridSpan w:val="5"/>
            <w:shd w:val="clear" w:color="auto" w:fill="DBE5F1" w:themeFill="accent1" w:themeFillTint="33"/>
            <w:vAlign w:val="center"/>
          </w:tcPr>
          <w:p w:rsidR="00557CF4" w:rsidRPr="00AE5DCE" w:rsidRDefault="00557CF4" w:rsidP="00C475AB">
            <w:pPr>
              <w:tabs>
                <w:tab w:val="left" w:pos="596"/>
              </w:tabs>
              <w:ind w:left="596" w:hanging="596"/>
              <w:jc w:val="both"/>
              <w:rPr>
                <w:rFonts w:ascii="Calibri" w:hAnsi="Calibri" w:cs="Calibri"/>
              </w:rPr>
            </w:pPr>
            <w:r w:rsidRPr="00AE5DCE">
              <w:rPr>
                <w:rFonts w:ascii="Calibri" w:hAnsi="Calibri" w:cs="Calibri"/>
                <w:b/>
              </w:rPr>
              <w:lastRenderedPageBreak/>
              <w:t>3.</w:t>
            </w:r>
            <w:r w:rsidRPr="00AE5DCE">
              <w:rPr>
                <w:rFonts w:ascii="Calibri" w:hAnsi="Calibri" w:cs="Calibri"/>
                <w:b/>
              </w:rPr>
              <w:tab/>
              <w:t>To effectively manage our resources to protect our assets and deliver the best possible outcomes for quality affordable homes in the area</w:t>
            </w:r>
            <w:r w:rsidRPr="00AE5DCE">
              <w:rPr>
                <w:rFonts w:ascii="Calibri" w:hAnsi="Calibri" w:cs="Calibri"/>
              </w:rPr>
              <w:t>.</w: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 xml:space="preserve">3.1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Review the Rent and service charges policies and move towards rent harmonisation</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color w:val="FF0000"/>
              </w:rPr>
              <w:t xml:space="preserve">  </w:t>
            </w:r>
            <w:r w:rsidRPr="00AE5DCE">
              <w:rPr>
                <w:rFonts w:ascii="Calibri" w:hAnsi="Calibri" w:cs="Calibri"/>
                <w:b/>
                <w:noProof/>
                <w:lang w:eastAsia="en-GB"/>
              </w:rPr>
              <mc:AlternateContent>
                <mc:Choice Requires="wps">
                  <w:drawing>
                    <wp:anchor distT="0" distB="0" distL="114300" distR="114300" simplePos="0" relativeHeight="251684864" behindDoc="0" locked="0" layoutInCell="1" allowOverlap="1" wp14:anchorId="4BFD2B8F" wp14:editId="4A7CF3E6">
                      <wp:simplePos x="0" y="0"/>
                      <wp:positionH relativeFrom="column">
                        <wp:posOffset>-1270</wp:posOffset>
                      </wp:positionH>
                      <wp:positionV relativeFrom="paragraph">
                        <wp:posOffset>97155</wp:posOffset>
                      </wp:positionV>
                      <wp:extent cx="125362" cy="117987"/>
                      <wp:effectExtent l="0" t="0" r="27305" b="15875"/>
                      <wp:wrapNone/>
                      <wp:docPr id="41" name="Flowchart: Connector 41"/>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CB0C" id="Flowchart: Connector 41" o:spid="_x0000_s1026" type="#_x0000_t120" style="position:absolute;margin-left:-.1pt;margin-top:7.65pt;width:9.85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AkaAIAAPQEAAAOAAAAZHJzL2Uyb0RvYy54bWysVEtv2zAMvg/YfxB0Xx1n6cuoUwQpMgwo&#10;2gJt0TMjy7EBWdQoJU7360fJbvrYDsOwHBRSfH/66IvLfWfETpNv0ZYyP5pIoa3CqrWbUj4+rL6c&#10;SeED2AoMWl3KZ+3l5fzzp4veFXqKDZpKk+Ak1he9K2UTgiuyzKtGd+CP0GnLxhqpg8AqbbKKoOfs&#10;ncmmk8lJ1iNVjlBp7/n2ajDKecpf11qF27r2OghTSu4tpJPSuY5nNr+AYkPgmlaNbcA/dNFBa7no&#10;IdUVBBBban9L1bWK0GMdjhR2GdZ1q3SagafJJx+muW/A6TQLg+PdASb//9Kqm90dibYq5SyXwkLH&#10;b7Qy2KsGKBRiidYyhkiCzYxV73zBIffujkbNsxgH39fUxX8eSewTvs8HfPU+CMWX+fT468lUCsWm&#10;PD89PzuNObPXYEc+fNPYiSiUsuZGlrGRQxsJY9hd+zAEvgTEyh5NW61aY5JCm/XSkNgBP/xqNeHf&#10;WOudm7GiL+X0eMZmoYAJWBsILHaOIfF2IwWYDTNbBUq130X7vysSm7wC3wzNpAxjL8bGXnXi6ThT&#10;RHjANEprrJ75fQgH4nqnVi1nuwYf7oCYqdw2b1+45SOiVUocJSkapJ9/uo/+TCC2StEz83nOH1sg&#10;LYX5bpla5/lsFlclKbPj0ykr9Nayfmux226JjDGzh7tLYvQP5kWsCbsnXtJFrMomsIprD4iOyjIM&#10;G8lrrvRikdx4PRyEa3vvVEwecYo4PuyfgNzIj8DEusGXLYHiAzEG3xhpcbENWLeJNa+4MveiwquV&#10;WDh+BuLuvtWT1+vHav4LAAD//wMAUEsDBBQABgAIAAAAIQDrm6O92wAAAAYBAAAPAAAAZHJzL2Rv&#10;d25yZXYueG1sTI7fSsMwFMbvBd8hHMG7Ld1KxdamYygORBG2+QBZc2zLkpPaZF19e8+u3OX3h+/7&#10;lavJWTHiEDpPChbzBARS7U1HjYKv/evsEUSImoy2nlDBLwZYVbc3pS6MP9MWx11sBI9QKLSCNsa+&#10;kDLULTod5r5H4uzbD05HlkMjzaDPPO6sXCbJg3S6I35odY/PLdbH3ckp+MjtEd+7n83bvtluXhbZ&#10;uP6MUqn7u2n9BCLiFP/LcMFndKiY6eBPZIKwCmZLLrKdpSAucZ6BOChI0xxkVcpr/OoPAAD//wMA&#10;UEsBAi0AFAAGAAgAAAAhALaDOJL+AAAA4QEAABMAAAAAAAAAAAAAAAAAAAAAAFtDb250ZW50X1R5&#10;cGVzXS54bWxQSwECLQAUAAYACAAAACEAOP0h/9YAAACUAQAACwAAAAAAAAAAAAAAAAAvAQAAX3Jl&#10;bHMvLnJlbHNQSwECLQAUAAYACAAAACEAdXUgJGgCAAD0BAAADgAAAAAAAAAAAAAAAAAuAgAAZHJz&#10;L2Uyb0RvYy54bWxQSwECLQAUAAYACAAAACEA65ujvdsAAAAGAQAADwAAAAAAAAAAAAAAAADCBAAA&#10;ZHJzL2Rvd25yZXYueG1sUEsFBgAAAAAEAAQA8wAAAMoFAAAAAA==&#10;" fillcolor="red" strokecolor="red" strokeweight="2pt"/>
                  </w:pict>
                </mc:Fallback>
              </mc:AlternateContent>
            </w:r>
            <w:r w:rsidRPr="00AE5DCE">
              <w:rPr>
                <w:rFonts w:ascii="Calibri" w:hAnsi="Calibri" w:cs="Calibri"/>
                <w:color w:val="FF0000"/>
              </w:rPr>
              <w:t xml:space="preserve">      </w: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3.2</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SHAPs Pension scheme for staff:  carry out full review of options and agree way forward in consultation with staff.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DFCS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color w:val="1F497D"/>
              </w:rPr>
            </w:pPr>
            <w:r w:rsidRPr="00AE5DCE">
              <w:rPr>
                <w:rFonts w:ascii="Calibri" w:hAnsi="Calibri" w:cs="Calibri"/>
                <w:b/>
                <w:noProof/>
                <w:lang w:eastAsia="en-GB"/>
              </w:rPr>
              <mc:AlternateContent>
                <mc:Choice Requires="wps">
                  <w:drawing>
                    <wp:anchor distT="0" distB="0" distL="114300" distR="114300" simplePos="0" relativeHeight="251735040" behindDoc="0" locked="0" layoutInCell="1" allowOverlap="1" wp14:anchorId="36A5AE6C" wp14:editId="0D214658">
                      <wp:simplePos x="0" y="0"/>
                      <wp:positionH relativeFrom="column">
                        <wp:posOffset>-3175</wp:posOffset>
                      </wp:positionH>
                      <wp:positionV relativeFrom="paragraph">
                        <wp:posOffset>108585</wp:posOffset>
                      </wp:positionV>
                      <wp:extent cx="125362" cy="117987"/>
                      <wp:effectExtent l="0" t="0" r="27305" b="15875"/>
                      <wp:wrapNone/>
                      <wp:docPr id="34" name="Flowchart: Connector 34"/>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79A1" id="Flowchart: Connector 34" o:spid="_x0000_s1026" type="#_x0000_t120" style="position:absolute;margin-left:-.25pt;margin-top:8.55pt;width:9.85pt;height: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yvfwIAADgFAAAOAAAAZHJzL2Uyb0RvYy54bWysVMlu2zAQvRfoPxC8N7IcL4kQOTAcuCiQ&#10;JgGSIOcxRVkCSA5L0pbTr++QUpylPbW9SDOc/fENLy4PWrG9dL5FU/L8ZMSZNAKr1mxL/viw/nLG&#10;mQ9gKlBoZMmfpeeXi8+fLjpbyDE2qCrpGCUxvuhsyZsQbJFlXjRSgz9BKw0Za3QaAqlum1UOOsqu&#10;VTYejWZZh66yDoX0nk6veiNfpPx1LUW4rWsvA1Mlp95C+rr03cRvtriAYuvANq0Y2oC/6EJDa6jo&#10;MdUVBGA71/6WSrfCocc6nAjUGdZ1K2SagabJRx+muW/AyjQLgePtESb//9KKm/2dY21V8tMJZwY0&#10;3dFaYScacKFgKzSGMETHyExYddYXFHJv79ygeRLj4Ifa6finkdgh4ft8xFceAhN0mI+np7MxZ4JM&#10;eT4/P5vHnNlrsHU+fJWoWRRKXlMjq9jIsY2EMeyvfegDXwJiZY+qrdatUklx281KObYHuvj1/Hw2&#10;maVYtdPfseqP59PRKDGAOvC9f+rmXSJlWFfy8XRCrkwAUbRWEEjUlkDzZssZqC1xXwSXKryLHtL+&#10;extx0CvwTZ8p1RiwUybOKxPXB1ziLfX3EqUNVs90xw578nsr1i1luwYf7sAR22kw2uBwS5+IeMlx&#10;kDhr0P3803n0JxKSlbOOtoeQ+LEDJzlT3wzR8zyfTOK6JWUynY9JcW8tm7cWs9MrpHvK6a2wIonR&#10;P6gXsXaon2jRl7EqmcAIqt1jPiir0G81PRVCLpfJjVbMQrg291bE5BGniOPD4QmcHTgWiJw3+LJp&#10;UHwgV+8bIw0udwHrNjHvFVdiTFRoPRN3hqck7v9bPXm9PniLXwAAAP//AwBQSwMEFAAGAAgAAAAh&#10;AGaL/rDdAAAABgEAAA8AAABkcnMvZG93bnJldi54bWxMjl9LwzAUxd8Fv0O4gi+ypavr5mrTIeLY&#10;iww2BV/T5toWk5uSpFvdpzd7mo/nD+f8ivVoNDui850lAbNpAgyptqqjRsDnx2byBMwHSUpqSyjg&#10;Fz2sy9ubQubKnmiPx0NoWBwhn0sBbQh9zrmvWzTST22PFLNv64wMUbqGKydPcdxonibJghvZUXxo&#10;ZY+vLdY/h8EI2KZvtKi+tvPd+8N5FTK3OQ+1FuL+bnx5BhZwDNcyXPAjOpSRqbIDKc+0gEkWi9Fe&#10;zoBd4lUKrBLwmC2BlwX/j1/+AQAA//8DAFBLAQItABQABgAIAAAAIQC2gziS/gAAAOEBAAATAAAA&#10;AAAAAAAAAAAAAAAAAABbQ29udGVudF9UeXBlc10ueG1sUEsBAi0AFAAGAAgAAAAhADj9If/WAAAA&#10;lAEAAAsAAAAAAAAAAAAAAAAALwEAAF9yZWxzLy5yZWxzUEsBAi0AFAAGAAgAAAAhAOu8PK9/AgAA&#10;OAUAAA4AAAAAAAAAAAAAAAAALgIAAGRycy9lMm9Eb2MueG1sUEsBAi0AFAAGAAgAAAAhAGaL/rDd&#10;AAAABgEAAA8AAAAAAAAAAAAAAAAA2QQAAGRycy9kb3ducmV2LnhtbFBLBQYAAAAABAAEAPMAAADj&#10;BQAAAAA=&#10;" fillcolor="#e46c0a" strokecolor="#e46c0a" strokeweight="2pt"/>
                  </w:pict>
                </mc:Fallback>
              </mc:AlternateConten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C475AB">
            <w:pPr>
              <w:jc w:val="both"/>
              <w:rPr>
                <w:rFonts w:ascii="Calibri" w:hAnsi="Calibri" w:cs="Calibri"/>
                <w:i/>
              </w:rPr>
            </w:pPr>
            <w:r w:rsidRPr="00AE5DCE">
              <w:rPr>
                <w:rFonts w:ascii="Calibri" w:hAnsi="Calibri" w:cs="Calibri"/>
                <w:i/>
              </w:rPr>
              <w:t>Asset management &amp; investment in existing homes &amp; property</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color w:val="1F497D"/>
              </w:rPr>
            </w:pPr>
          </w:p>
        </w:tc>
      </w:tr>
      <w:tr w:rsidR="00557CF4" w:rsidRPr="00AE5DCE" w:rsidTr="00C475AB">
        <w:trPr>
          <w:trHeight w:val="30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3.3</w:t>
            </w:r>
          </w:p>
        </w:tc>
        <w:tc>
          <w:tcPr>
            <w:tcW w:w="8931" w:type="dxa"/>
          </w:tcPr>
          <w:p w:rsidR="00557CF4" w:rsidRPr="00AE5DCE" w:rsidRDefault="00557CF4" w:rsidP="00C475AB">
            <w:pPr>
              <w:jc w:val="both"/>
              <w:rPr>
                <w:rFonts w:ascii="Calibri" w:hAnsi="Calibri" w:cs="Calibri"/>
                <w:b/>
              </w:rPr>
            </w:pPr>
            <w:r w:rsidRPr="00AE5DCE">
              <w:rPr>
                <w:rFonts w:ascii="Calibri" w:hAnsi="Calibri" w:cs="Calibri"/>
              </w:rPr>
              <w:t>Seek to dispose of Tollcross Mansionhouse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color w:val="1F497D"/>
              </w:rPr>
            </w:pPr>
            <w:r w:rsidRPr="00AE5DCE">
              <w:rPr>
                <w:rFonts w:ascii="Calibri" w:hAnsi="Calibri" w:cs="Calibri"/>
                <w:b/>
                <w:noProof/>
                <w:lang w:eastAsia="en-GB"/>
              </w:rPr>
              <mc:AlternateContent>
                <mc:Choice Requires="wps">
                  <w:drawing>
                    <wp:anchor distT="0" distB="0" distL="114300" distR="114300" simplePos="0" relativeHeight="251685888" behindDoc="0" locked="0" layoutInCell="1" allowOverlap="1" wp14:anchorId="50946107" wp14:editId="675B392F">
                      <wp:simplePos x="0" y="0"/>
                      <wp:positionH relativeFrom="column">
                        <wp:posOffset>-1270</wp:posOffset>
                      </wp:positionH>
                      <wp:positionV relativeFrom="paragraph">
                        <wp:posOffset>44450</wp:posOffset>
                      </wp:positionV>
                      <wp:extent cx="125362" cy="117987"/>
                      <wp:effectExtent l="0" t="0" r="27305" b="15875"/>
                      <wp:wrapNone/>
                      <wp:docPr id="43" name="Flowchart: Connector 43"/>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07FE4" id="Flowchart: Connector 43" o:spid="_x0000_s1026" type="#_x0000_t120" style="position:absolute;margin-left:-.1pt;margin-top:3.5pt;width:9.8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MlaQIAAPQEAAAOAAAAZHJzL2Uyb0RvYy54bWysVEtv2zAMvg/YfxB0Xx2n6cuoUwQpMgwo&#10;2gLt0DMjy7EBWdQoJU7360fJbvrYDsOwHBRSfH/66MurfWfETpNv0ZYyP5pIoa3CqrWbUn5/XH05&#10;l8IHsBUYtLqUz9rLq/nnT5e9K/QUGzSVJsFJrC96V8omBFdkmVeN7sAfodOWjTVSB4FV2mQVQc/Z&#10;O5NNJ5PTrEeqHKHS3vPt9WCU85S/rrUKd3XtdRCmlNxbSCelcx3PbH4JxYbANa0a24B/6KKD1nLR&#10;Q6prCCC21P6WqmsVocc6HCnsMqzrVuk0A0+TTz5M89CA02kWBse7A0z+/6VVt7t7Em1VytmxFBY6&#10;fqOVwV41QKEQS7SWMUQSbGaseucLDnlw9zRqnsU4+L6mLv7zSGKf8H0+4Kv3QSi+zKcnx6dTKRSb&#10;8vzs4vws5sxegx358FVjJ6JQypobWcZGDm0kjGF348MQ+BIQK3s0bbVqjUkKbdZLQ2IH/PCr1YR/&#10;Y613bsaKvpTTkxmbhQImYG0gsNg5hsTbjRRgNsxsFSjVfhft/65IbPIafDM0kzKMvRgbe9WJp+NM&#10;EeEB0yitsXrm9yEciOudWrWc7QZ8uAdipnLbvH3hjo+IVilxlKRokH7+6T76M4HYKkXPzOc5f2yB&#10;tBTmm2VqXeSzWVyVpMxOzqas0FvL+q3FbrslMsY577lTSYz+wbyINWH3xEu6iFXZBFZx7QHRUVmG&#10;YSN5zZVeLJIbr4eDcGMfnIrJI04Rx8f9E5Ab+RGYWLf4siVQfCDG4BsjLS62Aes2seYVV+ZeVHi1&#10;EgvHz0Dc3bd68nr9WM1/AQAA//8DAFBLAwQUAAYACAAAACEAsOA/d9wAAAAFAQAADwAAAGRycy9k&#10;b3ducmV2LnhtbEyP0WrCQBRE3wv9h+UKfdONgdia5kakpUJpKaj9gDV7TYK7d9PsGtO/7/pUH4cZ&#10;Zs4Uq9EaMVDvW8cI81kCgrhyuuUa4Xv/Nn0C4YNirYxjQvglD6vy/q5QuXYX3tKwC7WIJexzhdCE&#10;0OVS+qohq/zMdcTRO7reqhBlX0vdq0sst0amSbKQVrUcFxrV0UtD1Wl3tgifS3Oij/Zn876vt5vX&#10;eTasv4JEfJiM62cQgcbwH4YrfkSHMjId3Jm1FwZhmsYgwmM8dHWXGYgDQpotQJaFvKUv/wAAAP//&#10;AwBQSwECLQAUAAYACAAAACEAtoM4kv4AAADhAQAAEwAAAAAAAAAAAAAAAAAAAAAAW0NvbnRlbnRf&#10;VHlwZXNdLnhtbFBLAQItABQABgAIAAAAIQA4/SH/1gAAAJQBAAALAAAAAAAAAAAAAAAAAC8BAABf&#10;cmVscy8ucmVsc1BLAQItABQABgAIAAAAIQCD4LMlaQIAAPQEAAAOAAAAAAAAAAAAAAAAAC4CAABk&#10;cnMvZTJvRG9jLnhtbFBLAQItABQABgAIAAAAIQCw4D933AAAAAUBAAAPAAAAAAAAAAAAAAAAAMME&#10;AABkcnMvZG93bnJldi54bWxQSwUGAAAAAAQABADzAAAAzAUAAAAA&#10;" fillcolor="red" strokecolor="red" strokeweight="2pt"/>
                  </w:pict>
                </mc:Fallback>
              </mc:AlternateContent>
            </w:r>
          </w:p>
        </w:tc>
      </w:tr>
      <w:tr w:rsidR="00557CF4" w:rsidRPr="00AE5DCE" w:rsidTr="00C475AB">
        <w:trPr>
          <w:trHeight w:val="407"/>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DB7F36">
            <w:pPr>
              <w:pStyle w:val="ListParagraph"/>
              <w:numPr>
                <w:ilvl w:val="0"/>
                <w:numId w:val="16"/>
              </w:numPr>
              <w:jc w:val="both"/>
              <w:rPr>
                <w:rFonts w:ascii="Calibri" w:hAnsi="Calibri" w:cs="Calibri"/>
              </w:rPr>
            </w:pPr>
            <w:r w:rsidRPr="00AE5DCE">
              <w:rPr>
                <w:rFonts w:ascii="Calibri" w:hAnsi="Calibri" w:cs="Calibri"/>
              </w:rPr>
              <w:t>Finalise missive</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b/>
                <w:noProof/>
              </w:rPr>
            </w:pP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DB7F36">
            <w:pPr>
              <w:pStyle w:val="ListParagraph"/>
              <w:numPr>
                <w:ilvl w:val="0"/>
                <w:numId w:val="16"/>
              </w:numPr>
              <w:jc w:val="both"/>
              <w:rPr>
                <w:rFonts w:ascii="Calibri" w:hAnsi="Calibri" w:cs="Calibri"/>
              </w:rPr>
            </w:pPr>
            <w:r w:rsidRPr="00AE5DCE">
              <w:rPr>
                <w:rFonts w:ascii="Calibri" w:hAnsi="Calibri" w:cs="Calibri"/>
              </w:rPr>
              <w:t>Complete sale</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b/>
                <w:noProof/>
              </w:rPr>
            </w:pP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 xml:space="preserve">3.4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Adopt an ICT Strategy aimed at improving the efficiency and effectiveness of our business processes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SITO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32992" behindDoc="0" locked="0" layoutInCell="1" allowOverlap="1" wp14:anchorId="31ADB2A4" wp14:editId="6FAB0D00">
                      <wp:simplePos x="0" y="0"/>
                      <wp:positionH relativeFrom="column">
                        <wp:posOffset>-3175</wp:posOffset>
                      </wp:positionH>
                      <wp:positionV relativeFrom="paragraph">
                        <wp:posOffset>97790</wp:posOffset>
                      </wp:positionV>
                      <wp:extent cx="125362" cy="117987"/>
                      <wp:effectExtent l="0" t="0" r="27305" b="15875"/>
                      <wp:wrapNone/>
                      <wp:docPr id="39" name="Flowchart: Connector 39"/>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41C9" id="Flowchart: Connector 39" o:spid="_x0000_s1026" type="#_x0000_t120" style="position:absolute;margin-left:-.25pt;margin-top:7.7pt;width:9.85pt;height: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HQfwIAADgFAAAOAAAAZHJzL2Uyb0RvYy54bWysVMlu2zAQvRfoPxC8N7IcL7EQOTAcuCiQ&#10;NgGSIucxRVkCSA5L0pbTr++QUpylPbW9SDOc/fENL6+OWrGDdL5FU/L8bMSZNAKr1uxK/v1h8+mC&#10;Mx/AVKDQyJI/Sc+vlh8/XHa2kGNsUFXSMUpifNHZkjch2CLLvGikBn+GVhoy1ug0BFLdLqscdJRd&#10;q2w8Gs2yDl1lHQrpPZ1e90a+TPnrWopwW9deBqZKTr2F9HXpu43fbHkJxc6BbVoxtAF/0YWG1lDR&#10;U6prCMD2rv0tlW6FQ491OBOoM6zrVsg0A02Tj95Nc9+AlWkWAsfbE0z+/6UV3w53jrVVyc8XnBnQ&#10;dEcbhZ1owIWCrdEYwhAdIzNh1VlfUMi9vXOD5kmMgx9rp+OfRmLHhO/TCV95DEzQYT6ens/GnAky&#10;5fl8cTGPObOXYOt8+CxRsyiUvKZG1rGRUxsJYzjc+NAHPgfEyh5VW21apZLidtu1cuwAdPGb+WI2&#10;maVYtddfseqP59PRKDGAOvC9f+rmTSJlWFfy8XRCrkwAUbRWEEjUlkDzZscZqB1xXwSXKryJHtL+&#10;extx0GvwTZ8p1RiwUybOKxPXB1ziLfX3EqUtVk90xw578nsrNi1luwEf7sAR22kw2uBwS5+IeMlx&#10;kDhr0P3803n0JxKSlbOOtoeQ+LEHJzlTXwzRc5FPJnHdkjKZzsekuNeW7WuL2es10j3l9FZYkcTo&#10;H9SzWDvUj7Toq1iVTGAE1e4xH5R16LeangohV6vkRitmIdyYeyti8ohTxPHh+AjODhwLRM5v+Lxp&#10;ULwjV+8bIw2u9gHrNjHvBVdiTFRoPRN3hqck7v9rPXm9PHjLXwAAAP//AwBQSwMEFAAGAAgAAAAh&#10;AGrQMyncAAAABgEAAA8AAABkcnMvZG93bnJldi54bWxMjl9LwzAUxd+FfYdwB77Illrb4WrTIeLY&#10;iwjbBF/T5toWk5uSpFvdpzd70sfzh3N+5WYymp3Q+d6SgPtlAgypsaqnVsDHcbt4BOaDJCW1JRTw&#10;gx421eymlIWyZ9rj6RBaFkfIF1JAF8JQcO6bDo30SzsgxezLOiNDlK7lyslzHDeap0my4kb2FB86&#10;OeBLh833YTQCdukrrerPXfb+dndZh9xtL2OjhbidT89PwAJO4a8MV/yIDlVkqu1IyjMtYJHHYrTz&#10;DNg1XqfAagEPWQK8Kvl//OoXAAD//wMAUEsBAi0AFAAGAAgAAAAhALaDOJL+AAAA4QEAABMAAAAA&#10;AAAAAAAAAAAAAAAAAFtDb250ZW50X1R5cGVzXS54bWxQSwECLQAUAAYACAAAACEAOP0h/9YAAACU&#10;AQAACwAAAAAAAAAAAAAAAAAvAQAAX3JlbHMvLnJlbHNQSwECLQAUAAYACAAAACEAJTnh0H8CAAA4&#10;BQAADgAAAAAAAAAAAAAAAAAuAgAAZHJzL2Uyb0RvYy54bWxQSwECLQAUAAYACAAAACEAatAzKdwA&#10;AAAGAQAADwAAAAAAAAAAAAAAAADZBAAAZHJzL2Rvd25yZXYueG1sUEsFBgAAAAAEAAQA8wAAAOIF&#10;AAAAAA==&#10;" fillcolor="#e46c0a" strokecolor="#e46c0a" strokeweight="2pt"/>
                  </w:pict>
                </mc:Fallback>
              </mc:AlternateConten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 xml:space="preserve">3.5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Implement improvements in IT systems to provide more joined up data on stock condition and repairs.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DPS/SITO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709440" behindDoc="0" locked="0" layoutInCell="1" allowOverlap="1" wp14:anchorId="101EA786" wp14:editId="030D702A">
                      <wp:simplePos x="0" y="0"/>
                      <wp:positionH relativeFrom="column">
                        <wp:posOffset>-1905</wp:posOffset>
                      </wp:positionH>
                      <wp:positionV relativeFrom="paragraph">
                        <wp:posOffset>96520</wp:posOffset>
                      </wp:positionV>
                      <wp:extent cx="118800" cy="117987"/>
                      <wp:effectExtent l="0" t="0" r="14605" b="15875"/>
                      <wp:wrapNone/>
                      <wp:docPr id="40" name="Flowchart: Connector 40"/>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649D" id="Flowchart: Connector 40" o:spid="_x0000_s1026" type="#_x0000_t120" style="position:absolute;margin-left:-.15pt;margin-top:7.6pt;width:9.35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afaQIAAPQEAAAOAAAAZHJzL2Uyb0RvYy54bWysVEtv2zAMvg/YfxB0X20H6ZoGdYosRYYB&#10;RVugHXpmZDk2IIsapcTpfv0o2U0f22EYdpFJ8f3poy8uD50Re02+RVvK4iSXQluFVWu3pfz+sP40&#10;k8IHsBUYtLqUT9rLy8XHDxe9m+sJNmgqTYKTWD/vXSmbENw8y7xqdAf+BJ22bKyROgis0jarCHrO&#10;3plskuefsx6pcoRKe8+3V4NRLlL+utYq3Na110GYUnJvIZ2Uzk08s8UFzLcErmnV2Ab8QxcdtJaL&#10;HlNdQQCxo/a3VF2rCD3W4URhl2Fdt0qnGXiaIn83zX0DTqdZGBzvjjD5/5dW3ezvSLRVKacMj4WO&#10;32htsFcNUJiLFVrLGCIJNjNWvfNzDrl3dzRqnsU4+KGmLn55JHFI+D4d8dWHIBRfFsVslnMZxaai&#10;ODufncWc2UuwIx++auxEFEpZcyOr2MixjYQx7K99GAKfA2Jlj6at1q0xSaHtZmVI7CE+fP4lP039&#10;c603bsaKvpST02lqC5iAtYHAHXaOIfF2KwWYLTNbBUq130T7vysSm7wC3wzNpAzj3MbGXnXi6ThT&#10;RHjANEobrJ74fQgH4nqn1i1nuwYf7oCYqYwmb1+45SOiVUocJSkapJ9/uo/+TCC2StEz83nOHzsg&#10;LYX5Zpla58U0ciEkZXp6NmGFXls2ry12162QMS54z51KYvQP5lmsCbtHXtJlrMomsIprD4iOyioM&#10;G8lrrvRymdx4PRyEa3vvVEwecYo4PhwegdzIj8DEusHnLYH5O2IMvjHS4nIXsG4Ta15wZe5FhVcr&#10;sXD8DcTdfa0nr5ef1eIXAAAA//8DAFBLAwQUAAYACAAAACEAduCrt9oAAAAGAQAADwAAAGRycy9k&#10;b3ducmV2LnhtbEyOvW7CMBSF90q8g3WRuiBwStooSuMgVKlrJSgd2Ex8m0TY16ltTPr2NRMdz4/O&#10;+erNZDSL6PxgScDTKgOG1Fo1UCfg8Pm+LIH5IElJbQkF/KKHTTN7qGWl7JV2GPehY2mEfCUF9CGM&#10;Fee+7dFIv7IjUsq+rTMyJOk6rpy8pnGj+TrLCm7kQOmhlyO+9die9xcj4Ktb/MRi4Yutdsd4iB/+&#10;eOalEI/zafsKLOAU7mW44Sd0aBLTyV5IeaYFLPNUTPbLGtgtLp+BnQTkeQm8qfl//OYPAAD//wMA&#10;UEsBAi0AFAAGAAgAAAAhALaDOJL+AAAA4QEAABMAAAAAAAAAAAAAAAAAAAAAAFtDb250ZW50X1R5&#10;cGVzXS54bWxQSwECLQAUAAYACAAAACEAOP0h/9YAAACUAQAACwAAAAAAAAAAAAAAAAAvAQAAX3Jl&#10;bHMvLnJlbHNQSwECLQAUAAYACAAAACEAZgkWn2kCAAD0BAAADgAAAAAAAAAAAAAAAAAuAgAAZHJz&#10;L2Uyb0RvYy54bWxQSwECLQAUAAYACAAAACEAduCrt9oAAAAGAQAADwAAAAAAAAAAAAAAAADDBAAA&#10;ZHJzL2Rvd25yZXYueG1sUEsFBgAAAAAEAAQA8wAAAMoFAAAAAA==&#10;" fillcolor="#00b050" strokecolor="#00b050" strokeweight="2pt"/>
                  </w:pict>
                </mc:Fallback>
              </mc:AlternateContent>
            </w: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710464" behindDoc="0" locked="0" layoutInCell="1" allowOverlap="1" wp14:anchorId="35949C61" wp14:editId="213FF3A8">
                      <wp:simplePos x="0" y="0"/>
                      <wp:positionH relativeFrom="column">
                        <wp:posOffset>-1905</wp:posOffset>
                      </wp:positionH>
                      <wp:positionV relativeFrom="paragraph">
                        <wp:posOffset>74930</wp:posOffset>
                      </wp:positionV>
                      <wp:extent cx="125362" cy="117987"/>
                      <wp:effectExtent l="0" t="0" r="27305" b="15875"/>
                      <wp:wrapNone/>
                      <wp:docPr id="42" name="Flowchart: Connector 42"/>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EA76" id="Flowchart: Connector 42" o:spid="_x0000_s1026" type="#_x0000_t120" style="position:absolute;margin-left:-.15pt;margin-top:5.9pt;width:9.85pt;height: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olaAIAAPQEAAAOAAAAZHJzL2Uyb0RvYy54bWysVEtv2zAMvg/YfxB0Xx1n6cuoUwQpMgwo&#10;2gJt0TMjy7EBWdQoJU7360fJbvrYDsOwHBRSfH/66IvLfWfETpNv0ZYyP5pIoa3CqrWbUj4+rL6c&#10;SeED2AoMWl3KZ+3l5fzzp4veFXqKDZpKk+Ak1he9K2UTgiuyzKtGd+CP0GnLxhqpg8AqbbKKoOfs&#10;ncmmk8lJ1iNVjlBp7/n2ajDKecpf11qF27r2OghTSu4tpJPSuY5nNr+AYkPgmlaNbcA/dNFBa7no&#10;IdUVBBBban9L1bWK0GMdjhR2GdZ1q3SagafJJx+muW/A6TQLg+PdASb//9Kqm90dibYq5WwqhYWO&#10;32hlsFcNUCjEEq1lDJEEmxmr3vmCQ+7dHY2aZzEOvq+pi/88ktgnfJ8P+Op9EIov8+nx1xMuo9iU&#10;56fnZ6cxZ/Ya7MiHbxo7EYVS1tzIMjZyaCNhDLtrH4bAl4BY2aNpq1VrTFJos14aEjvgh1+tJvwb&#10;a71zM1b0pZwez9gsFDABawOBxc4xJN5upACzYWarQKn2u2j/d0Vik1fgm6GZlGHsxdjYq048HWeK&#10;CA+YRmmN1TO/D+FAXO/UquVs1+DDHRAzldvm7Qu3fES0SomjJEWD9PNP99GfCcRWKXpmPs/5Ywuk&#10;pTDfLVPrPJ/N4qokZXZ8OmWF3lrWby122y2RMc55z51KYvQP5kWsCbsnXtJFrMomsIprD4iOyjIM&#10;G8lrrvRikdx4PRyEa3vvVEwecYo4PuyfgNzIj8DEusGXLYHiAzEG3xhpcbENWLeJNa+4MveiwquV&#10;WDh+BuLuvtWT1+vHav4LAAD//wMAUEsDBBQABgAIAAAAIQAvbHh13QAAAAYBAAAPAAAAZHJzL2Rv&#10;d25yZXYueG1sTI/BbsIwEETvlfoP1lbqDZwArUoaB6FWRapAlYB+gIm3SYS9DrEJ6d+znNrj7Ixm&#10;3uaLwVnRYxcaTwrScQICqfSmoUrB9/5j9AIiRE1GW0+o4BcDLIr7u1xnxl9oi/0uVoJLKGRaQR1j&#10;m0kZyhqdDmPfIrH34zunI8uukqbTFy53Vk6S5Fk63RAv1LrFtxrL4+7sFGzm9ojr5rT63Ffb1Xv6&#10;1C+/olTq8WFYvoKIOMS/MNzwGR0KZjr4M5kgrILRlIN8TvmBmz2fgTgomCYzkEUu/+MXVwAAAP//&#10;AwBQSwECLQAUAAYACAAAACEAtoM4kv4AAADhAQAAEwAAAAAAAAAAAAAAAAAAAAAAW0NvbnRlbnRf&#10;VHlwZXNdLnhtbFBLAQItABQABgAIAAAAIQA4/SH/1gAAAJQBAAALAAAAAAAAAAAAAAAAAC8BAABf&#10;cmVscy8ucmVsc1BLAQItABQABgAIAAAAIQB4KnolaAIAAPQEAAAOAAAAAAAAAAAAAAAAAC4CAABk&#10;cnMvZTJvRG9jLnhtbFBLAQItABQABgAIAAAAIQAvbHh13QAAAAYBAAAPAAAAAAAAAAAAAAAAAMIE&#10;AABkcnMvZG93bnJldi54bWxQSwUGAAAAAAQABADzAAAAzAUAAAAA&#10;" fillcolor="red" strokecolor="red" strokeweight="2pt"/>
                  </w:pict>
                </mc:Fallback>
              </mc:AlternateConten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3.6</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Develop an Asset Management Strategy</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11488" behindDoc="0" locked="0" layoutInCell="1" allowOverlap="1" wp14:anchorId="2D734A46" wp14:editId="3AF53BE4">
                      <wp:simplePos x="0" y="0"/>
                      <wp:positionH relativeFrom="column">
                        <wp:posOffset>-1905</wp:posOffset>
                      </wp:positionH>
                      <wp:positionV relativeFrom="paragraph">
                        <wp:posOffset>41275</wp:posOffset>
                      </wp:positionV>
                      <wp:extent cx="125362" cy="117987"/>
                      <wp:effectExtent l="0" t="0" r="27305" b="15875"/>
                      <wp:wrapNone/>
                      <wp:docPr id="45" name="Flowchart: Connector 45"/>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22D9" id="Flowchart: Connector 45" o:spid="_x0000_s1026" type="#_x0000_t120" style="position:absolute;margin-left:-.15pt;margin-top:3.25pt;width:9.85pt;height: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cnaQIAAPQEAAAOAAAAZHJzL2Uyb0RvYy54bWysVEtv2zAMvg/YfxB0Xx1nSR9GnSJIkWFA&#10;0RVoh54ZWY4NyKJGKXG6Xz9KdtPHdhiG5aCQ4vvTR19eHToj9pp8i7aU+clECm0VVq3dlvL7w/rT&#10;uRQ+gK3AoNWlfNJeXi0+frjsXaGn2KCpNAlOYn3Ru1I2Ibgiy7xqdAf+BJ22bKyROgis0jarCHrO&#10;3plsOpmcZj1S5QiV9p5vrwejXKT8da1V+FbXXgdhSsm9hXRSOjfxzBaXUGwJXNOqsQ34hy46aC0X&#10;Paa6hgBiR+1vqbpWEXqsw4nCLsO6bpVOM/A0+eTdNPcNOJ1mYXC8O8Lk/19adbu/I9FWpZzNpbDQ&#10;8RutDfaqAQqFWKG1jCGSYDNj1TtfcMi9u6NR8yzGwQ81dfGfRxKHhO/TEV99CELxZT6dfz6dSqHY&#10;lOdnF+dnMWf2EuzIhy8aOxGFUtbcyCo2cmwjYQz7Gx+GwOeAWNmjaat1a0xSaLtZGRJ74Idfryf8&#10;G2u9cTNW9KWczmdsFgqYgLWBwGLnGBJvt1KA2TKzVaBU+020/7sisclr8M3QTMow9mJs7FUnno4z&#10;RYQHTKO0weqJ34dwIK53at1ythvw4Q6Imcpt8/aFb3xEtEqJoyRFg/TzT/fRnwnEVil6Zj7P+WMH&#10;pKUwXy1T6yKfzeKqJGU2P5uyQq8tm9cWu+tWyBjnvOdOJTH6B/Ms1oTdIy/pMlZlE1jFtQdER2UV&#10;ho3kNVd6uUxuvB4Owo29dyomjzhFHB8Oj0Bu5EdgYt3i85ZA8Y4Yg2+MtLjcBazbxJoXXJl7UeHV&#10;SiwcPwNxd1/ryevlY7X4BQAA//8DAFBLAwQUAAYACAAAACEAq2TAINwAAAAFAQAADwAAAGRycy9k&#10;b3ducmV2LnhtbEyOUUvDMBSF3wX/Q7gD37a00w5XezuG4kAUYZs/IGvu2rLkpjZZV/+92ZM+Hs7h&#10;O1+xGq0RA/W+dYyQzhIQxJXTLdcIX/vX6SMIHxRrZRwTwg95WJW3N4XKtbvwloZdqEWEsM8VQhNC&#10;l0vpq4as8jPXEcfu6HqrQox9LXWvLhFujZwnyUJa1XJ8aFRHzw1Vp93ZInwszYne2+/N277ebl7S&#10;bFh/Bol4NxnXTyACjeFvDFf9qA5ldDq4M2svDML0Pg4RFhmIa7t8AHFAmGcpyLKQ/+3LXwAAAP//&#10;AwBQSwECLQAUAAYACAAAACEAtoM4kv4AAADhAQAAEwAAAAAAAAAAAAAAAAAAAAAAW0NvbnRlbnRf&#10;VHlwZXNdLnhtbFBLAQItABQABgAIAAAAIQA4/SH/1gAAAJQBAAALAAAAAAAAAAAAAAAAAC8BAABf&#10;cmVscy8ucmVsc1BLAQItABQABgAIAAAAIQCZXgcnaQIAAPQEAAAOAAAAAAAAAAAAAAAAAC4CAABk&#10;cnMvZTJvRG9jLnhtbFBLAQItABQABgAIAAAAIQCrZMAg3AAAAAUBAAAPAAAAAAAAAAAAAAAAAMME&#10;AABkcnMvZG93bnJldi54bWxQSwUGAAAAAAQABADzAAAAzAUAAAAA&#10;" fillcolor="red" strokecolor="red" strokeweight="2pt"/>
                  </w:pict>
                </mc:Fallback>
              </mc:AlternateContent>
            </w:r>
          </w:p>
        </w:tc>
      </w:tr>
      <w:tr w:rsidR="00557CF4" w:rsidRPr="00AE5DCE" w:rsidTr="00C475AB">
        <w:trPr>
          <w:trHeight w:val="42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3.7</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Prepare delivery plan  for EESSH2 compliance</w:t>
            </w:r>
            <w:r w:rsidRPr="00AE5DCE">
              <w:rPr>
                <w:rFonts w:ascii="Calibri" w:hAnsi="Calibri" w:cs="Calibri"/>
                <w:color w:val="FF0000"/>
              </w:rPr>
              <w:t xml:space="preserve">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7936" behindDoc="0" locked="0" layoutInCell="1" allowOverlap="1" wp14:anchorId="6D077936" wp14:editId="52C1EF39">
                      <wp:simplePos x="0" y="0"/>
                      <wp:positionH relativeFrom="column">
                        <wp:posOffset>-1270</wp:posOffset>
                      </wp:positionH>
                      <wp:positionV relativeFrom="paragraph">
                        <wp:posOffset>48895</wp:posOffset>
                      </wp:positionV>
                      <wp:extent cx="125362" cy="117987"/>
                      <wp:effectExtent l="0" t="0" r="27305" b="15875"/>
                      <wp:wrapNone/>
                      <wp:docPr id="44" name="Flowchart: Connector 44"/>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1422" id="Flowchart: Connector 44" o:spid="_x0000_s1026" type="#_x0000_t120" style="position:absolute;margin-left:-.1pt;margin-top:3.85pt;width:9.85pt;height: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4naQIAAPQEAAAOAAAAZHJzL2Uyb0RvYy54bWysVEtv2zAMvg/YfxB0Xx1n6cuoUwQpMgwo&#10;2gJt0TMjy7EBWdQoJU7360fJbvrYDsOwHBRSfH/66IvLfWfETpNv0ZYyP5pIoa3CqrWbUj4+rL6c&#10;SeED2AoMWl3KZ+3l5fzzp4veFXqKDZpKk+Ak1he9K2UTgiuyzKtGd+CP0GnLxhqpg8AqbbKKoOfs&#10;ncmmk8lJ1iNVjlBp7/n2ajDKecpf11qF27r2OghTSu4tpJPSuY5nNr+AYkPgmlaNbcA/dNFBa7no&#10;IdUVBBBban9L1bWK0GMdjhR2GdZ1q3SagafJJx+muW/A6TQLg+PdASb//9Kqm90dibYq5WwmhYWO&#10;32hlsFcNUCjEEq1lDJEEmxmr3vmCQ+7dHY2aZzEOvq+pi/88ktgnfJ8P+Op9EIov8+nx15OpFIpN&#10;eX56fnYac2avwY58+KaxE1EoZc2NLGMjhzYSxrC79mEIfAmIlT2atlq1xiSFNuulIbEDfvjVasK/&#10;sdY7N2NFX8rp8YzNQgETsDYQWOwcQ+LtRgowG2a2CpRqv4v2f1ckNnkFvhmaSRnGXoyNverE03Gm&#10;iPCAaZTWWD3z+xAOxPVOrVrOdg0+3AExU7lt3r5wy0dEq5Q4SlI0SD//dB/9mUBslaJn5vOcP7ZA&#10;Wgrz3TK1zvPZLK5KUmbHp1NW6K1l/dZit90SGeOc99ypJEb/YF7EmrB74iVdxKpsAqu49oDoqCzD&#10;sJG85kovFsmN18NBuLb3TsXkEaeI48P+CciN/AhMrBt82RIoPhBj8I2RFhfbgHWbWPOKK3MvKrxa&#10;iYXjZyDu7ls9eb1+rOa/AAAA//8DAFBLAwQUAAYACAAAACEAe01V5dwAAAAFAQAADwAAAGRycy9k&#10;b3ducmV2LnhtbEyOUWvCMBSF3wf7D+EO9qapHeqsvRXZmDAmA3U/IDbXtpjcdE2s3b9ffNoeD+fw&#10;nS9fDdaInjrfOEaYjBMQxKXTDVcIX4e30TMIHxRrZRwTwg95WBX3d7nKtLvyjvp9qESEsM8UQh1C&#10;m0npy5qs8mPXEsfu5DqrQoxdJXWnrhFujUyTZCatajg+1Kqll5rK8/5iEbYLc6aP5nvzfqh2m9fJ&#10;tF9/Bon4+DCslyACDeFvDDf9qA5FdDq6C2svDMIojUOE+RzErV1MQRwR0tkTyCKX/+2LXwAAAP//&#10;AwBQSwECLQAUAAYACAAAACEAtoM4kv4AAADhAQAAEwAAAAAAAAAAAAAAAAAAAAAAW0NvbnRlbnRf&#10;VHlwZXNdLnhtbFBLAQItABQABgAIAAAAIQA4/SH/1gAAAJQBAAALAAAAAAAAAAAAAAAAAC8BAABf&#10;cmVscy8ucmVsc1BLAQItABQABgAIAAAAIQBilM4naQIAAPQEAAAOAAAAAAAAAAAAAAAAAC4CAABk&#10;cnMvZTJvRG9jLnhtbFBLAQItABQABgAIAAAAIQB7TVXl3AAAAAUBAAAPAAAAAAAAAAAAAAAAAMME&#10;AABkcnMvZG93bnJldi54bWxQSwUGAAAAAAQABADzAAAAzAUAAAAA&#10;" fillcolor="red" strokecolor="red" strokeweight="2pt"/>
                  </w:pict>
                </mc:Fallback>
              </mc:AlternateContent>
            </w:r>
            <w:r w:rsidRPr="00AE5DCE">
              <w:rPr>
                <w:rFonts w:ascii="Calibri" w:hAnsi="Calibri" w:cs="Calibri"/>
                <w:color w:val="FF0000"/>
              </w:rPr>
              <w:t xml:space="preserve">    </w:t>
            </w:r>
          </w:p>
        </w:tc>
      </w:tr>
      <w:tr w:rsidR="00557CF4" w:rsidRPr="00AE5DCE" w:rsidTr="00C475AB">
        <w:trPr>
          <w:trHeight w:val="714"/>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 xml:space="preserve">   3.8</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Review and adopt a new approach to rechargeable repairs so that responsibilities and processes are clear and outstanding amounts effectively pursued.</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91008" behindDoc="0" locked="0" layoutInCell="1" allowOverlap="1" wp14:anchorId="7503390B" wp14:editId="17B044F3">
                      <wp:simplePos x="0" y="0"/>
                      <wp:positionH relativeFrom="column">
                        <wp:posOffset>-1270</wp:posOffset>
                      </wp:positionH>
                      <wp:positionV relativeFrom="paragraph">
                        <wp:posOffset>191135</wp:posOffset>
                      </wp:positionV>
                      <wp:extent cx="125362" cy="117987"/>
                      <wp:effectExtent l="0" t="0" r="27305" b="15875"/>
                      <wp:wrapNone/>
                      <wp:docPr id="102" name="Flowchart: Connector 102"/>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4EA35" id="Flowchart: Connector 102" o:spid="_x0000_s1026" type="#_x0000_t120" style="position:absolute;margin-left:-.1pt;margin-top:15.05pt;width:9.8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VFfwIAADoFAAAOAAAAZHJzL2Uyb0RvYy54bWysVMlu2zAQvRfoPxC8N7JcL4kQOTAcuCiQ&#10;JgaSIucxRVkCSA5L0pbTr++QUpylPbW9SBzO/uYNL6+OWrGDdL5FU/L8bMSZNAKr1uxK/v1h/emc&#10;Mx/AVKDQyJI/Sc+vFh8/XHa2kGNsUFXSMQpifNHZkjch2CLLvGikBn+GVhpS1ug0BBLdLqscdBRd&#10;q2w8Gs2yDl1lHQrpPd1e90q+SPHrWopwV9deBqZKTrWF9HXpu43fbHEJxc6BbVoxlAF/UYWG1lDS&#10;U6hrCMD2rv0tlG6FQ491OBOoM6zrVsjUA3WTj951c9+AlakXAsfbE0z+/4UVt4eNY21FsxuNOTOg&#10;aUhrhZ1owIWCrdAYAhEdi3pCq7O+IKd7u3GD5OkYWz/WTsc/NcWOCeGnE8LyGJigy3w8/TyjPIJU&#10;eT6/OJ/HmNmLs3U+fJGoWTyUvKZKVrGSUx0JZTjc+NA7PjvEzB5VW61bpZLgdtuVcuwANPr1/GI2&#10;mSVftdffsOqv59PRKHGAKvC9farmTSBlWFfy8XRCpkwAkbRWEOioLcHmzY4zUDtivwguZXjjPYT9&#10;9zJio9fgmz5SyjFgp0zsVya2D7jEKfVziactVk80ZYc9/b0V65ai3YAPG3DEd2qMdjjc0SciXnIc&#10;Tpw16H7+6T7aEw1Jy1lH+0NI/NiDk5ypr4YIepFPJnHhkjCZzsckuNea7WuN2esV0pxyei2sSMdo&#10;H9TzsXaoH2nVlzErqcAIyt1jPgir0O81PRZCLpfJjJbMQrgx91bE4BGniOPD8RGcHTgWiJy3+Lxr&#10;ULwjV28bPQ0u9wHrNjHvBVdiTBRoQRN3hsckvgCv5WT18uQtfgEAAP//AwBQSwMEFAAGAAgAAAAh&#10;AKOAtjXeAAAABgEAAA8AAABkcnMvZG93bnJldi54bWxMjsFKw0AURfeC/zA8wY20k8a2tjEvRcTS&#10;TRGsgttJ5pkEZ96EzKSN/XqnK11e7uXck29Ga8SRet86RphNExDEldMt1wgf79vJCoQPirUyjgnh&#10;hzxsiuurXGXanfiNjodQiwhhnymEJoQuk9JXDVnlp64jjt2X660KMfa11L06Rbg1Mk2SpbSq5fjQ&#10;qI6eG6q+D4NF2KUvvCw/d/PX/d15HRb99jxUBvH2Znx6BBFoDH9juOhHdSiiU+kG1l4YhEkahwj3&#10;yQzEpV4vQJQI89UDyCKX//WLXwAAAP//AwBQSwECLQAUAAYACAAAACEAtoM4kv4AAADhAQAAEwAA&#10;AAAAAAAAAAAAAAAAAAAAW0NvbnRlbnRfVHlwZXNdLnhtbFBLAQItABQABgAIAAAAIQA4/SH/1gAA&#10;AJQBAAALAAAAAAAAAAAAAAAAAC8BAABfcmVscy8ucmVsc1BLAQItABQABgAIAAAAIQBCWZVFfwIA&#10;ADoFAAAOAAAAAAAAAAAAAAAAAC4CAABkcnMvZTJvRG9jLnhtbFBLAQItABQABgAIAAAAIQCjgLY1&#10;3gAAAAYBAAAPAAAAAAAAAAAAAAAAANkEAABkcnMvZG93bnJldi54bWxQSwUGAAAAAAQABADzAAAA&#10;5AUAAAAA&#10;" fillcolor="#e46c0a" strokecolor="#e46c0a" strokeweight="2pt"/>
                  </w:pict>
                </mc:Fallback>
              </mc:AlternateContent>
            </w:r>
          </w:p>
        </w:tc>
      </w:tr>
      <w:tr w:rsidR="00557CF4" w:rsidRPr="00AE5DCE" w:rsidTr="00C475AB">
        <w:trPr>
          <w:trHeight w:val="409"/>
        </w:trPr>
        <w:tc>
          <w:tcPr>
            <w:tcW w:w="1696" w:type="dxa"/>
            <w:shd w:val="clear" w:color="auto" w:fill="DBE5F1" w:themeFill="accent1" w:themeFillTint="33"/>
          </w:tcPr>
          <w:p w:rsidR="00557CF4" w:rsidRPr="00AE5DCE" w:rsidRDefault="00557CF4" w:rsidP="00C475AB">
            <w:pPr>
              <w:ind w:left="171"/>
              <w:rPr>
                <w:rFonts w:ascii="Calibri" w:hAnsi="Calibri" w:cs="Calibri"/>
                <w:b/>
              </w:rPr>
            </w:pPr>
            <w:r w:rsidRPr="00AE5DCE">
              <w:rPr>
                <w:rFonts w:ascii="Calibri" w:hAnsi="Calibri" w:cs="Calibri"/>
                <w:b/>
              </w:rPr>
              <w:t>3.9</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Establish/clarify what empty ground within the area is owned by SHA that may have potential for use.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6912" behindDoc="0" locked="0" layoutInCell="1" allowOverlap="1" wp14:anchorId="6051CBC2" wp14:editId="3D02B522">
                      <wp:simplePos x="0" y="0"/>
                      <wp:positionH relativeFrom="column">
                        <wp:posOffset>-1270</wp:posOffset>
                      </wp:positionH>
                      <wp:positionV relativeFrom="paragraph">
                        <wp:posOffset>138430</wp:posOffset>
                      </wp:positionV>
                      <wp:extent cx="118800" cy="117987"/>
                      <wp:effectExtent l="0" t="0" r="14605" b="15875"/>
                      <wp:wrapNone/>
                      <wp:docPr id="46" name="Flowchart: Connector 46"/>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9C07E" id="Flowchart: Connector 46" o:spid="_x0000_s1026" type="#_x0000_t120" style="position:absolute;margin-left:-.1pt;margin-top:10.9pt;width:9.35pt;height: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KdagIAAPQEAAAOAAAAZHJzL2Uyb0RvYy54bWysVEtv2zAMvg/YfxB0Xx0HaZsadYosRYYB&#10;RVegHXpmZDk2IIsapcTpfv0o2U0f22EYdpFJ8f3poy+vDp0Re02+RVvK/GQihbYKq9ZuS/n9Yf1p&#10;LoUPYCswaHUpn7SXV4uPHy57V+gpNmgqTYKTWF/0rpRNCK7IMq8a3YE/QactG2ukDgKrtM0qgp6z&#10;dyabTiZnWY9UOUKlvefb68EoFyl/XWsVvtW110GYUnJvIZ2Uzk08s8UlFFsC17RqbAP+oYsOWstF&#10;j6muIYDYUftbqq5VhB7rcKKwy7CuW6XTDDxNPnk3zX0DTqdZGBzvjjD5/5dW3e7vSLRVKWdnUljo&#10;+I3WBnvVAIVCrNBaxhBJsJmx6p0vOOTe3dGoeRbj4IeauvjlkcQh4ft0xFcfglB8mefz+YRfQbEp&#10;z88v5ucxZ/YS7MiHLxo7EYVS1tzIKjZybCNhDPsbH4bA54BY2aNpq3VrTFJou1kZEnuIDz/5PDlN&#10;b8213rgZK/pSTk9nqS1gAtYGAnfYOYbE260UYLbMbBUo1X4T7f+uSGzyGnwzNJMyjHMbG3vViafj&#10;TBHhAdMobbB64vchHIjrnVq3nO0GfLgDYqYymrx94RsfEa1S4ihJ0SD9/NN99GcCsVWKnpnPc/7Y&#10;AWkpzFfL1LrIZ7O4KkmZnZ5PWaHXls1ri911K2SMc95zp5IY/YN5FmvC7pGXdBmrsgms4toDoqOy&#10;CsNG8porvVwmN14PB+HG3jsVk0ecIo4Ph0cgN/IjMLFu8XlLoHhHjME3Rlpc7gLWbWLNC67Mvajw&#10;aiUWjr+BuLuv9eT18rNa/AIAAP//AwBQSwMEFAAGAAgAAAAhABo5ilTbAAAABgEAAA8AAABkcnMv&#10;ZG93bnJldi54bWxMj8FqwzAQRO+F/oPYQi8hkWNSY1yvQyj0WmiaHnJTrK1tIq1cS1Hcv69yao/D&#10;DDNv6u1sjYg0+cExwnqVgSBunR64Qzh8vC5LED4o1so4JoQf8rBt7u9qVWl35XeK+9CJVMK+Ugh9&#10;CGMlpW97ssqv3EicvC83WRWSnDqpJ3VN5dbIPMsKadXAaaFXI7301J73F4vw2S2+Y7Hwxc5Mx3iI&#10;b/54liXi48O8ewYRaA5/YbjhJ3RoEtPJXVh7YRCWeQoi5Ot04GaXTyBOCJtsA7Kp5X/85hcAAP//&#10;AwBQSwECLQAUAAYACAAAACEAtoM4kv4AAADhAQAAEwAAAAAAAAAAAAAAAAAAAAAAW0NvbnRlbnRf&#10;VHlwZXNdLnhtbFBLAQItABQABgAIAAAAIQA4/SH/1gAAAJQBAAALAAAAAAAAAAAAAAAAAC8BAABf&#10;cmVscy8ucmVsc1BLAQItABQABgAIAAAAIQB8t6KdagIAAPQEAAAOAAAAAAAAAAAAAAAAAC4CAABk&#10;cnMvZTJvRG9jLnhtbFBLAQItABQABgAIAAAAIQAaOYpU2wAAAAYBAAAPAAAAAAAAAAAAAAAAAMQE&#10;AABkcnMvZG93bnJldi54bWxQSwUGAAAAAAQABADzAAAAzAUAAAAA&#10;" fillcolor="#00b050" strokecolor="#00b050" strokeweight="2pt"/>
                  </w:pict>
                </mc:Fallback>
              </mc:AlternateContent>
            </w:r>
          </w:p>
        </w:tc>
      </w:tr>
      <w:tr w:rsidR="00557CF4" w:rsidRPr="00AE5DCE" w:rsidTr="00C475AB">
        <w:trPr>
          <w:trHeight w:val="429"/>
        </w:trPr>
        <w:tc>
          <w:tcPr>
            <w:tcW w:w="1696" w:type="dxa"/>
            <w:shd w:val="clear" w:color="auto" w:fill="DBE5F1" w:themeFill="accent1" w:themeFillTint="33"/>
          </w:tcPr>
          <w:p w:rsidR="00557CF4" w:rsidRPr="00AE5DCE" w:rsidRDefault="00557CF4" w:rsidP="00C475AB">
            <w:pPr>
              <w:ind w:left="171"/>
              <w:rPr>
                <w:rFonts w:ascii="Calibri" w:hAnsi="Calibri" w:cs="Calibri"/>
                <w:b/>
              </w:rPr>
            </w:pPr>
          </w:p>
        </w:tc>
        <w:tc>
          <w:tcPr>
            <w:tcW w:w="8931" w:type="dxa"/>
          </w:tcPr>
          <w:p w:rsidR="00557CF4" w:rsidRPr="00AE5DCE" w:rsidRDefault="00557CF4" w:rsidP="00C475AB">
            <w:pPr>
              <w:jc w:val="both"/>
              <w:rPr>
                <w:rFonts w:ascii="Calibri" w:hAnsi="Calibri" w:cs="Calibri"/>
                <w:i/>
              </w:rPr>
            </w:pPr>
            <w:r w:rsidRPr="00AE5DCE">
              <w:rPr>
                <w:rFonts w:ascii="Calibri" w:hAnsi="Calibri" w:cs="Calibri"/>
                <w:i/>
              </w:rPr>
              <w:t>Factoring</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p>
        </w:tc>
      </w:tr>
      <w:tr w:rsidR="00557CF4" w:rsidRPr="00AE5DCE" w:rsidTr="00C475AB">
        <w:trPr>
          <w:trHeight w:val="509"/>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3.10</w:t>
            </w:r>
          </w:p>
        </w:tc>
        <w:tc>
          <w:tcPr>
            <w:tcW w:w="8931" w:type="dxa"/>
          </w:tcPr>
          <w:p w:rsidR="00557CF4" w:rsidRPr="00AE5DCE" w:rsidRDefault="00557CF4" w:rsidP="00C475AB">
            <w:pPr>
              <w:rPr>
                <w:rFonts w:ascii="Calibri" w:hAnsi="Calibri" w:cs="Calibri"/>
              </w:rPr>
            </w:pPr>
            <w:r w:rsidRPr="00AE5DCE">
              <w:rPr>
                <w:rFonts w:ascii="Calibri" w:hAnsi="Calibri" w:cs="Calibri"/>
              </w:rPr>
              <w:t>Review Factoring Terms &amp; Conditions (FTCs)  in line with the revised Code of Conduct for Property Factors (Aug 2021), agree a plan to encourage owners to formally sign up to (FTCs)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02272" behindDoc="0" locked="0" layoutInCell="1" allowOverlap="1" wp14:anchorId="2BEBA328" wp14:editId="09DF0C27">
                      <wp:simplePos x="0" y="0"/>
                      <wp:positionH relativeFrom="column">
                        <wp:posOffset>-1905</wp:posOffset>
                      </wp:positionH>
                      <wp:positionV relativeFrom="paragraph">
                        <wp:posOffset>137795</wp:posOffset>
                      </wp:positionV>
                      <wp:extent cx="125362" cy="117987"/>
                      <wp:effectExtent l="0" t="0" r="27305" b="15875"/>
                      <wp:wrapNone/>
                      <wp:docPr id="50" name="Flowchart: Connector 50"/>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212F" id="Flowchart: Connector 50" o:spid="_x0000_s1026" type="#_x0000_t120" style="position:absolute;margin-left:-.15pt;margin-top:10.85pt;width:9.85pt;height: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pAfgIAADgFAAAOAAAAZHJzL2Uyb0RvYy54bWysVMlu2zAQvRfoPxC8N7JcL4kQOTAcuCiQ&#10;JgaSIucxRVkCSA5L0pbTr++QUpylPbW9SDOc/fENL6+OWrGDdL5FU/L8bMSZNAKr1uxK/v1h/emc&#10;Mx/AVKDQyJI/Sc+vFh8/XHa2kGNsUFXSMUpifNHZkjch2CLLvGikBn+GVhoy1ug0BFLdLqscdJRd&#10;q2w8Gs2yDl1lHQrpPZ1e90a+SPnrWopwV9deBqZKTr2F9HXpu43fbHEJxc6BbVoxtAF/0YWG1lDR&#10;U6prCMD2rv0tlW6FQ491OBOoM6zrVsg0A02Tj95Nc9+AlWkWAsfbE0z+/6UVt4eNY21V8inBY0DT&#10;Ha0VdqIBFwq2QmMIQ3SMzIRVZ31BIfd24wbNkxgHP9ZOxz+NxI4J36cTvvIYmKDDfDz9PBtzJsiU&#10;5/OL83nMmb0EW+fDF4maRaHkNTWyio2c2kgYw+HGhz7wOSBW9qjaat0qlRS3266UYwegi1/PL2aT&#10;WYpVe/0Nq/54Ph2N0lTUge/9UzdvEinDupKPpxNyZQKIorWCQKK2BJo3O85A7Yj7IrhU4U30kPbf&#10;24iDXoNv+kypxoCdMnFembg+4BJvqb+XKG2xeqI7dtiT31uxbinbDfiwAUdsp8Fog8MdfSLiJcdB&#10;4qxB9/NP59GfSEhWzjraHkLixx6c5Ex9NUTPi3wyieuWlMl0PibFvbZsX1vMXq+Q7imnt8KKJEb/&#10;oJ7F2qF+pEVfxqpkAiOodo/5oKxCv9X0VAi5XCY3WjEL4cbcWxGTR5wijg/HR3B24Fggct7i86ZB&#10;8Y5cvW+MNLjcB6zbxLwXXIkxUaH1TNwZnpK4/6/15PXy4C1+AQAA//8DAFBLAwQUAAYACAAAACEA&#10;sA/Nsd0AAAAGAQAADwAAAGRycy9kb3ducmV2LnhtbEyOwUrDQBRF94L/MDzBjbSTprHamJciYulG&#10;BKvgdpJ5JsGZNyEzaWO/3ulKl5d7OfcUm8kacaDBd44RFvMEBHHtdMcNwsf7dnYPwgfFWhnHhPBD&#10;Hjbl5UWhcu2O/EaHfWhEhLDPFUIbQp9L6euWrPJz1xPH7ssNVoUYh0bqQR0j3BqZJslKWtVxfGhV&#10;T08t1d/70SLs0mdeVZ+77PXl5rQOt8P2NNYG8fpqenwAEWgKf2M460d1KKNT5UbWXhiE2TIOEdLF&#10;HYhzvc5AVAhZsgRZFvK/fvkLAAD//wMAUEsBAi0AFAAGAAgAAAAhALaDOJL+AAAA4QEAABMAAAAA&#10;AAAAAAAAAAAAAAAAAFtDb250ZW50X1R5cGVzXS54bWxQSwECLQAUAAYACAAAACEAOP0h/9YAAACU&#10;AQAACwAAAAAAAAAAAAAAAAAvAQAAX3JlbHMvLnJlbHNQSwECLQAUAAYACAAAACEAAU7KQH4CAAA4&#10;BQAADgAAAAAAAAAAAAAAAAAuAgAAZHJzL2Uyb0RvYy54bWxQSwECLQAUAAYACAAAACEAsA/Nsd0A&#10;AAAGAQAADwAAAAAAAAAAAAAAAADYBAAAZHJzL2Rvd25yZXYueG1sUEsFBgAAAAAEAAQA8wAAAOIF&#10;AAAAAA==&#10;" fillcolor="#e46c0a" strokecolor="#e46c0a" strokeweight="2pt"/>
                  </w:pict>
                </mc:Fallback>
              </mc:AlternateContent>
            </w:r>
          </w:p>
        </w:tc>
      </w:tr>
      <w:tr w:rsidR="00557CF4" w:rsidRPr="00AE5DCE" w:rsidTr="00C475AB">
        <w:trPr>
          <w:trHeight w:val="475"/>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lastRenderedPageBreak/>
              <w:t>3.11</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Review information held on system to ensure accurate charging arrangements for owners.</w:t>
            </w:r>
          </w:p>
          <w:p w:rsidR="00557CF4" w:rsidRPr="00AE5DCE" w:rsidRDefault="00557CF4" w:rsidP="00C475AB">
            <w:pPr>
              <w:jc w:val="both"/>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92032" behindDoc="0" locked="0" layoutInCell="1" allowOverlap="1" wp14:anchorId="4CE1E6BE" wp14:editId="115DF82B">
                      <wp:simplePos x="0" y="0"/>
                      <wp:positionH relativeFrom="column">
                        <wp:posOffset>-1270</wp:posOffset>
                      </wp:positionH>
                      <wp:positionV relativeFrom="paragraph">
                        <wp:posOffset>138430</wp:posOffset>
                      </wp:positionV>
                      <wp:extent cx="125362" cy="117987"/>
                      <wp:effectExtent l="0" t="0" r="27305" b="15875"/>
                      <wp:wrapNone/>
                      <wp:docPr id="103" name="Flowchart: Connector 103"/>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671D" id="Flowchart: Connector 103" o:spid="_x0000_s1026" type="#_x0000_t120" style="position:absolute;margin-left:-.1pt;margin-top:10.9pt;width:9.85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4UgQIAADoFAAAOAAAAZHJzL2Uyb0RvYy54bWysVEtv2zAMvg/YfxB0X+2kebRGnSJIkWFA&#10;1xZoi54ZWY4NSKImKXG6Xz9KdtPHdtp2sUnxIfLjR11cHrRie+l8i6bko5OcM2kEVq3ZlvzxYf3l&#10;jDMfwFSg0MiSP0vPLxefP110tpBjbFBV0jFKYnzR2ZI3Idgiy7xopAZ/glYaMtboNARS3TarHHSU&#10;XatsnOezrENXWYdCek+nV72RL1L+upYi3Na1l4GpklNtIX1d+m7iN1tcQLF1YJtWDGXAX1ShoTV0&#10;6THVFQRgO9f+lkq3wqHHOpwI1BnWdStk6oG6GeUfurlvwMrUC4Hj7REm///Sipv9nWNtRbPLTzkz&#10;oGlIa4WdaMCFgq3QGAIRHYt2QquzvqCge3vnBs2TGFs/1E7HPzXFDgnh5yPC8hCYoMPReHo6G3Mm&#10;yDQazc/P5jFn9hpsnQ9fJWoWhZLXVMkqVnKsI6EM+2sf+sCXgHizR9VW61appLjtZqUc2wONfj0/&#10;n01mKVbt9Hes+uP5NM8TB6gC3/unat4lUoZ1JR9PJ+TKBBBJawWBRG0JNm+2nIHaEvtFcOmGd9FD&#10;2n8vIzZ6Bb7pM6U7BuyUif3KxPYBlzilfi5R2mD1TFN22NPfW7FuKds1+HAHjvhOjdEOh1v6RMRL&#10;joPEWYPu55/Ooz/RkKycdbQ/hMSPHTjJmfpmiKDno8kkLlxSJtP5mBT31rJ5azE7vUKa04heCyuS&#10;GP2DehFrh/qJVn0ZbyUTGEF395gPyir0e02PhZDLZXKjJbMQrs29FTF5xCni+HB4AmcHjgUi5w2+&#10;7BoUH8jV+8ZIg8tdwLpNzHvFlRgTFVrQxJ3hMYkvwFs9eb0+eYtfAAAA//8DAFBLAwQUAAYACAAA&#10;ACEA/6VgG90AAAAGAQAADwAAAGRycy9kb3ducmV2LnhtbEyPQUvDQBSE74L/YXmCF2k3DWlpY16K&#10;iKUXEaxCr5vsMwlm34bdTRv7692e9DjMMPNNsZ1ML07kfGcZYTFPQBDXVnfcIHx+7GZrED4o1qq3&#10;TAg/5GFb3t4UKtf2zO90OoRGxBL2uUJoQxhyKX3dklF+bgfi6H1ZZ1SI0jVSO3WO5aaXaZKspFEd&#10;x4VWDfTcUv19GA3CPn3hVXXcZ2+vD5dNWLrdZax7xPu76ekRRKAp/IXhih/RoYxMlR1Ze9EjzNIY&#10;REgX8cDV3ixBVAhZkoEsC/kfv/wFAAD//wMAUEsBAi0AFAAGAAgAAAAhALaDOJL+AAAA4QEAABMA&#10;AAAAAAAAAAAAAAAAAAAAAFtDb250ZW50X1R5cGVzXS54bWxQSwECLQAUAAYACAAAACEAOP0h/9YA&#10;AACUAQAACwAAAAAAAAAAAAAAAAAvAQAAX3JlbHMvLnJlbHNQSwECLQAUAAYACAAAACEAFps+FIEC&#10;AAA6BQAADgAAAAAAAAAAAAAAAAAuAgAAZHJzL2Uyb0RvYy54bWxQSwECLQAUAAYACAAAACEA/6Vg&#10;G90AAAAGAQAADwAAAAAAAAAAAAAAAADbBAAAZHJzL2Rvd25yZXYueG1sUEsFBgAAAAAEAAQA8wAA&#10;AOUFAAAAAA==&#10;" fillcolor="#e46c0a" strokecolor="#e46c0a" strokeweight="2pt"/>
                  </w:pict>
                </mc:Fallback>
              </mc:AlternateContent>
            </w:r>
          </w:p>
        </w:tc>
      </w:tr>
      <w:tr w:rsidR="00557CF4" w:rsidRPr="00AE5DCE" w:rsidTr="00C475AB">
        <w:trPr>
          <w:trHeight w:val="21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C475AB">
            <w:pPr>
              <w:jc w:val="both"/>
              <w:rPr>
                <w:rFonts w:ascii="Calibri" w:hAnsi="Calibri" w:cs="Calibri"/>
                <w:i/>
              </w:rPr>
            </w:pPr>
            <w:r w:rsidRPr="00AE5DCE">
              <w:rPr>
                <w:rFonts w:ascii="Calibri" w:hAnsi="Calibri" w:cs="Calibri"/>
                <w:i/>
              </w:rPr>
              <w:t>Subsidiaries:</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rPr>
            </w:pPr>
          </w:p>
        </w:tc>
      </w:tr>
      <w:tr w:rsidR="00557CF4" w:rsidRPr="00AE5DCE" w:rsidTr="00C475AB">
        <w:trPr>
          <w:trHeight w:val="714"/>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3.12</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Continue to work with Upkeep and monitor its performance to ensure the implementation of the Value for Money action plan and prepare for an independent value for money assessment in 2022/23.</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 xml:space="preserve">Exec team </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8960" behindDoc="0" locked="0" layoutInCell="1" allowOverlap="1" wp14:anchorId="5D0647BC" wp14:editId="54FAE763">
                      <wp:simplePos x="0" y="0"/>
                      <wp:positionH relativeFrom="column">
                        <wp:posOffset>-1905</wp:posOffset>
                      </wp:positionH>
                      <wp:positionV relativeFrom="paragraph">
                        <wp:posOffset>-12700</wp:posOffset>
                      </wp:positionV>
                      <wp:extent cx="125095" cy="117475"/>
                      <wp:effectExtent l="0" t="0" r="27305" b="15875"/>
                      <wp:wrapNone/>
                      <wp:docPr id="61" name="Flowchart: Connector 61"/>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AC9A" id="Flowchart: Connector 61" o:spid="_x0000_s1026" type="#_x0000_t120" style="position:absolute;margin-left:-.15pt;margin-top:-1pt;width:9.85pt;height: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VuaAIAAPQEAAAOAAAAZHJzL2Uyb0RvYy54bWysVEtv2zAMvg/YfxB0Xx0HSbsadYogRYYB&#10;RVugLXpmZDk2IIsapcTpfv0o2U0f22EYloNCiu9PH31xeeiM2GvyLdpS5icTKbRVWLV2W8rHh/WX&#10;r1L4ALYCg1aX8ll7ebn4/Omid4WeYoOm0iQ4ifVF70rZhOCKLPOq0R34E3TasrFG6iCwStusIug5&#10;e2ey6WRymvVIlSNU2nu+vRqMcpHy17VW4bauvQ7ClJJ7C+mkdG7imS0uoNgSuKZVYxvwD1100Fou&#10;ekx1BQHEjtrfUnWtIvRYhxOFXYZ13SqdZuBp8smHae4bcDrNwuB4d4TJ/7+06mZ/R6KtSnmaS2Gh&#10;4zdaG+xVAxQKsUJrGUMkwWbGqne+4JB7d0ej5lmMgx9q6uI/jyQOCd/nI776EITiy3w6n5zPpVBs&#10;yvOz2dk85sxegx358E1jJ6JQypobWcVGjm0kjGF/7cMQ+BIQK3s0bbVujUkKbTcrQ2IP/PDr9YR/&#10;Y613bsaKvpTT+YzNQgETsDYQWOwcQ+LtVgowW2a2CpRqv4v2f1ckNnkFvhmaSRnGXoyNverE03Gm&#10;iPCAaZQ2WD3z+xAOxPVOrVvOdg0+3AExU7lt3r5wy0dEq5Q4SlI0SD//dB/9mUBslaJn5vOcP3ZA&#10;Wgrz3TK1zvPZLK5KUmbzsykr9NayeWuxu26FjDGzh7tLYvQP5kWsCbsnXtJlrMomsIprD4iOyioM&#10;G8lrrvRymdx4PRyEa3vvVEwecYo4PhyegNzIj8DEusGXLYHiAzEG3xhpcbkLWLeJNa+4MveiwquV&#10;WDh+BuLuvtWT1+vHavELAAD//wMAUEsDBBQABgAIAAAAIQBYDRG83AAAAAYBAAAPAAAAZHJzL2Rv&#10;d25yZXYueG1sTI9Ra8JAEITfC/6HY4W+6UVbRdNcRFoqlBZB7Q84c2sSvNuLuTOm/77rU/s0LDPM&#10;fpOtemdFh22oPSmYjBMQSIU3NZUKvg/vowWIEDUZbT2hgh8MsMoHD5lOjb/RDrt9LAWXUEi1girG&#10;JpUyFBU6Hca+QWLv5FunI59tKU2rb1zurJwmyVw6XRN/qHSDrxUW5/3VKfha2jN+1pfNx6Hcbd4m&#10;s269jVKpx2G/fgERsY9/YbjjMzrkzHT0VzJBWAWjJw6yTHnR3V4+gziyzmcg80z+x89/AQAA//8D&#10;AFBLAQItABQABgAIAAAAIQC2gziS/gAAAOEBAAATAAAAAAAAAAAAAAAAAAAAAABbQ29udGVudF9U&#10;eXBlc10ueG1sUEsBAi0AFAAGAAgAAAAhADj9If/WAAAAlAEAAAsAAAAAAAAAAAAAAAAALwEAAF9y&#10;ZWxzLy5yZWxzUEsBAi0AFAAGAAgAAAAhANLChW5oAgAA9AQAAA4AAAAAAAAAAAAAAAAALgIAAGRy&#10;cy9lMm9Eb2MueG1sUEsBAi0AFAAGAAgAAAAhAFgNEbzcAAAABgEAAA8AAAAAAAAAAAAAAAAAwgQA&#10;AGRycy9kb3ducmV2LnhtbFBLBQYAAAAABAAEAPMAAADLBQAAAAA=&#10;" fillcolor="red" strokecolor="red" strokeweight="2pt"/>
                  </w:pict>
                </mc:Fallback>
              </mc:AlternateContent>
            </w:r>
          </w:p>
        </w:tc>
      </w:tr>
      <w:tr w:rsidR="00557CF4" w:rsidRPr="00AE5DCE" w:rsidTr="00C475AB">
        <w:trPr>
          <w:trHeight w:val="231"/>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3.13</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Re-visit and confirm new lease agreement with EEHDC for MMR units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CEO/DFCS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color w:val="FF0000"/>
              </w:rPr>
            </w:pPr>
            <w:r w:rsidRPr="00AE5DCE">
              <w:rPr>
                <w:rFonts w:ascii="Calibri" w:hAnsi="Calibri" w:cs="Calibri"/>
                <w:b/>
                <w:noProof/>
                <w:lang w:eastAsia="en-GB"/>
              </w:rPr>
              <mc:AlternateContent>
                <mc:Choice Requires="wps">
                  <w:drawing>
                    <wp:anchor distT="0" distB="0" distL="114300" distR="114300" simplePos="0" relativeHeight="251693056" behindDoc="0" locked="0" layoutInCell="1" allowOverlap="1" wp14:anchorId="388BB6FA" wp14:editId="62F771E1">
                      <wp:simplePos x="0" y="0"/>
                      <wp:positionH relativeFrom="column">
                        <wp:posOffset>24765</wp:posOffset>
                      </wp:positionH>
                      <wp:positionV relativeFrom="paragraph">
                        <wp:posOffset>31115</wp:posOffset>
                      </wp:positionV>
                      <wp:extent cx="125095" cy="117475"/>
                      <wp:effectExtent l="0" t="0" r="27305" b="15875"/>
                      <wp:wrapNone/>
                      <wp:docPr id="104" name="Flowchart: Connector 104"/>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4D60" id="Flowchart: Connector 104" o:spid="_x0000_s1026" type="#_x0000_t120" style="position:absolute;margin-left:1.95pt;margin-top:2.45pt;width:9.85pt;height: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jCgAIAADoFAAAOAAAAZHJzL2Uyb0RvYy54bWysVEtv2zAMvg/YfxB0X20HSbMadYogRYYB&#10;XRugHXpmZDk2IImapMTpfv0o2U0f22nbxSbFh8iPH3V5ddSKHaTzHZqKF2c5Z9IIrDuzq/j3h/Wn&#10;z5z5AKYGhUZW/El6frX4+OGyt6WcYIuqlo5REuPL3la8DcGWWeZFKzX4M7TSkLFBpyGQ6nZZ7aCn&#10;7Fplkzw/z3p0tXUopPd0ej0Y+SLlbxopwl3TeBmYqjjVFtLXpe82frPFJZQ7B7btxFgG/EUVGjpD&#10;l55SXUMAtnfdb6l0Jxx6bMKZQJ1h03RCph6omyJ/1819C1amXggcb08w+f+XVtweNo51Nc0un3Jm&#10;QNOQ1gp70YILJVuhMQQiOhbthFZvfUlB93bjRs2TGFs/Nk7HPzXFjgnhpxPC8hiYoMNiMssvZpwJ&#10;MhXFfDqfxZzZS7B1PnyRqFkUKt5QJatYyamOhDIcbnwYAp8D4s0eVVevO6WS4nbblXLsADT69fzi&#10;fHqeYtVef8N6OJ7P8jxxgCrwg3+q5k0iZVhf8clsSq5MAJG0URBI1JZg82bHGagdsV8El254Ez2m&#10;/fcyYqPX4NshU7pjxE6Z2K9MbB9xiVMa5hKlLdZPNGWHA/29FeuOst2ADxtwxHdqjHY43NEnIl5x&#10;HCXOWnQ//3Qe/YmGZOWsp/0hJH7swUnO1FdDBL0optO4cEmZzuYTUtxry/a1xez1CmlOBb0WViQx&#10;+gf1LDYO9SOt+jLeSiYwgu4eMB+VVRj2mh4LIZfL5EZLZiHcmHsrYvKIU8Tx4fgIzo4cC0TOW3ze&#10;NSjfkWvwjZEGl/uATZeY94IrMSYqtKCJO+NjEl+A13ryennyFr8AAAD//wMAUEsDBBQABgAIAAAA&#10;IQDrYijJ2wAAAAUBAAAPAAAAZHJzL2Rvd25yZXYueG1sTI5BS8NAFITvgv9heYIXsRvTGGzMpohY&#10;epGCVfC6yT6T4O7bkN20sb/e15OehmGGma9cz86KA46h96TgbpGAQGq86alV8PG+uX0AEaImo60n&#10;VPCDAdbV5UWpC+OP9IaHfWwFj1AotIIuxqGQMjQdOh0WfkDi7MuPTke2YyvNqI887qxMkySXTvfE&#10;D50e8LnD5ns/OQXb9IXy+nOb7V5vTqt4P25OU2OVur6anx5BRJzjXxnO+IwOFTPVfiIThFWwXHFR&#10;QcbCabrMQdRnzUBWpfxPX/0CAAD//wMAUEsBAi0AFAAGAAgAAAAhALaDOJL+AAAA4QEAABMAAAAA&#10;AAAAAAAAAAAAAAAAAFtDb250ZW50X1R5cGVzXS54bWxQSwECLQAUAAYACAAAACEAOP0h/9YAAACU&#10;AQAACwAAAAAAAAAAAAAAAAAvAQAAX3JlbHMvLnJlbHNQSwECLQAUAAYACAAAACEAaRa4woACAAA6&#10;BQAADgAAAAAAAAAAAAAAAAAuAgAAZHJzL2Uyb0RvYy54bWxQSwECLQAUAAYACAAAACEA62IoydsA&#10;AAAFAQAADwAAAAAAAAAAAAAAAADaBAAAZHJzL2Rvd25yZXYueG1sUEsFBgAAAAAEAAQA8wAAAOIF&#10;AAAAAA==&#10;" fillcolor="#e46c0a" strokecolor="#e46c0a" strokeweight="2pt"/>
                  </w:pict>
                </mc:Fallback>
              </mc:AlternateContent>
            </w:r>
          </w:p>
        </w:tc>
      </w:tr>
      <w:tr w:rsidR="00557CF4" w:rsidRPr="00AE5DCE" w:rsidTr="00C475AB">
        <w:trPr>
          <w:trHeight w:val="231"/>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 xml:space="preserve">   3.14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Review loan from SHA to EEHDC and future approach to repayment of this. </w:t>
            </w:r>
          </w:p>
        </w:tc>
        <w:tc>
          <w:tcPr>
            <w:tcW w:w="1275" w:type="dxa"/>
          </w:tcPr>
          <w:p w:rsidR="00557CF4" w:rsidRPr="00AE5DCE" w:rsidRDefault="00557CF4" w:rsidP="00C475AB">
            <w:pPr>
              <w:jc w:val="both"/>
              <w:rPr>
                <w:rFonts w:ascii="Calibri" w:hAnsi="Calibri" w:cs="Calibri"/>
              </w:rPr>
            </w:pPr>
            <w:r w:rsidRPr="00AE5DCE">
              <w:rPr>
                <w:rFonts w:ascii="Calibri" w:hAnsi="Calibri" w:cs="Calibri"/>
              </w:rPr>
              <w:t xml:space="preserve"> DFCS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color w:val="FF0000"/>
              </w:rPr>
            </w:pPr>
            <w:r w:rsidRPr="00AE5DCE">
              <w:rPr>
                <w:rFonts w:ascii="Calibri" w:hAnsi="Calibri" w:cs="Calibri"/>
                <w:b/>
                <w:noProof/>
                <w:lang w:eastAsia="en-GB"/>
              </w:rPr>
              <mc:AlternateContent>
                <mc:Choice Requires="wps">
                  <w:drawing>
                    <wp:anchor distT="0" distB="0" distL="114300" distR="114300" simplePos="0" relativeHeight="251703296" behindDoc="0" locked="0" layoutInCell="1" allowOverlap="1" wp14:anchorId="49D8B581" wp14:editId="19B7FDDE">
                      <wp:simplePos x="0" y="0"/>
                      <wp:positionH relativeFrom="column">
                        <wp:posOffset>39370</wp:posOffset>
                      </wp:positionH>
                      <wp:positionV relativeFrom="paragraph">
                        <wp:posOffset>43180</wp:posOffset>
                      </wp:positionV>
                      <wp:extent cx="125095" cy="117475"/>
                      <wp:effectExtent l="0" t="0" r="27305" b="15875"/>
                      <wp:wrapNone/>
                      <wp:docPr id="51" name="Flowchart: Connector 51"/>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99D8" id="Flowchart: Connector 51" o:spid="_x0000_s1026" type="#_x0000_t120" style="position:absolute;margin-left:3.1pt;margin-top:3.4pt;width:9.85pt;height: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uOfQIAADgFAAAOAAAAZHJzL2Uyb0RvYy54bWysVEtv2zAMvg/YfxB0Xx0HcbMadYogRYYB&#10;XRugHXpWZDk2IIkapcTpfv0o2U0f22nbRSbF96ePvrw6Gs0OCn0HtuL52YQzZSXUnd1V/PvD+tNn&#10;znwQthYarKr4k/L8avHxw2XvSjWFFnStkFES68veVbwNwZVZ5mWrjPBn4JQlYwNoRCAVd1mNoqfs&#10;RmfTyeQ86wFrhyCV93R7PRj5IuVvGiXDXdN4FZiuOPUW0onp3MYzW1yKcofCtZ0c2xB/0YURnaWi&#10;p1TXIgi2x+63VKaTCB6acCbBZNA0nVRpBpomn7yb5r4VTqVZCBzvTjD5/5dW3h42yLq64kXOmRWG&#10;3mitoZetwFCyFVhLGAIyMhNWvfMlhdy7DY6aJzEOfmzQxC+NxI4J36cTvuoYmKTLfFpMLgrOJJny&#10;fD6bFzFn9hLs0IcvCgyLQsUbamQVGzm1kTAWhxsfhsDngFjZg+7qdad1UnC3XWlkB0EPv55fnM/O&#10;U6zem29QD9fzYjJJDKAO/OCfunmTSFvWV3xazMiVSUEUbbQIJBpHoHm740zoHXFfBkwV3kSPaf+9&#10;jTjotfDtkCnVGLHTNs6rEtdHXOIrDe8SpS3UT/TGCAP5vZPrjrLdCB82AontNBhtcLijIyJecRgl&#10;zlrAn3+6j/5EQrJy1tP2EBI/9gIVZ/qrJXpe5LNZXLekzIr5lBR8bdm+tti9WQG9EzGQukti9A/6&#10;WWwQzCMt+jJWJZOwkmoPmI/KKgxbTb8KqZbL5EYr5kS4sfdOxuQRp4jjw/FRoBs5Foict/C8aaJ8&#10;R67BN0ZaWO4DNF1i3guuxJio0Hom7oy/krj/r/Xk9fLDW/wCAAD//wMAUEsDBBQABgAIAAAAIQAG&#10;xl2d2gAAAAUBAAAPAAAAZHJzL2Rvd25yZXYueG1sTI5BS8QwFITvgv8hPMGLuKnVLW5tuoi47EUE&#10;V8Fr2jzbYvJSknS37q/37UlPwzDDzFetZ2fFHkMcPCm4WWQgkFpvBuoUfLxvru9BxKTJaOsJFfxg&#10;hHV9flbp0vgDveF+lzrBIxRLraBPaSyljG2PTseFH5E4+/LB6cQ2dNIEfeBxZ2WeZYV0eiB+6PWI&#10;Tz2237vJKdjmz1Q0n9u715er4yotw+Y4tVapy4v58QFEwjn9leGEz+hQM1PjJzJRWAVFzkUW5uc0&#10;X65ANCe9BVlX8j99/QsAAP//AwBQSwECLQAUAAYACAAAACEAtoM4kv4AAADhAQAAEwAAAAAAAAAA&#10;AAAAAAAAAAAAW0NvbnRlbnRfVHlwZXNdLnhtbFBLAQItABQABgAIAAAAIQA4/SH/1gAAAJQBAAAL&#10;AAAAAAAAAAAAAAAAAC8BAABfcmVscy8ucmVsc1BLAQItABQABgAIAAAAIQCSMVuOfQIAADgFAAAO&#10;AAAAAAAAAAAAAAAAAC4CAABkcnMvZTJvRG9jLnhtbFBLAQItABQABgAIAAAAIQAGxl2d2gAAAAUB&#10;AAAPAAAAAAAAAAAAAAAAANcEAABkcnMvZG93bnJldi54bWxQSwUGAAAAAAQABADzAAAA3gUAAAAA&#10;" fillcolor="#e46c0a" strokecolor="#e46c0a" strokeweight="2pt"/>
                  </w:pict>
                </mc:Fallback>
              </mc:AlternateContent>
            </w:r>
          </w:p>
        </w:tc>
      </w:tr>
      <w:tr w:rsidR="00557CF4" w:rsidRPr="00AE5DCE" w:rsidTr="00C475AB">
        <w:trPr>
          <w:trHeight w:val="441"/>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C475AB">
            <w:pPr>
              <w:jc w:val="both"/>
              <w:rPr>
                <w:rFonts w:ascii="Calibri" w:hAnsi="Calibri" w:cs="Calibri"/>
                <w:i/>
              </w:rPr>
            </w:pPr>
            <w:r w:rsidRPr="00AE5DCE">
              <w:rPr>
                <w:rFonts w:ascii="Calibri" w:hAnsi="Calibri" w:cs="Calibri"/>
                <w:i/>
              </w:rPr>
              <w:t>Deliver new affordable homes to meet the needs of the community:</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p>
        </w:tc>
      </w:tr>
      <w:tr w:rsidR="00557CF4" w:rsidRPr="00AE5DCE" w:rsidTr="00C475AB">
        <w:trPr>
          <w:trHeight w:val="419"/>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3.15</w:t>
            </w:r>
          </w:p>
        </w:tc>
        <w:tc>
          <w:tcPr>
            <w:tcW w:w="8931" w:type="dxa"/>
          </w:tcPr>
          <w:p w:rsidR="00557CF4" w:rsidRPr="00AE5DCE" w:rsidRDefault="00557CF4" w:rsidP="00C475AB">
            <w:pPr>
              <w:contextualSpacing/>
              <w:jc w:val="both"/>
              <w:rPr>
                <w:rFonts w:ascii="Calibri" w:hAnsi="Calibri" w:cs="Calibri"/>
              </w:rPr>
            </w:pPr>
            <w:r w:rsidRPr="00AE5DCE">
              <w:rPr>
                <w:rFonts w:ascii="Calibri" w:hAnsi="Calibri" w:cs="Calibri"/>
              </w:rPr>
              <w:t>Progress St Marks project onto site</w:t>
            </w:r>
          </w:p>
        </w:tc>
        <w:tc>
          <w:tcPr>
            <w:tcW w:w="1275"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89984" behindDoc="0" locked="0" layoutInCell="1" allowOverlap="1" wp14:anchorId="4292E59F" wp14:editId="187FD28A">
                      <wp:simplePos x="0" y="0"/>
                      <wp:positionH relativeFrom="column">
                        <wp:posOffset>-1270</wp:posOffset>
                      </wp:positionH>
                      <wp:positionV relativeFrom="paragraph">
                        <wp:posOffset>43815</wp:posOffset>
                      </wp:positionV>
                      <wp:extent cx="125362" cy="117987"/>
                      <wp:effectExtent l="0" t="0" r="27305" b="15875"/>
                      <wp:wrapNone/>
                      <wp:docPr id="62" name="Flowchart: Connector 62"/>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CA4FA" id="Flowchart: Connector 62" o:spid="_x0000_s1026" type="#_x0000_t120" style="position:absolute;margin-left:-.1pt;margin-top:3.45pt;width:9.85pt;height: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VxaAIAAPQEAAAOAAAAZHJzL2Uyb0RvYy54bWysVEtv2zAMvg/YfxB0Xx1n6cuoUwQpMgwo&#10;2gJt0TMjy7EBWdQoJU7360fJbvrYDsOwHBRSfH/66IvLfWfETpNv0ZYyP5pIoa3CqrWbUj4+rL6c&#10;SeED2AoMWl3KZ+3l5fzzp4veFXqKDZpKk+Ak1he9K2UTgiuyzKtGd+CP0GnLxhqpg8AqbbKKoOfs&#10;ncmmk8lJ1iNVjlBp7/n2ajDKecpf11qF27r2OghTSu4tpJPSuY5nNr+AYkPgmlaNbcA/dNFBa7no&#10;IdUVBBBban9L1bWK0GMdjhR2GdZ1q3SagafJJx+muW/A6TQLg+PdASb//9Kqm90dibYq5clUCgsd&#10;v9HKYK8aoFCIJVrLGCIJNjNWvfMFh9y7Oxo1z2IcfF9TF/95JLFP+D4f8NX7IBRf5tPjr7GMYlOe&#10;n56fncac2WuwIx++aexEFEpZcyPL2MihjYQx7K59GAJfAmJlj6atVq0xSaHNemlI7IAffrWa8G+s&#10;9c7NWNGXcno8Y7NQwASsDQQWO8eQeLuRAsyGma0Cpdrvov3fFYlNXoFvhmZShrEXY2OvOvF0nCki&#10;PGAapTVWz/w+hANxvVOrlrNdgw93QMxUbpu3L9zyEdEqJY6SFA3Szz/dR38mEFul6Jn5POePLZCW&#10;wny3TK3zfDaLq5KU2fHplBV6a1m/tdhtt0TGOOc9dyqJ0T+YF7Em7J54SRexKpvAKq49IDoqyzBs&#10;JK+50otFcuP1cBCu7b1TMXnEKeL4sH8CciM/AhPrBl+2BIoPxBh8Y6TFxTZg3SbWvOLK3IsKr1Zi&#10;4fgZiLv7Vk9erx+r+S8AAAD//wMAUEsDBBQABgAIAAAAIQBBBMJE2wAAAAUBAAAPAAAAZHJzL2Rv&#10;d25yZXYueG1sTI5RS8MwFIXfhf2HcAe+bekKHbb2dgzFgSjCNn9A1lzbsuSmNllX/73Zkz4ezuE7&#10;X7mZrBEjDb5zjLBaJiCIa6c7bhA+jy+LBxA+KNbKOCaEH/KwqWZ3pSq0u/KexkNoRISwLxRCG0Jf&#10;SOnrlqzyS9cTx+7LDVaFGIdG6kFdI9wamSbJWlrVcXxoVU9PLdXnw8UivOfmTG/d9+712Ox3z6ts&#10;3H4EiXg/n7aPIAJN4W8MN/2oDlV0OrkLay8MwiKNQ4R1DuLW5hmIE0KaZSCrUv63r34BAAD//wMA&#10;UEsBAi0AFAAGAAgAAAAhALaDOJL+AAAA4QEAABMAAAAAAAAAAAAAAAAAAAAAAFtDb250ZW50X1R5&#10;cGVzXS54bWxQSwECLQAUAAYACAAAACEAOP0h/9YAAACUAQAACwAAAAAAAAAAAAAAAAAvAQAAX3Jl&#10;bHMvLnJlbHNQSwECLQAUAAYACAAAACEAxO6lcWgCAAD0BAAADgAAAAAAAAAAAAAAAAAuAgAAZHJz&#10;L2Uyb0RvYy54bWxQSwECLQAUAAYACAAAACEAQQTCRNsAAAAFAQAADwAAAAAAAAAAAAAAAADCBAAA&#10;ZHJzL2Rvd25yZXYueG1sUEsFBgAAAAAEAAQA8wAAAMoFAAAAAA==&#10;" fillcolor="red" strokecolor="red" strokeweight="2pt"/>
                  </w:pict>
                </mc:Fallback>
              </mc:AlternateContent>
            </w:r>
            <w:r w:rsidRPr="00AE5DCE">
              <w:rPr>
                <w:rFonts w:ascii="Calibri" w:hAnsi="Calibri" w:cs="Calibri"/>
                <w:color w:val="C00000"/>
              </w:rPr>
              <w:t xml:space="preserve"> </w:t>
            </w:r>
          </w:p>
        </w:tc>
      </w:tr>
      <w:tr w:rsidR="00557CF4" w:rsidRPr="00AE5DCE" w:rsidTr="00C475AB">
        <w:trPr>
          <w:trHeight w:val="411"/>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C475AB">
            <w:pPr>
              <w:jc w:val="both"/>
              <w:rPr>
                <w:rFonts w:ascii="Calibri" w:hAnsi="Calibri" w:cs="Calibri"/>
                <w:color w:val="FF0000"/>
              </w:rPr>
            </w:pPr>
            <w:r w:rsidRPr="00AE5DCE">
              <w:rPr>
                <w:rFonts w:ascii="Calibri" w:hAnsi="Calibri" w:cs="Calibri"/>
              </w:rPr>
              <w:t>Feasibility studies:</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p>
        </w:tc>
      </w:tr>
      <w:tr w:rsidR="00557CF4" w:rsidRPr="00AE5DCE" w:rsidTr="00C475AB">
        <w:trPr>
          <w:trHeight w:val="40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3.16</w:t>
            </w:r>
          </w:p>
        </w:tc>
        <w:tc>
          <w:tcPr>
            <w:tcW w:w="8931" w:type="dxa"/>
          </w:tcPr>
          <w:p w:rsidR="00557CF4" w:rsidRPr="00AE5DCE" w:rsidRDefault="00557CF4" w:rsidP="00C475AB">
            <w:pPr>
              <w:pStyle w:val="ListParagraph"/>
              <w:numPr>
                <w:ilvl w:val="0"/>
                <w:numId w:val="1"/>
              </w:numPr>
              <w:contextualSpacing/>
              <w:jc w:val="both"/>
              <w:rPr>
                <w:rFonts w:ascii="Calibri" w:hAnsi="Calibri" w:cs="Calibri"/>
                <w:color w:val="FF0000"/>
              </w:rPr>
            </w:pPr>
            <w:r w:rsidRPr="00AE5DCE">
              <w:rPr>
                <w:rFonts w:ascii="Calibri" w:hAnsi="Calibri" w:cs="Calibri"/>
              </w:rPr>
              <w:t>Shettleston Halls/ Telephone exchange: complete full financial  viability assessment of project following Planning feedback on façade feasibility study and progress to planning stage if viable</w:t>
            </w:r>
            <w:r w:rsidRPr="00AE5DCE">
              <w:rPr>
                <w:rFonts w:ascii="Calibri" w:hAnsi="Calibri" w:cs="Calibri"/>
                <w:color w:val="FF0000"/>
              </w:rPr>
              <w:t xml:space="preserve"> </w:t>
            </w:r>
          </w:p>
        </w:tc>
        <w:tc>
          <w:tcPr>
            <w:tcW w:w="1275"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contextualSpacing/>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94080" behindDoc="0" locked="0" layoutInCell="1" allowOverlap="1" wp14:anchorId="7ABCC06F" wp14:editId="362F6D64">
                      <wp:simplePos x="0" y="0"/>
                      <wp:positionH relativeFrom="column">
                        <wp:posOffset>27940</wp:posOffset>
                      </wp:positionH>
                      <wp:positionV relativeFrom="paragraph">
                        <wp:posOffset>-63500</wp:posOffset>
                      </wp:positionV>
                      <wp:extent cx="125095" cy="117475"/>
                      <wp:effectExtent l="0" t="0" r="27305" b="15875"/>
                      <wp:wrapNone/>
                      <wp:docPr id="105" name="Flowchart: Connector 105"/>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81BF" id="Flowchart: Connector 105" o:spid="_x0000_s1026" type="#_x0000_t120" style="position:absolute;margin-left:2.2pt;margin-top:-5pt;width:9.85pt;height: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OTgQIAADoFAAAOAAAAZHJzL2Uyb0RvYy54bWysVE1v2zAMvQ/YfxB0X20HSbMadYogRYYB&#10;XRugHXpmZDk2IImapMTpfv0o2U0/ttO2iy2K5CP5SOry6qgVO0jnOzQVL85yzqQRWHdmV/HvD+tP&#10;nznzAUwNCo2s+JP0/Grx8cNlb0s5wRZVLR0jEOPL3la8DcGWWeZFKzX4M7TSkLJBpyGQ6HZZ7aAn&#10;dK2ySZ6fZz262joU0nu6vR6UfJHwm0aKcNc0XgamKk65hfR16buN32xxCeXOgW07MaYBf5GFhs5Q&#10;0BPUNQRge9f9BqU74dBjE84E6gybphMy1UDVFPm7au5bsDLVQuR4e6LJ/z9YcXvYONbV1Lt8xpkB&#10;TU1aK+xFCy6UbIXGEInoWNQTW731JTnd240bJU/HWPqxcTr+qSh2TAw/nRiWx8AEXRaTWX5BcQSp&#10;imI+nSfM7MXZOh++SNQsHireUCarmMkpj8QyHG58oPDk+OwQI3tUXb3ulEqC221XyrEDUOvX84vz&#10;6XnyVXv9Devhej7L8zQDBOQH+wT6BkgZ1ld8MpuSKRNAQ9ooCHTUlmjzZscZqB1NvwguRXjjPcL+&#10;exqx0Gvw7YCUYsR+UObKxHplmvaRl9iloS/xtMX6ibrscBh/b8W6I7Qb8GEDjuadCqMdDnf0iYxX&#10;HMcTZy26n3+6j/Y0hqTlrKf9ISZ+7MFJztRXQwN6UUynceGSMJ3NJyS415rta43Z6xVSnwp6LaxI&#10;x2gf1POxcagfadWXMSqpwAiKPXA+Cqsw7DU9FkIul8mMlsxCuDH3VkTwyFPk8eH4CM6OMxZoOG/x&#10;edegfDdcg230NLjcB2y6NHkvvFIPokALmroxPibxBXgtJ6uXJ2/xCwAA//8DAFBLAwQUAAYACAAA&#10;ACEA7xOWBN0AAAAGAQAADwAAAGRycy9kb3ducmV2LnhtbEyPQUvDQBSE74L/YXmCF2k3CWmpMS9F&#10;xNKLCFbB6yb7TIK7b0N208b+eteTPQ4zzHxTbmdrxJFG3ztGSJcJCOLG6Z5bhI/33WIDwgfFWhnH&#10;hPBDHrbV9VWpCu1O/EbHQ2hFLGFfKIQuhKGQ0jcdWeWXbiCO3pcbrQpRjq3UozrFcmtkliRraVXP&#10;caFTAz111HwfJouwz555XX/u89eXu/N9WI2789QYxNub+fEBRKA5/IfhDz+iQxWZajex9sIg5HkM&#10;IizSJF6KfpanIGqEzQpkVcpL/OoXAAD//wMAUEsBAi0AFAAGAAgAAAAhALaDOJL+AAAA4QEAABMA&#10;AAAAAAAAAAAAAAAAAAAAAFtDb250ZW50X1R5cGVzXS54bWxQSwECLQAUAAYACAAAACEAOP0h/9YA&#10;AACUAQAACwAAAAAAAAAAAAAAAAAvAQAAX3JlbHMvLnJlbHNQSwECLQAUAAYACAAAACEAPdQTk4EC&#10;AAA6BQAADgAAAAAAAAAAAAAAAAAuAgAAZHJzL2Uyb0RvYy54bWxQSwECLQAUAAYACAAAACEA7xOW&#10;BN0AAAAGAQAADwAAAAAAAAAAAAAAAADbBAAAZHJzL2Rvd25yZXYueG1sUEsFBgAAAAAEAAQA8wAA&#10;AOUFAAAAAA==&#10;" fillcolor="#e46c0a" strokecolor="#e46c0a" strokeweight="2pt"/>
                  </w:pict>
                </mc:Fallback>
              </mc:AlternateContent>
            </w:r>
            <w:r w:rsidRPr="00AE5DCE">
              <w:rPr>
                <w:rFonts w:ascii="Calibri" w:hAnsi="Calibri" w:cs="Calibri"/>
              </w:rPr>
              <w:t xml:space="preserve">     </w:t>
            </w:r>
          </w:p>
        </w:tc>
      </w:tr>
      <w:tr w:rsidR="00557CF4" w:rsidRPr="00AE5DCE" w:rsidTr="00C475AB">
        <w:trPr>
          <w:trHeight w:val="40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3.17</w:t>
            </w:r>
          </w:p>
        </w:tc>
        <w:tc>
          <w:tcPr>
            <w:tcW w:w="8931" w:type="dxa"/>
          </w:tcPr>
          <w:p w:rsidR="00557CF4" w:rsidRPr="00AE5DCE" w:rsidRDefault="00557CF4" w:rsidP="00C475AB">
            <w:pPr>
              <w:pStyle w:val="ListParagraph"/>
              <w:numPr>
                <w:ilvl w:val="0"/>
                <w:numId w:val="1"/>
              </w:numPr>
              <w:contextualSpacing/>
              <w:jc w:val="both"/>
              <w:rPr>
                <w:rFonts w:ascii="Calibri" w:hAnsi="Calibri" w:cs="Calibri"/>
                <w:color w:val="FF0000"/>
              </w:rPr>
            </w:pPr>
            <w:r w:rsidRPr="00AE5DCE">
              <w:rPr>
                <w:rFonts w:ascii="Calibri" w:hAnsi="Calibri" w:cs="Calibri"/>
              </w:rPr>
              <w:t>Financial viability assessment of Tesco site</w:t>
            </w:r>
          </w:p>
        </w:tc>
        <w:tc>
          <w:tcPr>
            <w:tcW w:w="1275"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contextualSpacing/>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701248" behindDoc="0" locked="0" layoutInCell="1" allowOverlap="1" wp14:anchorId="548473F6" wp14:editId="78618E03">
                      <wp:simplePos x="0" y="0"/>
                      <wp:positionH relativeFrom="column">
                        <wp:posOffset>-1905</wp:posOffset>
                      </wp:positionH>
                      <wp:positionV relativeFrom="paragraph">
                        <wp:posOffset>45720</wp:posOffset>
                      </wp:positionV>
                      <wp:extent cx="118800" cy="117987"/>
                      <wp:effectExtent l="0" t="0" r="14605" b="15875"/>
                      <wp:wrapNone/>
                      <wp:docPr id="52" name="Flowchart: Connector 52"/>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055C" id="Flowchart: Connector 52" o:spid="_x0000_s1026" type="#_x0000_t120" style="position:absolute;margin-left:-.15pt;margin-top:3.6pt;width:9.35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q0agIAAPQEAAAOAAAAZHJzL2Uyb0RvYy54bWysVEtv2zAMvg/YfxB0X20HyZoadYosRYYB&#10;RRugHXpmZCk2IEsapcTpfv0o2U0f22EYdpFJ8f3poy+vjp1mB4m+tabixVnOmTTC1q3ZVfz7w/rT&#10;nDMfwNSgrZEVf5KeXy0+frjsXSkntrG6lsgoifFl7yrehODKLPOikR34M+ukIaOy2EEgFXdZjdBT&#10;9k5nkzz/nPUWa4dWSO/p9now8kXKr5QU4U4pLwPTFafeQjoxndt4ZotLKHcIrmnF2Ab8QxcdtIaK&#10;nlJdQwC2x/a3VF0r0HqrwpmwXWaVaoVMM9A0Rf5umvsGnEyzEDjenWDy/y+tuD1skLV1xWcTzgx0&#10;9EZrbXvRAIaSrawxhKFFRmbCqne+pJB7t8FR8yTGwY8Ku/ilkdgx4ft0wlceAxN0WRTzeU6vIMhU&#10;FOcX8/OYM3sJdujDV2k7FoWKK2pkFRs5tZEwhsOND0Pgc0Cs7K1u63WrdVJwt11pZAeID59/yWfp&#10;ranWGzdtWF/xyWya2gIioNIQqMPOESTe7DgDvSNmi4Cp9pto/3dFYpPX4JuhmZRhnFub2KtMPB1n&#10;iggPmEZpa+sneh+0A3G9E+uWst2ADxtAYiqhSdsX7uiIaFXcjhJnjcWff7qP/kQgsnLWE/Npzh97&#10;QMmZ/maIWhfFdBpXJSnT2fmEFHxt2b62mH23soRxQXvuRBKjf9DPokLbPdKSLmNVMoERVHtAdFRW&#10;YdhIWnMhl8vkRuvhINyYeydi8ohTxPHh+AjoRn4EItatfd4SKN8RY/CNkcYu98GqNrHmBVfiXlRo&#10;tRILx99A3N3XevJ6+VktfgEAAP//AwBQSwMEFAAGAAgAAAAhACTZooLaAAAABQEAAA8AAABkcnMv&#10;ZG93bnJldi54bWxMjsFOwzAQRO9I/IO1SFyq1iFAiEI2VYXEFYlSDr258ZJEtdchdt3w97gnOI5m&#10;9ObV69kaEWnyg2OEu1UGgrh1euAOYffxuixB+KBYK+OYEH7Iw7q5vqpVpd2Z3yluQycShH2lEPoQ&#10;xkpK3/ZklV+5kTh1X26yKqQ4dVJP6pzg1sg8ywpp1cDpoVcjvfTUHrcni/DZLb5jsfDFxkz7uItv&#10;fn+UJeLtzbx5BhFoDn9juOgndWiS08GdWHthEJb3aYjwlIO4tOUDiANC/liCbGr53775BQAA//8D&#10;AFBLAQItABQABgAIAAAAIQC2gziS/gAAAOEBAAATAAAAAAAAAAAAAAAAAAAAAABbQ29udGVudF9U&#10;eXBlc10ueG1sUEsBAi0AFAAGAAgAAAAhADj9If/WAAAAlAEAAAsAAAAAAAAAAAAAAAAALwEAAF9y&#10;ZWxzLy5yZWxzUEsBAi0AFAAGAAgAAAAhAM5+6rRqAgAA9AQAAA4AAAAAAAAAAAAAAAAALgIAAGRy&#10;cy9lMm9Eb2MueG1sUEsBAi0AFAAGAAgAAAAhACTZooLaAAAABQEAAA8AAAAAAAAAAAAAAAAAxAQA&#10;AGRycy9kb3ducmV2LnhtbFBLBQYAAAAABAAEAPMAAADLBQAAAAA=&#10;" fillcolor="#00b050" strokecolor="#00b050" strokeweight="2pt"/>
                  </w:pict>
                </mc:Fallback>
              </mc:AlternateContent>
            </w:r>
            <w:r w:rsidRPr="00AE5DCE">
              <w:rPr>
                <w:rFonts w:ascii="Calibri" w:hAnsi="Calibri" w:cs="Calibri"/>
              </w:rPr>
              <w:t xml:space="preserve"> </w:t>
            </w:r>
          </w:p>
        </w:tc>
      </w:tr>
      <w:tr w:rsidR="00557CF4" w:rsidRPr="00AE5DCE" w:rsidTr="00C475AB">
        <w:trPr>
          <w:trHeight w:val="40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3.18</w:t>
            </w:r>
          </w:p>
        </w:tc>
        <w:tc>
          <w:tcPr>
            <w:tcW w:w="8931" w:type="dxa"/>
          </w:tcPr>
          <w:p w:rsidR="00557CF4" w:rsidRPr="00AE5DCE" w:rsidRDefault="00557CF4" w:rsidP="00C475AB">
            <w:pPr>
              <w:pStyle w:val="ListParagraph"/>
              <w:numPr>
                <w:ilvl w:val="0"/>
                <w:numId w:val="1"/>
              </w:numPr>
              <w:contextualSpacing/>
              <w:jc w:val="both"/>
              <w:rPr>
                <w:rFonts w:ascii="Calibri" w:hAnsi="Calibri" w:cs="Calibri"/>
                <w:color w:val="FF0000"/>
              </w:rPr>
            </w:pPr>
            <w:r w:rsidRPr="00AE5DCE">
              <w:rPr>
                <w:rFonts w:ascii="Calibri" w:hAnsi="Calibri" w:cs="Calibri"/>
              </w:rPr>
              <w:t>Complete feasibility studies on other sites as they arise (including potential joint working on McKellar Watt site)</w:t>
            </w:r>
          </w:p>
        </w:tc>
        <w:tc>
          <w:tcPr>
            <w:tcW w:w="1275"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contextualSpacing/>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contextualSpacing/>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00224" behindDoc="0" locked="0" layoutInCell="1" allowOverlap="1" wp14:anchorId="51920DA3" wp14:editId="6B220C7D">
                      <wp:simplePos x="0" y="0"/>
                      <wp:positionH relativeFrom="column">
                        <wp:posOffset>-1905</wp:posOffset>
                      </wp:positionH>
                      <wp:positionV relativeFrom="paragraph">
                        <wp:posOffset>125095</wp:posOffset>
                      </wp:positionV>
                      <wp:extent cx="125095" cy="117475"/>
                      <wp:effectExtent l="0" t="0" r="27305" b="15875"/>
                      <wp:wrapNone/>
                      <wp:docPr id="53" name="Flowchart: Connector 53"/>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FCB5E" id="Flowchart: Connector 53" o:spid="_x0000_s1026" type="#_x0000_t120" style="position:absolute;margin-left:-.15pt;margin-top:9.85pt;width:9.85pt;height: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BgfwIAADgFAAAOAAAAZHJzL2Uyb0RvYy54bWysVEtv2zAMvg/YfxB0X21nSdMadYogRYYB&#10;XVugHXpmZDk2IImapMTpfv0o2U0f22nbxSbF96ePurg8aMX20vkOTcWLk5wzaQTWndlW/PvD+tMZ&#10;Zz6AqUGhkRV/kp5fLj5+uOhtKSfYoqqlY5TE+LK3FW9DsGWWedFKDf4ErTRkbNBpCKS6bVY76Cm7&#10;Vtkkz0+zHl1tHQrpPZ1eDUa+SPmbRopw2zReBqYqTr2F9HXpu4nfbHEB5daBbTsxtgF/0YWGzlDR&#10;Y6orCMB2rvstle6EQ49NOBGoM2yaTsg0A01T5O+muW/ByjQLgePtESb//9KKm/2dY11d8dlnzgxo&#10;uqO1wl604ELJVmgMYYiOkZmw6q0vKeTe3rlR8yTGwQ+N0/FPI7FDwvfpiK88BCbosJjM8vMZZ4JM&#10;RTGfzmcxZ/YSbJ0PXyRqFoWKN9TIKjZybCNhDPtrH4bA54BY2aPq6nWnVFLcdrNSju2BLn49Pz+d&#10;nqZYtdPfsB6O57M8TwygDvzgn7p5k0gZ1ld8MpuSKxNAFG0UBBK1JdC82XIGakvcF8GlCm+ix7T/&#10;3kYc9Ap8O2RKNUbslInzysT1EZd4S8O9RGmD9RPdscOB/N6KdUfZrsGHO3DEdhqMNjjc0iciXnEc&#10;Jc5adD//dB79iYRk5ayn7SEkfuzASc7UV0P0PC+m07huSZnO5hNS3GvL5rXF7PQK6Z4KeiusSGL0&#10;D+pZbBzqR1r0ZaxKJjCCag+Yj8oqDFtNT4WQy2VyoxWzEK7NvRUxecQp4vhweARnR44FIucNPm8a&#10;lO/INfjGSIPLXcCmS8x7wZUYExVaz8Sd8SmJ+/9aT14vD97iFwAAAP//AwBQSwMEFAAGAAgAAAAh&#10;AExR0rjdAAAABgEAAA8AAABkcnMvZG93bnJldi54bWxMjl9LwzAUxd+FfYdwB77Ilq6bc61Nh4hj&#10;LyI4BV/T5tqWJTclSbe6T2/2pI/nD+f8iu1oNDuh850lAYt5AgyptqqjRsDnx262AeaDJCW1JRTw&#10;gx625eSmkLmyZ3rH0yE0LI6Qz6WANoQ+59zXLRrp57ZHitm3dUaGKF3DlZPnOG40T5NkzY3sKD60&#10;ssfnFuvjYTAC9ukLrauv/ert9e6ShXu3uwy1FuJ2Oj49Ags4hr8yXPEjOpSRqbIDKc+0gNkyFqOd&#10;PQC7xtkKWCVguUmBlwX/j1/+AgAA//8DAFBLAQItABQABgAIAAAAIQC2gziS/gAAAOEBAAATAAAA&#10;AAAAAAAAAAAAAAAAAABbQ29udGVudF9UeXBlc10ueG1sUEsBAi0AFAAGAAgAAAAhADj9If/WAAAA&#10;lAEAAAsAAAAAAAAAAAAAAAAALwEAAF9yZWxzLy5yZWxzUEsBAi0AFAAGAAgAAAAhAJBHMGB/AgAA&#10;OAUAAA4AAAAAAAAAAAAAAAAALgIAAGRycy9lMm9Eb2MueG1sUEsBAi0AFAAGAAgAAAAhAExR0rjd&#10;AAAABgEAAA8AAAAAAAAAAAAAAAAA2QQAAGRycy9kb3ducmV2LnhtbFBLBQYAAAAABAAEAPMAAADj&#10;BQAAAAA=&#10;" fillcolor="#e46c0a" strokecolor="#e46c0a" strokeweight="2pt"/>
                  </w:pict>
                </mc:Fallback>
              </mc:AlternateContent>
            </w:r>
          </w:p>
        </w:tc>
      </w:tr>
      <w:tr w:rsidR="00557CF4" w:rsidRPr="00AE5DCE" w:rsidTr="00C475AB">
        <w:trPr>
          <w:trHeight w:val="415"/>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   3.19</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Carry out post completion review of Fenella Street project and apply for additional grant funding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96128" behindDoc="0" locked="0" layoutInCell="1" allowOverlap="1" wp14:anchorId="1446154B" wp14:editId="5FAB97B7">
                      <wp:simplePos x="0" y="0"/>
                      <wp:positionH relativeFrom="column">
                        <wp:posOffset>-1905</wp:posOffset>
                      </wp:positionH>
                      <wp:positionV relativeFrom="paragraph">
                        <wp:posOffset>85725</wp:posOffset>
                      </wp:positionV>
                      <wp:extent cx="125362" cy="117987"/>
                      <wp:effectExtent l="0" t="0" r="27305" b="15875"/>
                      <wp:wrapNone/>
                      <wp:docPr id="54" name="Flowchart: Connector 54"/>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E73C" id="Flowchart: Connector 54" o:spid="_x0000_s1026" type="#_x0000_t120" style="position:absolute;margin-left:-.15pt;margin-top:6.75pt;width:9.85pt;height: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ENaQIAAPQEAAAOAAAAZHJzL2Uyb0RvYy54bWysVEtv2zAMvg/YfxB0Xx1nSR9GnSJIkWFA&#10;0RVoh54ZWY4NyKJGKXG6Xz9KdtPHdhiG5aCQ4vvTR19eHToj9pp8i7aU+clECm0VVq3dlvL7w/rT&#10;uRQ+gK3AoNWlfNJeXi0+frjsXaGn2KCpNAlOYn3Ru1I2Ibgiy7xqdAf+BJ22bKyROgis0jarCHrO&#10;3plsOpmcZj1S5QiV9p5vrwejXKT8da1V+FbXXgdhSsm9hXRSOjfxzBaXUGwJXNOqsQ34hy46aC0X&#10;Paa6hgBiR+1vqbpWEXqsw4nCLsO6bpVOM/A0+eTdNPcNOJ1mYXC8O8Lk/19adbu/I9FWpZzPpLDQ&#10;8RutDfaqAQqFWKG1jCGSYDNj1TtfcMi9u6NR8yzGwQ81dfGfRxKHhO/TEV99CELxZT6dfz6dSqHY&#10;lOdnF+dnMWf2EuzIhy8aOxGFUtbcyCo2cmwjYQz7Gx+GwOeAWNmjaat1a0xSaLtZGRJ74Idfryf8&#10;G2u9cTNW9KWczmdsFgqYgLWBwGLnGBJvt1KA2TKzVaBU+020/7sisclr8M3QTMow9mJs7FUnno4z&#10;RYQHTKO0weqJ34dwIK53at1ythvw4Q6Imcpt8/aFb3xEtEqJoyRFg/TzT/fRnwnEVil6Zj7P+WMH&#10;pKUwXy1T6yKfzeKqJGU2P5uyQq8tm9cWu+tWyBjnvOdOJTH6B/Ms1oTdIy/pMlZlE1jFtQdER2UV&#10;ho3kNVd6uUxuvB4Owo29dyomjzhFHB8Oj0Bu5EdgYt3i85ZA8Y4Yg2+MtLjcBazbxJoXXJl7UeHV&#10;SiwcPwNxd1/ryevlY7X4BQAA//8DAFBLAwQUAAYACAAAACEAHd3t/dwAAAAGAQAADwAAAGRycy9k&#10;b3ducmV2LnhtbEyO307CMBTG7018h+aQeAfdmBiZ6wjRSGI0JoAPcFgP20J7Otcy5ttbrvTy+5Pv&#10;+xWr0RoxUO9bxwrSWQKCuHK65VrB1/51+gjCB2SNxjEp+CEPq/L2psBcuwtvadiFWsQR9jkqaELo&#10;cil91ZBFP3MdccyOrrcYouxrqXu8xHFr5DxJHqTFluNDgx09N1Sddmer4GNpTvTefm/e9vV285Iu&#10;hvVnkErdTcb1E4hAY/grwxU/okMZmQ7uzNoLo2CaxWK0swWIa7y8B3FQkM1TkGUh/+OXvwAAAP//&#10;AwBQSwECLQAUAAYACAAAACEAtoM4kv4AAADhAQAAEwAAAAAAAAAAAAAAAAAAAAAAW0NvbnRlbnRf&#10;VHlwZXNdLnhtbFBLAQItABQABgAIAAAAIQA4/SH/1gAAAJQBAAALAAAAAAAAAAAAAAAAAC8BAABf&#10;cmVscy8ucmVsc1BLAQItABQABgAIAAAAIQA8dqENaQIAAPQEAAAOAAAAAAAAAAAAAAAAAC4CAABk&#10;cnMvZTJvRG9jLnhtbFBLAQItABQABgAIAAAAIQAd3e393AAAAAYBAAAPAAAAAAAAAAAAAAAAAMME&#10;AABkcnMvZG93bnJldi54bWxQSwUGAAAAAAQABADzAAAAzAUAAAAA&#10;" fillcolor="red" strokecolor="red" strokeweight="2pt"/>
                  </w:pict>
                </mc:Fallback>
              </mc:AlternateContent>
            </w:r>
          </w:p>
        </w:tc>
      </w:tr>
      <w:tr w:rsidR="00557CF4" w:rsidRPr="00AE5DCE" w:rsidTr="00C475AB">
        <w:trPr>
          <w:trHeight w:val="506"/>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3.20</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Carry out a comprehensive review of maintenance and development policies/ procedures.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695104" behindDoc="0" locked="0" layoutInCell="1" allowOverlap="1" wp14:anchorId="54E82D88" wp14:editId="6A27A361">
                      <wp:simplePos x="0" y="0"/>
                      <wp:positionH relativeFrom="column">
                        <wp:posOffset>-635</wp:posOffset>
                      </wp:positionH>
                      <wp:positionV relativeFrom="paragraph">
                        <wp:posOffset>55880</wp:posOffset>
                      </wp:positionV>
                      <wp:extent cx="125095" cy="117475"/>
                      <wp:effectExtent l="0" t="0" r="27305" b="15875"/>
                      <wp:wrapNone/>
                      <wp:docPr id="108" name="Flowchart: Connector 108"/>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81EC" id="Flowchart: Connector 108" o:spid="_x0000_s1026" type="#_x0000_t120" style="position:absolute;margin-left:-.05pt;margin-top:4.4pt;width:9.85pt;height: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u/gAIAADoFAAAOAAAAZHJzL2Uyb0RvYy54bWysVEtv2zAMvg/YfxB0X20HSbMadYogRYYB&#10;XRugHXpWZDk2IIkapcTpfv0o2U0f22nbxSbFh8iPH3V5dTSaHRT6DmzFi7OcM2Ul1J3dVfz7w/rT&#10;Z858ELYWGqyq+JPy/Grx8cNl70o1gRZ0rZBREuvL3lW8DcGVWeZlq4zwZ+CUJWMDaEQgFXdZjaKn&#10;7EZnkzw/z3rA2iFI5T2dXg9Gvkj5m0bJcNc0XgWmK061hfTF9N3Gb7a4FOUOhWs7OZYh/qIKIzpL&#10;l55SXYsg2B6731KZTiJ4aMKZBJNB03RSpR6omyJ/1819K5xKvRA43p1g8v8vrbw9bJB1Nc0up1FZ&#10;YWhIaw29bAWGkq3AWgIRkEU7odU7X1LQvdvgqHkSY+vHBk38U1PsmBB+OiGsjoFJOiwms/xixpkk&#10;U1HMp/NZzJm9BDv04YsCw6JQ8YYqWcVKTnUklMXhxoch8Dkg3uxBd/W60zopuNuuNLKDoNGv5xfn&#10;0/MUq/fmG9TD8XyW54kDVIEf/FM1bxJpy/qKT2ZTcmVSEEkbLQKJxhFs3u44E3pH7JcB0w1vose0&#10;/15GbPRa+HbIlO4YsdM29qsS20dc4pSGuURpC/UTTRlhoL93ct1Rthvhw0Yg8Z0aox0Od/SJiFcc&#10;RomzFvDnn86jP9GQrJz1tD+ExI+9QMWZ/mqJoBfFdBoXLinT2XxCCr62bF9b7N6sgOZU0GvhZBKj&#10;f9DPYoNgHmnVl/FWMgkr6e4B81FZhWGv6bGQarlMbrRkToQbe+9kTB5xijg+HB8FupFjgch5C8+7&#10;Jsp35Bp8Y6SF5T5A0yXmveBKjIkKLWjizviYxBfgtZ68Xp68xS8AAAD//wMAUEsDBBQABgAIAAAA&#10;IQD3Rs5e3AAAAAUBAAAPAAAAZHJzL2Rvd25yZXYueG1sTM5BS8NAEAXgu+B/WEbwIu2mUWMbMyki&#10;ll6KYBW8brJjEtydDdlNG/vr3Z70OLzHm69YT9aIAw2+c4ywmCcgiGunO24QPt43syUIHxRrZRwT&#10;wg95WJeXF4XKtTvyGx32oRFxhH2uENoQ+lxKX7dklZ+7njhmX26wKsRzaKQe1DGOWyPTJMmkVR3H&#10;D63q6bml+ns/WoRt+sJZ9bm9e93dnFbhfticxtogXl9NT48gAk3hrwxnfqRDGU2VG1l7YRBmi1hE&#10;WEb/OV1lICqE9OEWZFnI//ryFwAA//8DAFBLAQItABQABgAIAAAAIQC2gziS/gAAAOEBAAATAAAA&#10;AAAAAAAAAAAAAAAAAABbQ29udGVudF9UeXBlc10ueG1sUEsBAi0AFAAGAAgAAAAhADj9If/WAAAA&#10;lAEAAAsAAAAAAAAAAAAAAAAALwEAAF9yZWxzLy5yZWxzUEsBAi0AFAAGAAgAAAAhABsBq7+AAgAA&#10;OgUAAA4AAAAAAAAAAAAAAAAALgIAAGRycy9lMm9Eb2MueG1sUEsBAi0AFAAGAAgAAAAhAPdGzl7c&#10;AAAABQEAAA8AAAAAAAAAAAAAAAAA2gQAAGRycy9kb3ducmV2LnhtbFBLBQYAAAAABAAEAPMAAADj&#10;BQAAAAA=&#10;" fillcolor="#e46c0a" strokecolor="#e46c0a" strokeweight="2pt"/>
                  </w:pict>
                </mc:Fallback>
              </mc:AlternateContent>
            </w:r>
            <w:r w:rsidRPr="00AE5DCE">
              <w:rPr>
                <w:rFonts w:ascii="Calibri" w:hAnsi="Calibri" w:cs="Calibri"/>
              </w:rPr>
              <w:t xml:space="preserve">    </w:t>
            </w:r>
          </w:p>
        </w:tc>
      </w:tr>
      <w:tr w:rsidR="00557CF4" w:rsidRPr="00AE5DCE" w:rsidTr="00C475AB">
        <w:trPr>
          <w:trHeight w:val="373"/>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r w:rsidRPr="00AE5DCE">
              <w:rPr>
                <w:rFonts w:ascii="Calibri" w:hAnsi="Calibri" w:cs="Calibri"/>
                <w:b/>
              </w:rPr>
              <w:t>3.21</w:t>
            </w:r>
          </w:p>
        </w:tc>
        <w:tc>
          <w:tcPr>
            <w:tcW w:w="8931" w:type="dxa"/>
          </w:tcPr>
          <w:p w:rsidR="00557CF4" w:rsidRPr="00AE5DCE" w:rsidRDefault="00557CF4" w:rsidP="00C475AB">
            <w:pPr>
              <w:rPr>
                <w:rFonts w:ascii="Calibri" w:hAnsi="Calibri" w:cs="Calibri"/>
              </w:rPr>
            </w:pPr>
            <w:r w:rsidRPr="00AE5DCE">
              <w:rPr>
                <w:rFonts w:ascii="Calibri" w:hAnsi="Calibri" w:cs="Calibri"/>
              </w:rPr>
              <w:t>General items :</w:t>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b/>
                <w:noProof/>
              </w:rPr>
            </w:pPr>
          </w:p>
        </w:tc>
      </w:tr>
      <w:tr w:rsidR="00557CF4" w:rsidRPr="00AE5DCE" w:rsidTr="00C475AB">
        <w:trPr>
          <w:trHeight w:val="422"/>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557CF4">
            <w:pPr>
              <w:pStyle w:val="ListParagraph"/>
              <w:numPr>
                <w:ilvl w:val="0"/>
                <w:numId w:val="1"/>
              </w:numPr>
              <w:rPr>
                <w:rFonts w:ascii="Calibri" w:hAnsi="Calibri" w:cs="Calibri"/>
              </w:rPr>
            </w:pPr>
            <w:r w:rsidRPr="00AE5DCE">
              <w:rPr>
                <w:rFonts w:ascii="Calibri" w:hAnsi="Calibri" w:cs="Calibri"/>
              </w:rPr>
              <w:t>Deliver the agreed planned, cyclical and major repairs programme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697152" behindDoc="0" locked="0" layoutInCell="1" allowOverlap="1" wp14:anchorId="0DB3AC70" wp14:editId="40EB0341">
                      <wp:simplePos x="0" y="0"/>
                      <wp:positionH relativeFrom="column">
                        <wp:posOffset>10795</wp:posOffset>
                      </wp:positionH>
                      <wp:positionV relativeFrom="paragraph">
                        <wp:posOffset>29845</wp:posOffset>
                      </wp:positionV>
                      <wp:extent cx="125095" cy="117475"/>
                      <wp:effectExtent l="0" t="0" r="27305" b="15875"/>
                      <wp:wrapNone/>
                      <wp:docPr id="55" name="Flowchart: Connector 55"/>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DDA5" id="Flowchart: Connector 55" o:spid="_x0000_s1026" type="#_x0000_t120" style="position:absolute;margin-left:.85pt;margin-top:2.35pt;width:9.85pt;height: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JgQIAADgFAAAOAAAAZHJzL2Uyb0RvYy54bWysVE1v2zAMvQ/YfxB0X20HSbMadYogRYYB&#10;XRugHXpmZDk2IImapMTpfv0o2U0/ttO2iy2K5CP5SOry6qgVO0jnOzQVL85yzqQRWHdmV/HvD+tP&#10;nznzAUwNCo2s+JP0/Grx8cNlb0s5wRZVLR0jEOPL3la8DcGWWeZFKzX4M7TSkLJBpyGQ6HZZ7aAn&#10;dK2ySZ6fZz262joU0nu6vR6UfJHwm0aKcNc0XgamKk65hfR16buN32xxCeXOgW07MaYBf5GFhs5Q&#10;0BPUNQRge9f9BqU74dBjE84E6gybphMy1UDVFPm7au5bsDLVQuR4e6LJ/z9YcXvYONbVFZ/NODOg&#10;qUdrhb1owYWSrdAY4hAdIzVx1Vtfksu93bhR8nSMhR8bp+OfSmLHxO/TiV95DEzQZTGZ5RcURpCq&#10;KObTecLMXpyt8+GLRM3ioeINJbKKiZzSSBzD4cYHCk+Ozw4xskfV1etOqSS43XalHDsANX49vzif&#10;nidftdffsB6u57M8TxNAQH6wT6BvgJRhfcUnsymZMgE0oo2CQEdtiTRvdpyB2tHsi+BShDfeI+y/&#10;pxELvQbfDkgpRuwHZa5MrFemWR95iV0a+hJPW6yfqMcOh+H3Vqw7QrsBHzbgaNqpMNrgcEefyHjF&#10;cTxx1qL7+af7aE9DSFrOetoeYuLHHpzkTH01NJ4XxXQa1y0J09l8QoJ7rdm+1pi9XiH1qaC3wop0&#10;jPZBPR8bh/qRFn0Zo5IKjKDYA+ejsArDVtNTIeRymcxoxSyEG3NvRQSPPEUeH46P4Ow4Y4GG8xaf&#10;Nw3Kd8M12EZPg8t9wKZLk/fCK/UgCrSeqRvjUxL3/7WcrF4evMUvAAAA//8DAFBLAwQUAAYACAAA&#10;ACEAkbHee9oAAAAFAQAADwAAAGRycy9kb3ducmV2LnhtbEyOQUvEMBSE74L/ITzBi7jp1rpqbbqI&#10;uOxFBFfBa9o822LyUpJ0t+6v93nS0zDMMPNV69lZsccQB08KlosMBFLrzUCdgve3zeUtiJg0GW09&#10;oYJvjLCuT08qXRp/oFfc71IneIRiqRX0KY2llLHt0em48CMSZ58+OJ3Yhk6aoA887qzMs2wlnR6I&#10;H3o94mOP7dducgq2+ROtmo9t8fJ8cbxL12FznFqr1PnZ/HAPIuGc/srwi8/oUDNT4ycyUVj2N1xU&#10;ULBwmi8LEA3rVQ6yruR/+voHAAD//wMAUEsBAi0AFAAGAAgAAAAhALaDOJL+AAAA4QEAABMAAAAA&#10;AAAAAAAAAAAAAAAAAFtDb250ZW50X1R5cGVzXS54bWxQSwECLQAUAAYACAAAACEAOP0h/9YAAACU&#10;AQAACwAAAAAAAAAAAAAAAAAvAQAAX3JlbHMvLnJlbHNQSwECLQAUAAYACAAAACEA19v8iYECAAA4&#10;BQAADgAAAAAAAAAAAAAAAAAuAgAAZHJzL2Uyb0RvYy54bWxQSwECLQAUAAYACAAAACEAkbHee9oA&#10;AAAFAQAADwAAAAAAAAAAAAAAAADbBAAAZHJzL2Rvd25yZXYueG1sUEsFBgAAAAAEAAQA8wAAAOIF&#10;AAAAAA==&#10;" fillcolor="#e46c0a" strokecolor="#e46c0a" strokeweight="2pt"/>
                  </w:pict>
                </mc:Fallback>
              </mc:AlternateContent>
            </w:r>
          </w:p>
        </w:tc>
      </w:tr>
      <w:tr w:rsidR="00557CF4" w:rsidRPr="00AE5DCE" w:rsidTr="00C475AB">
        <w:trPr>
          <w:trHeight w:val="429"/>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557CF4">
            <w:pPr>
              <w:pStyle w:val="ListParagraph"/>
              <w:numPr>
                <w:ilvl w:val="0"/>
                <w:numId w:val="1"/>
              </w:numPr>
              <w:rPr>
                <w:rFonts w:ascii="Calibri" w:hAnsi="Calibri" w:cs="Calibri"/>
              </w:rPr>
            </w:pPr>
            <w:r w:rsidRPr="00AE5DCE">
              <w:rPr>
                <w:rFonts w:ascii="Calibri" w:hAnsi="Calibri" w:cs="Calibri"/>
              </w:rPr>
              <w:t>Fully spend allocated Grant from GCC for disability adaptations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698176" behindDoc="0" locked="0" layoutInCell="1" allowOverlap="1" wp14:anchorId="12E8A1CB" wp14:editId="01939FAC">
                      <wp:simplePos x="0" y="0"/>
                      <wp:positionH relativeFrom="column">
                        <wp:posOffset>-1905</wp:posOffset>
                      </wp:positionH>
                      <wp:positionV relativeFrom="paragraph">
                        <wp:posOffset>123825</wp:posOffset>
                      </wp:positionV>
                      <wp:extent cx="125095" cy="117475"/>
                      <wp:effectExtent l="0" t="0" r="27305" b="15875"/>
                      <wp:wrapNone/>
                      <wp:docPr id="56" name="Flowchart: Connector 56"/>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F6FD" id="Flowchart: Connector 56" o:spid="_x0000_s1026" type="#_x0000_t120" style="position:absolute;margin-left:-.15pt;margin-top:9.75pt;width:9.85pt;height: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IQfgIAADgFAAAOAAAAZHJzL2Uyb0RvYy54bWysVMlu2zAQvRfoPxC8N5IML40QOTAcuCiQ&#10;JgGSImeaoiwBJIcd0pbTr++QUpylPbW9SDOc/fENLy6PRrODQt+BrXhxlnOmrIS6s7uKf3/YfPrM&#10;mQ/C1kKDVRV/Up5fLj9+uOhdqSbQgq4VMkpifdm7irchuDLLvGyVEf4MnLJkbACNCKTiLqtR9JTd&#10;6GyS5/OsB6wdglTe0+nVYOTLlL9plAy3TeNVYLri1FtIX0zfbfxmywtR7lC4tpNjG+IvujCis1T0&#10;lOpKBMH22P2WynQSwUMTziSYDJqmkyrNQNMU+btp7lvhVJqFwPHuBJP/f2nlzeEOWVdXfDbnzApD&#10;d7TR0MtWYCjZGqwlDAEZmQmr3vmSQu7dHY6aJzEOfmzQxD+NxI4J36cTvuoYmKTDYjLLz2ecSTIV&#10;xWK6mMWc2UuwQx++KDAsChVvqJF1bOTURsJYHK59GAKfA2JlD7qrN53WScHddq2RHQRd/GZxPp/O&#10;U6zem29QD8eLWZ4nBlAHfvBP3bxJpC3rKz6ZTcmVSUEUbbQIJBpHoHm740zoHXFfBkwV3kSPaf+9&#10;jTjolfDtkCnVGLHTNs6rEtdHXOItDfcSpS3UT3THCAP5vZObjrJdCx/uBBLbaTDa4HBLn4h4xWGU&#10;OGsBf/7pPPoTCcnKWU/bQ0j82AtUnOmvluh5Xkyncd2SMp0tJqTga8v2tcXuzRrongp6K5xMYvQP&#10;+llsEMwjLfoqViWTsJJqD5iPyjoMW01PhVSrVXKjFXMiXNt7J2PyiFPE8eH4KNCNHAtEzht43jRR&#10;viPX4BsjLaz2AZouMe8FV2JMVGg9E3fGpyTu/2s9eb08eMtfAAAA//8DAFBLAwQUAAYACAAAACEA&#10;bH4riN0AAAAGAQAADwAAAGRycy9kb3ducmV2LnhtbEyOXWvCMBSG7wf7D+EIuxmazi9s11REJt7I&#10;YG6w27Q5a4vJSUlS7fz1i1fu8v3gfZ98PRjNzuh8a0nAyyQBhlRZ1VIt4OtzN14B80GSktoSCvhF&#10;D+vi8SGXmbIX+sDzMdQsjpDPpIAmhC7j3FcNGukntkOK2Y91RoYoXc2Vk5c4bjSfJsmSG9lSfGhk&#10;h9sGq9OxNwL20zdalt/7+fvh+ZqGhdtd+0oL8TQaNq/AAg7hXoYbfkSHIjKVtiflmRYwnsVitNMF&#10;sFuczoGVAmarBHiR8//4xR8AAAD//wMAUEsBAi0AFAAGAAgAAAAhALaDOJL+AAAA4QEAABMAAAAA&#10;AAAAAAAAAAAAAAAAAFtDb250ZW50X1R5cGVzXS54bWxQSwECLQAUAAYACAAAACEAOP0h/9YAAACU&#10;AQAACwAAAAAAAAAAAAAAAAAvAQAAX3JlbHMvLnJlbHNQSwECLQAUAAYACAAAACEA1BaiEH4CAAA4&#10;BQAADgAAAAAAAAAAAAAAAAAuAgAAZHJzL2Uyb0RvYy54bWxQSwECLQAUAAYACAAAACEAbH4riN0A&#10;AAAGAQAADwAAAAAAAAAAAAAAAADYBAAAZHJzL2Rvd25yZXYueG1sUEsFBgAAAAAEAAQA8wAAAOIF&#10;AAAAAA==&#10;" fillcolor="#e46c0a" strokecolor="#e46c0a" strokeweight="2pt"/>
                  </w:pict>
                </mc:Fallback>
              </mc:AlternateContent>
            </w:r>
          </w:p>
        </w:tc>
      </w:tr>
      <w:tr w:rsidR="00557CF4" w:rsidRPr="00AE5DCE" w:rsidTr="00C475AB">
        <w:trPr>
          <w:trHeight w:val="393"/>
        </w:trPr>
        <w:tc>
          <w:tcPr>
            <w:tcW w:w="1696" w:type="dxa"/>
            <w:shd w:val="clear" w:color="auto" w:fill="DBE5F1" w:themeFill="accent1" w:themeFillTint="33"/>
          </w:tcPr>
          <w:p w:rsidR="00557CF4" w:rsidRPr="00AE5DCE" w:rsidRDefault="00557CF4" w:rsidP="00C475AB">
            <w:pPr>
              <w:pStyle w:val="ListParagraph"/>
              <w:ind w:left="171"/>
              <w:rPr>
                <w:rFonts w:ascii="Calibri" w:hAnsi="Calibri" w:cs="Calibri"/>
                <w:b/>
              </w:rPr>
            </w:pPr>
          </w:p>
        </w:tc>
        <w:tc>
          <w:tcPr>
            <w:tcW w:w="8931" w:type="dxa"/>
          </w:tcPr>
          <w:p w:rsidR="00557CF4" w:rsidRPr="00AE5DCE" w:rsidRDefault="00557CF4" w:rsidP="00557CF4">
            <w:pPr>
              <w:pStyle w:val="ListParagraph"/>
              <w:numPr>
                <w:ilvl w:val="0"/>
                <w:numId w:val="1"/>
              </w:numPr>
              <w:rPr>
                <w:rFonts w:ascii="Calibri" w:hAnsi="Calibri" w:cs="Calibri"/>
              </w:rPr>
            </w:pPr>
            <w:r w:rsidRPr="00AE5DCE">
              <w:rPr>
                <w:rFonts w:ascii="Calibri" w:hAnsi="Calibri" w:cs="Calibri"/>
              </w:rPr>
              <w:t>Continue to respond positively to opportunities to buy-back Shared ownership properties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699200" behindDoc="0" locked="0" layoutInCell="1" allowOverlap="1" wp14:anchorId="1761426F" wp14:editId="093E519A">
                      <wp:simplePos x="0" y="0"/>
                      <wp:positionH relativeFrom="column">
                        <wp:posOffset>-1905</wp:posOffset>
                      </wp:positionH>
                      <wp:positionV relativeFrom="paragraph">
                        <wp:posOffset>121285</wp:posOffset>
                      </wp:positionV>
                      <wp:extent cx="118745" cy="117475"/>
                      <wp:effectExtent l="0" t="0" r="14605" b="15875"/>
                      <wp:wrapNone/>
                      <wp:docPr id="57" name="Flowchart: Connector 57"/>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31F5" id="Flowchart: Connector 57" o:spid="_x0000_s1026" type="#_x0000_t120" style="position:absolute;margin-left:-.15pt;margin-top:9.55pt;width:9.35pt;height: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rSawIAAPQEAAAOAAAAZHJzL2Uyb0RvYy54bWysVEtv2zAMvg/YfxB0Xx0HydIZdYosRYYB&#10;RVegHXpmZDk2IIsapcTpfv0o2U0f22EYdpFJ8f3poy8uj50RB02+RVvK/GwihbYKq9buSvn9fvPh&#10;XAofwFZg0OpSPmovL5fv3130rtBTbNBUmgQnsb7oXSmbEFyRZV41ugN/hk5bNtZIHQRWaZdVBD1n&#10;70w2nUw+Zj1S5QiV9p5vrwajXKb8da1V+FbXXgdhSsm9hXRSOrfxzJYXUOwIXNOqsQ34hy46aC0X&#10;PaW6ggBiT+1vqbpWEXqsw5nCLsO6bpVOM/A0+eTNNHcNOJ1mYXC8O8Hk/19adXO4JdFWpZwvpLDQ&#10;8RttDPaqAQqFWKO1jCGSYDNj1TtfcMidu6VR8yzGwY81dfHLI4ljwvfxhK8+BqH4Ms/PF7O5FIpN&#10;eb6YLeYxZ/Yc7MiHLxo7EYVS1tzIOjZyaiNhDIdrH4bAp4BY2aNpq01rTFJot10bEgeIDz/5PJmn&#10;t+Zar9yMFX0pp/PZhMmhgAlYGwgsdo4h8XYnBZgdM1sFSrVfRfu/KxKbvALfDM2kDOPcxsZedeLp&#10;OFNEeMA0SlusHvl9CAfieqc2LWe7Bh9ugZip3DZvX/jGR0SrlDhKUjRIP/90H/2ZQGyVomfm85w/&#10;9kBaCvPVMrU+5bNZXJWkzOaLKSv00rJ9abH7bo2Mcc577lQSo38wT2JN2D3wkq5iVTaBVVx7QHRU&#10;1mHYSF5zpVer5Mbr4SBc2zunYvKIU8Tx/vgA5EZ+BCbWDT5tCRRviDH4xkiLq33Auk2secaVuRcV&#10;Xq3EwvE3EHf3pZ68nn9Wy18AAAD//wMAUEsDBBQABgAIAAAAIQAZyhiu2wAAAAYBAAAPAAAAZHJz&#10;L2Rvd25yZXYueG1sTI47b8IwFIX3SvwH6yJ1QeBQqjRN4yBUqWul8hjYTHybRNjXqW1M+u9rpjKe&#10;h875qvVoNIvofG9JwHKRAUNqrOqpFbDffcwLYD5IUlJbQgG/6GFdTx4qWSp7pS+M29CyNEK+lAK6&#10;EIaSc990aKRf2AEpZd/WGRmSdC1XTl7TuNH8KctybmRP6aGTA7532Jy3FyPg0M5+Yj7z+Ua7Y9zH&#10;T38880KIx+m4eQMWcAz/ZbjhJ3SoE9PJXkh5pgXMV6mY7NclsFtcPAM7CVi95MDrit/j138AAAD/&#10;/wMAUEsBAi0AFAAGAAgAAAAhALaDOJL+AAAA4QEAABMAAAAAAAAAAAAAAAAAAAAAAFtDb250ZW50&#10;X1R5cGVzXS54bWxQSwECLQAUAAYACAAAACEAOP0h/9YAAACUAQAACwAAAAAAAAAAAAAAAAAvAQAA&#10;X3JlbHMvLnJlbHNQSwECLQAUAAYACAAAACEAXA960msCAAD0BAAADgAAAAAAAAAAAAAAAAAuAgAA&#10;ZHJzL2Uyb0RvYy54bWxQSwECLQAUAAYACAAAACEAGcoYrtsAAAAGAQAADwAAAAAAAAAAAAAAAADF&#10;BAAAZHJzL2Rvd25yZXYueG1sUEsFBgAAAAAEAAQA8wAAAM0FAAAAAA==&#10;" fillcolor="#00b050" strokecolor="#00b050" strokeweight="2pt"/>
                  </w:pict>
                </mc:Fallback>
              </mc:AlternateContent>
            </w:r>
          </w:p>
        </w:tc>
      </w:tr>
      <w:tr w:rsidR="00557CF4" w:rsidRPr="00AE5DCE" w:rsidTr="00C475AB">
        <w:trPr>
          <w:trHeight w:val="641"/>
        </w:trPr>
        <w:tc>
          <w:tcPr>
            <w:tcW w:w="14170" w:type="dxa"/>
            <w:gridSpan w:val="5"/>
            <w:shd w:val="clear" w:color="auto" w:fill="DBE5F1" w:themeFill="accent1" w:themeFillTint="33"/>
            <w:vAlign w:val="center"/>
          </w:tcPr>
          <w:p w:rsidR="00557CF4" w:rsidRPr="00AE5DCE" w:rsidRDefault="00557CF4" w:rsidP="00C475AB">
            <w:pPr>
              <w:tabs>
                <w:tab w:val="left" w:pos="596"/>
              </w:tabs>
              <w:ind w:left="596" w:hanging="596"/>
              <w:jc w:val="both"/>
              <w:rPr>
                <w:rFonts w:ascii="Calibri" w:hAnsi="Calibri" w:cs="Calibri"/>
                <w:b/>
              </w:rPr>
            </w:pPr>
            <w:r w:rsidRPr="00AE5DCE">
              <w:rPr>
                <w:rFonts w:ascii="Calibri" w:hAnsi="Calibri" w:cs="Calibri"/>
                <w:b/>
              </w:rPr>
              <w:t>4.</w:t>
            </w:r>
            <w:r w:rsidRPr="00AE5DCE">
              <w:rPr>
                <w:rFonts w:ascii="Calibri" w:hAnsi="Calibri" w:cs="Calibri"/>
                <w:b/>
              </w:rPr>
              <w:tab/>
              <w:t>To combat poverty and facilitate the ongoing regeneration of the local communities</w:t>
            </w:r>
          </w:p>
        </w:tc>
      </w:tr>
      <w:tr w:rsidR="00557CF4" w:rsidRPr="00AE5DCE" w:rsidTr="00C475AB">
        <w:trPr>
          <w:trHeight w:val="813"/>
        </w:trPr>
        <w:tc>
          <w:tcPr>
            <w:tcW w:w="1696" w:type="dxa"/>
            <w:shd w:val="clear" w:color="auto" w:fill="DBE5F1" w:themeFill="accent1" w:themeFillTint="33"/>
          </w:tcPr>
          <w:p w:rsidR="00557CF4" w:rsidRPr="00AE5DCE" w:rsidRDefault="00557CF4" w:rsidP="00C475AB">
            <w:pPr>
              <w:ind w:left="171"/>
              <w:contextualSpacing/>
              <w:rPr>
                <w:rFonts w:ascii="Calibri" w:hAnsi="Calibri" w:cs="Calibri"/>
                <w:b/>
              </w:rPr>
            </w:pPr>
            <w:r w:rsidRPr="00AE5DCE">
              <w:rPr>
                <w:rFonts w:ascii="Calibri" w:hAnsi="Calibri" w:cs="Calibri"/>
                <w:b/>
              </w:rPr>
              <w:t xml:space="preserve">   4.1</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Continue to support the Shettleston Growing project, Men’s Shed, Community Connectors project and Tollcross Shettleston Money Advice Service (TSMAS)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CEO/CRO/DCCS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706368" behindDoc="0" locked="0" layoutInCell="1" allowOverlap="1" wp14:anchorId="36CD458B" wp14:editId="7BF1B75A">
                      <wp:simplePos x="0" y="0"/>
                      <wp:positionH relativeFrom="column">
                        <wp:posOffset>-1905</wp:posOffset>
                      </wp:positionH>
                      <wp:positionV relativeFrom="paragraph">
                        <wp:posOffset>81915</wp:posOffset>
                      </wp:positionV>
                      <wp:extent cx="125095" cy="117475"/>
                      <wp:effectExtent l="0" t="0" r="27305" b="15875"/>
                      <wp:wrapNone/>
                      <wp:docPr id="58" name="Flowchart: Connector 58"/>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D16E" id="Flowchart: Connector 58" o:spid="_x0000_s1026" type="#_x0000_t120" style="position:absolute;margin-left:-.15pt;margin-top:6.45pt;width:9.85pt;height: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H2fwIAADgFAAAOAAAAZHJzL2Uyb0RvYy54bWysVEtv2zAMvg/YfxB0Xx0HcbMadYogRYYB&#10;XRugHXpWZDk2IIkapcTpfv0o2U0f22nbxSbFh8iPH3V5dTSaHRT6DmzF87MJZ8pKqDu7q/j3h/Wn&#10;z5z5IGwtNFhV8Sfl+dXi44fL3pVqCi3oWiGjJNaXvat4G4Irs8zLVhnhz8ApS8YG0IhAKu6yGkVP&#10;2Y3OppPJedYD1g5BKu/p9How8kXK3zRKhrum8SowXXGqLaQvpu82frPFpSh3KFzbybEM8RdVGNFZ&#10;uvSU6loEwfbY/ZbKdBLBQxPOJJgMmqaTKvVA3eSTd93ct8Kp1AuB490JJv//0srbwwZZV1e8oElZ&#10;YWhGaw29bAWGkq3AWsIQkJGZsOqdLynk3m1w1DyJsfFjgyb+qSV2TPg+nfBVx8AkHebTYnJRcCbJ&#10;lOfz2byIObOXYIc+fFFgWBQq3lAhq1jIqYyEsTjc+DAEPgfEmz3orl53WicFd9uVRnYQNPj1/OJ8&#10;dp5i9d58g3o4nheTSWIAVeAH/1TNm0Tasr7i02JGrkwKomijRSDROALN2x1nQu+I+zJguuFN9Jj2&#10;38uIjV4L3w6Z0h0jdtrGflXi+ohLnNIwlyhtoX6iGSMM5PdOrjvKdiN82AgktlNjtMHhjj4R8YrD&#10;KHHWAv7803n0JxKSlbOetoeQ+LEXqDjTXy3R8yKfzeK6JWVWzKek4GvL9rXF7s0KaE45vRVOJjH6&#10;B/0sNgjmkRZ9GW8lk7CS7h4wH5VVGLaangqplsvkRivmRLix907G5BGniOPD8VGgGzkWiJy38Lxp&#10;onxHrsE3RlpY7gM0XWLeC67EmKjQeibujE9J3P/XevJ6efAWvwAAAP//AwBQSwMEFAAGAAgAAAAh&#10;AA2mYM/dAAAABgEAAA8AAABkcnMvZG93bnJldi54bWxMjl9LwzAUxd8Fv0O4gi+ypevqWGvTIeLY&#10;iwycwl7T5toWk5uSpFvdpzd70sfzh3N+5WYymp3Q+d6SgMU8AYbUWNVTK+DzYztbA/NBkpLaEgr4&#10;QQ+b6vamlIWyZ3rH0yG0LI6QL6SALoSh4Nw3HRrp53ZAitmXdUaGKF3LlZPnOG40T5NkxY3sKT50&#10;csCXDpvvw2gE7NJXWtXHXbZ/e7jk4dFtL2Ojhbi/m56fgAWcwl8ZrvgRHarIVNuRlGdawGwZi9FO&#10;c2DXOM+A1QKWiwx4VfL/+NUvAAAA//8DAFBLAQItABQABgAIAAAAIQC2gziS/gAAAOEBAAATAAAA&#10;AAAAAAAAAAAAAAAAAABbQ29udGVudF9UeXBlc10ueG1sUEsBAi0AFAAGAAgAAAAhADj9If/WAAAA&#10;lAEAAAsAAAAAAAAAAAAAAAAALwEAAF9yZWxzLy5yZWxzUEsBAi0AFAAGAAgAAAAhABleIfZ/AgAA&#10;OAUAAA4AAAAAAAAAAAAAAAAALgIAAGRycy9lMm9Eb2MueG1sUEsBAi0AFAAGAAgAAAAhAA2mYM/d&#10;AAAABgEAAA8AAAAAAAAAAAAAAAAA2QQAAGRycy9kb3ducmV2LnhtbFBLBQYAAAAABAAEAPMAAADj&#10;BQAAAAA=&#10;" fillcolor="#e46c0a" strokecolor="#e46c0a" strokeweight="2pt"/>
                  </w:pict>
                </mc:Fallback>
              </mc:AlternateContent>
            </w:r>
          </w:p>
          <w:p w:rsidR="00557CF4" w:rsidRPr="00AE5DCE" w:rsidRDefault="00557CF4" w:rsidP="00C475AB">
            <w:pPr>
              <w:rPr>
                <w:rFonts w:ascii="Calibri" w:hAnsi="Calibri" w:cs="Calibri"/>
              </w:rPr>
            </w:pPr>
          </w:p>
        </w:tc>
      </w:tr>
      <w:tr w:rsidR="00557CF4" w:rsidRPr="00AE5DCE" w:rsidTr="00C475AB">
        <w:trPr>
          <w:trHeight w:val="504"/>
        </w:trPr>
        <w:tc>
          <w:tcPr>
            <w:tcW w:w="1696" w:type="dxa"/>
            <w:shd w:val="clear" w:color="auto" w:fill="DBE5F1" w:themeFill="accent1" w:themeFillTint="33"/>
          </w:tcPr>
          <w:p w:rsidR="00557CF4" w:rsidRPr="00AE5DCE" w:rsidRDefault="00557CF4" w:rsidP="00C475AB">
            <w:pPr>
              <w:ind w:left="171"/>
              <w:contextualSpacing/>
              <w:rPr>
                <w:rFonts w:ascii="Calibri" w:hAnsi="Calibri" w:cs="Calibri"/>
                <w:b/>
              </w:rPr>
            </w:pPr>
            <w:r w:rsidRPr="00AE5DCE">
              <w:rPr>
                <w:rFonts w:ascii="Calibri" w:hAnsi="Calibri" w:cs="Calibri"/>
                <w:b/>
              </w:rPr>
              <w:t xml:space="preserve">  4.2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Continue to support the East End Pantry in collaboration with Parkhead HA.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CEO/CRO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08416" behindDoc="0" locked="0" layoutInCell="1" allowOverlap="1" wp14:anchorId="0313F5BB" wp14:editId="2FC6A821">
                      <wp:simplePos x="0" y="0"/>
                      <wp:positionH relativeFrom="column">
                        <wp:posOffset>-1905</wp:posOffset>
                      </wp:positionH>
                      <wp:positionV relativeFrom="paragraph">
                        <wp:posOffset>168275</wp:posOffset>
                      </wp:positionV>
                      <wp:extent cx="125095" cy="117475"/>
                      <wp:effectExtent l="0" t="0" r="27305" b="15875"/>
                      <wp:wrapNone/>
                      <wp:docPr id="59" name="Flowchart: Connector 59"/>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29923" id="Flowchart: Connector 59" o:spid="_x0000_s1026" type="#_x0000_t120" style="position:absolute;margin-left:-.15pt;margin-top:13.25pt;width:9.85pt;height: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SBfgIAADgFAAAOAAAAZHJzL2Uyb0RvYy54bWysVEtv2zAMvg/YfxB0Xx0HcbMYdYogRYYB&#10;XVugHXpmZDk2IImapMTpfv0o2U0f22nbxSbF96ePurg8asUO0vkOTcXzswln0gisO7Or+PeHzafP&#10;nPkApgaFRlb8SXp+ufz44aK3pZxii6qWjlES48veVrwNwZZZ5kUrNfgztNKQsUGnIZDqdlntoKfs&#10;WmXTyeQ869HV1qGQ3tPp1WDky5S/aaQIt03jZWCq4tRbSF+Xvtv4zZYXUO4c2LYTYxvwF11o6AwV&#10;PaW6ggBs77rfUulOOPTYhDOBOsOm6YRMM9A0+eTdNPctWJlmIXC8PcHk/19acXO4c6yrK14sODOg&#10;6Y42CnvRggslW6MxhCE6RmbCqre+pJB7e+dGzZMYBz82Tsc/jcSOCd+nE77yGJigw3xaTBYFZ4JM&#10;eT6fzYuYM3sJts6HLxI1i0LFG2pkHRs5tZEwhsO1D0Pgc0Cs7FF19aZTKilut10rxw5AF7+ZL85n&#10;5ylW7fU3rIfjeTGZJAZQB37wT928SaQM6ys+LWbkygQQRRsFgURtCTRvdpyB2hH3RXCpwpvoMe2/&#10;txEHvQLfDplSjRE7ZeK8MnF9xCXe0nAvUdpi/UR37HAgv7di01G2a/DhDhyxnQajDQ639ImIVxxH&#10;ibMW3c8/nUd/IiFZOetpewiJH3twkjP11RA9F/lsFtctKbNiPiXFvbZsX1vMXq+R7imnt8KKJEb/&#10;oJ7FxqF+pEVfxapkAiOo9oD5qKzDsNX0VAi5WiU3WjEL4drcWxGTR5wijg/HR3B25Fggct7g86ZB&#10;+Y5cg2+MNLjaB2y6xLwXXIkxUaH1TNwZn5K4/6/15PXy4C1/AQAA//8DAFBLAwQUAAYACAAAACEA&#10;vlPsId0AAAAGAQAADwAAAGRycy9kb3ducmV2LnhtbEyOUUvDMBSF3wX/Q7iCL7Kl1ra42tsh4tjL&#10;EJyCr2kT22JyU5J0q/v1Zk/z8XAO3/mq9Ww0OyjnB0sI98sEmKLWyoE6hM+PzeIRmA+CpNCWFMKv&#10;8rCur68qUUp7pHd12IeORQj5UiD0IYwl577tlRF+aUdFsfu2zogQo+u4dOIY4UbzNEkKbsRA8aEX&#10;o3rpVfuznwzCNn2lovnaZm+7u9Mq5G5zmlqNeHszPz8BC2oOlzGc9aM61NGpsRNJzzTC4iEOEdIi&#10;B3auVxmwBiHLE+B1xf/r138AAAD//wMAUEsBAi0AFAAGAAgAAAAhALaDOJL+AAAA4QEAABMAAAAA&#10;AAAAAAAAAAAAAAAAAFtDb250ZW50X1R5cGVzXS54bWxQSwECLQAUAAYACAAAACEAOP0h/9YAAACU&#10;AQAACwAAAAAAAAAAAAAAAAAvAQAAX3JlbHMvLnJlbHNQSwECLQAUAAYACAAAACEAGOUUgX4CAAA4&#10;BQAADgAAAAAAAAAAAAAAAAAuAgAAZHJzL2Uyb0RvYy54bWxQSwECLQAUAAYACAAAACEAvlPsId0A&#10;AAAGAQAADwAAAAAAAAAAAAAAAADYBAAAZHJzL2Rvd25yZXYueG1sUEsFBgAAAAAEAAQA8wAAAOIF&#10;AAAAAA==&#10;" fillcolor="#e46c0a" strokecolor="#e46c0a" strokeweight="2pt"/>
                  </w:pict>
                </mc:Fallback>
              </mc:AlternateContent>
            </w:r>
          </w:p>
        </w:tc>
      </w:tr>
      <w:tr w:rsidR="00557CF4" w:rsidRPr="00AE5DCE" w:rsidTr="00C475AB">
        <w:trPr>
          <w:trHeight w:val="768"/>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     4.3</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Seek to continue the Shettleston Does Digital project in collaboration with FUSE Youth café beyond end of May 2021 and carry out research into local digital learning needs and priorities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CEO/CRO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07392" behindDoc="0" locked="0" layoutInCell="1" allowOverlap="1" wp14:anchorId="732CBF5F" wp14:editId="16B69800">
                      <wp:simplePos x="0" y="0"/>
                      <wp:positionH relativeFrom="column">
                        <wp:posOffset>47625</wp:posOffset>
                      </wp:positionH>
                      <wp:positionV relativeFrom="paragraph">
                        <wp:posOffset>9525</wp:posOffset>
                      </wp:positionV>
                      <wp:extent cx="125095" cy="117475"/>
                      <wp:effectExtent l="0" t="0" r="27305" b="15875"/>
                      <wp:wrapNone/>
                      <wp:docPr id="60" name="Flowchart: Connector 60"/>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8AE2" id="Flowchart: Connector 60" o:spid="_x0000_s1026" type="#_x0000_t120" style="position:absolute;margin-left:3.75pt;margin-top:.75pt;width:9.85pt;height: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5gfQIAADgFAAAOAAAAZHJzL2Uyb0RvYy54bWysVMlu2zAQvRfoPxC8N5IML40QOTAcuCiQ&#10;JgGSIucxRVkCSA5L0pbTr++QUpylPbW9SDOc/fENLy6PWrGDdL5DU/HiLOdMGoF1Z3YV//6w+fSZ&#10;Mx/A1KDQyIo/Sc8vlx8/XPS2lBNsUdXSMUpifNnbirch2DLLvGilBn+GVhoyNug0BFLdLqsd9JRd&#10;q2yS5/OsR1dbh0J6T6dXg5EvU/6mkSLcNo2XgamKU28hfV36buM3W15AuXNg206MbcBfdKGhM1T0&#10;lOoKArC9635LpTvh0GMTzgTqDJumEzLNQNMU+btp7luwMs1C4Hh7gsn/v7Ti5nDnWFdXfE7wGNB0&#10;RxuFvWjBhZKt0RjCEB0jM2HVW19SyL29c6PmSYyDHxun459GYseE79MJX3kMTNBhMZnl5zPOBJmK&#10;YjFdzGLO7CXYOh++SNQsChVvqJF1bOTURsIYDtc+DIHPAbGyR9XVm06ppLjddq0cOwBd/GZxPp/O&#10;U6za629YD8eLWZ6nqagDP/inbt4kUob1FZ/MpuTKBBBFGwWBRG0JNG92nIHaEfdFcKnCm+gx7b+3&#10;EQe9At8OmVKNETtl4rwycX3EJd7ScC9R2mL9RHfscCC/t2LTUbZr8OEOHLGdBqMNDrf0iYhXHEeJ&#10;sxbdzz+dR38iIVk562l7CIkfe3CSM/XVED3Pi+k0rltSprPFhBT32rJ9bTF7vUa6p4LeCiuSGP2D&#10;ehYbh/qRFn0Vq5IJjKDaA+ajsg7DVtNTIeRqldxoxSyEa3NvRUwecYo4PhwfwdmRY4HIeYPPmwbl&#10;O3INvjHS4GofsOkS815wJcZEhdYzcWd8SuL+v9aT18uDt/wFAAD//wMAUEsDBBQABgAIAAAAIQA2&#10;M1Ag2wAAAAUBAAAPAAAAZHJzL2Rvd25yZXYueG1sTI5BS8NAEIXvgv9hGcGL2F2DbTVmU0QsvUjB&#10;Wuh1k4xJcHc27G7a2F/veNLT4817vPmK1eSsOGKIvScNdzMFAqn2TU+thv3H+vYBREyGGmM9oYZv&#10;jLAqLy8Kkzf+RO943KVW8AjF3GjoUhpyKWPdoTNx5gckzj59cCaxDa1sgjnxuLMyU2ohnemJP3Rm&#10;wJcO66/d6DRssldaVIfN/fbt5vyY5mF9Hmur9fXV9PwEIuGU/srwi8/oUDJT5UdqorAalnMu8pmF&#10;02yZgahYlQJZFvI/ffkDAAD//wMAUEsBAi0AFAAGAAgAAAAhALaDOJL+AAAA4QEAABMAAAAAAAAA&#10;AAAAAAAAAAAAAFtDb250ZW50X1R5cGVzXS54bWxQSwECLQAUAAYACAAAACEAOP0h/9YAAACUAQAA&#10;CwAAAAAAAAAAAAAAAAAvAQAAX3JlbHMvLnJlbHNQSwECLQAUAAYACAAAACEA5IX+YH0CAAA4BQAA&#10;DgAAAAAAAAAAAAAAAAAuAgAAZHJzL2Uyb0RvYy54bWxQSwECLQAUAAYACAAAACEANjNQINsAAAAF&#10;AQAADwAAAAAAAAAAAAAAAADXBAAAZHJzL2Rvd25yZXYueG1sUEsFBgAAAAAEAAQA8wAAAN8FAAAA&#10;AA==&#10;" fillcolor="#e46c0a" strokecolor="#e46c0a" strokeweight="2pt"/>
                  </w:pict>
                </mc:Fallback>
              </mc:AlternateContent>
            </w:r>
          </w:p>
        </w:tc>
      </w:tr>
      <w:tr w:rsidR="00557CF4" w:rsidRPr="00AE5DCE" w:rsidTr="00C475AB">
        <w:trPr>
          <w:trHeight w:val="500"/>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C475AB">
            <w:pPr>
              <w:jc w:val="both"/>
              <w:rPr>
                <w:rFonts w:ascii="Calibri" w:hAnsi="Calibri" w:cs="Calibri"/>
              </w:rPr>
            </w:pPr>
            <w:r w:rsidRPr="00AE5DCE">
              <w:rPr>
                <w:rFonts w:ascii="Calibri" w:hAnsi="Calibri" w:cs="Calibri"/>
                <w:bCs/>
              </w:rPr>
              <w:t>Support</w:t>
            </w:r>
            <w:r w:rsidRPr="00AE5DCE">
              <w:rPr>
                <w:rFonts w:ascii="Calibri" w:hAnsi="Calibri" w:cs="Calibri"/>
              </w:rPr>
              <w:t xml:space="preserve"> </w:t>
            </w:r>
            <w:r w:rsidRPr="00AE5DCE">
              <w:rPr>
                <w:rFonts w:ascii="Calibri" w:hAnsi="Calibri" w:cs="Calibri"/>
                <w:bCs/>
              </w:rPr>
              <w:t>Employability</w:t>
            </w:r>
            <w:r w:rsidRPr="00AE5DCE">
              <w:rPr>
                <w:rFonts w:ascii="Calibri" w:hAnsi="Calibri" w:cs="Calibri"/>
              </w:rPr>
              <w:t xml:space="preserve"> in the area, in partnership with others</w:t>
            </w:r>
          </w:p>
        </w:tc>
        <w:tc>
          <w:tcPr>
            <w:tcW w:w="1275" w:type="dxa"/>
            <w:vAlign w:val="center"/>
          </w:tcPr>
          <w:p w:rsidR="00557CF4" w:rsidRPr="00AE5DCE" w:rsidRDefault="00557CF4" w:rsidP="00C475AB">
            <w:pP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b/>
                <w:noProof/>
              </w:rPr>
            </w:pPr>
          </w:p>
        </w:tc>
      </w:tr>
      <w:tr w:rsidR="00557CF4" w:rsidRPr="00AE5DCE" w:rsidTr="00C475AB">
        <w:trPr>
          <w:trHeight w:val="424"/>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     4.4  </w:t>
            </w:r>
          </w:p>
        </w:tc>
        <w:tc>
          <w:tcPr>
            <w:tcW w:w="8931" w:type="dxa"/>
          </w:tcPr>
          <w:p w:rsidR="00557CF4" w:rsidRPr="00AE5DCE" w:rsidRDefault="00557CF4" w:rsidP="00C475AB">
            <w:pPr>
              <w:pStyle w:val="ListParagraph"/>
              <w:numPr>
                <w:ilvl w:val="0"/>
                <w:numId w:val="1"/>
              </w:numPr>
              <w:jc w:val="both"/>
              <w:rPr>
                <w:rFonts w:ascii="Calibri" w:hAnsi="Calibri" w:cs="Calibri"/>
                <w:b/>
                <w:bCs/>
              </w:rPr>
            </w:pPr>
            <w:r w:rsidRPr="00AE5DCE">
              <w:rPr>
                <w:rFonts w:ascii="Calibri" w:hAnsi="Calibri" w:cs="Calibri"/>
              </w:rPr>
              <w:t xml:space="preserve">Look to establish SHA Modern Apprentice(s)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Q3</w:t>
            </w:r>
          </w:p>
        </w:tc>
        <w:tc>
          <w:tcPr>
            <w:tcW w:w="1275" w:type="dxa"/>
            <w:vAlign w:val="center"/>
          </w:tcPr>
          <w:p w:rsidR="00557CF4" w:rsidRPr="00AE5DCE" w:rsidRDefault="00557CF4" w:rsidP="00C475AB">
            <w:pPr>
              <w:ind w:left="360"/>
              <w:jc w:val="both"/>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16608" behindDoc="0" locked="0" layoutInCell="1" allowOverlap="1" wp14:anchorId="75F1EE78" wp14:editId="5D5673D1">
                      <wp:simplePos x="0" y="0"/>
                      <wp:positionH relativeFrom="column">
                        <wp:posOffset>-3175</wp:posOffset>
                      </wp:positionH>
                      <wp:positionV relativeFrom="paragraph">
                        <wp:posOffset>44450</wp:posOffset>
                      </wp:positionV>
                      <wp:extent cx="118745" cy="117475"/>
                      <wp:effectExtent l="0" t="0" r="14605" b="15875"/>
                      <wp:wrapNone/>
                      <wp:docPr id="63" name="Flowchart: Connector 63"/>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FE79" id="Flowchart: Connector 63" o:spid="_x0000_s1026" type="#_x0000_t120" style="position:absolute;margin-left:-.25pt;margin-top:3.5pt;width:9.35pt;height: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2vbAIAAPQEAAAOAAAAZHJzL2Uyb0RvYy54bWysVEtv2zAMvg/YfxB0X21nSdMadYosRYYB&#10;RVugHXpWZCk2IIsapcTpfv0o2U0f22EYdpFJ8f3poy8uD51he4W+BVvx4iTnTFkJdWu3Ff/+sP50&#10;xpkPwtbCgFUVf1KeXy4+frjoXakm0ICpFTJKYn3Zu4o3Ibgyy7xsVCf8CThlyagBOxFIxW1Wo+gp&#10;e2eySZ6fZj1g7RCk8p5urwYjX6T8WisZbrX2KjBTceotpBPTuYlntrgQ5RaFa1o5tiH+oYtOtJaK&#10;HlNdiSDYDtvfUnWtRPCgw4mELgOtW6nSDDRNkb+b5r4RTqVZCBzvjjD5/5dW3uzvkLV1xU8/c2ZF&#10;R2+0NtDLRmAo2QqsJQwBGZkJq975kkLu3R2OmicxDn7Q2MUvjcQOCd+nI77qEJiky6I4m09nnEky&#10;FcV8Op/FnNlLsEMfviroWBQqrqmRVWzk2EbCWOyvfRgCnwNiZQ+mrdetMUnB7WZlkO1FfPj8Sz5L&#10;b0213rgZy/qKT2bTnMghBRFQGxFI7BxB4u2WM2G2xGwZMNV+E+3/rkhs8kr4ZmgmZRjnNjb2qhJP&#10;x5kiwgOmUdpA/UTvgzAQ1zu5binbtfDhTiAxldqm7Qu3dES0Kg6jxFkD+PNP99GfCERWznpiPs35&#10;YydQcWa+WaLWeTGdxlVJynQ2n5CCry2b1xa761ZAGBe0504mMfoH8yxqhO6RlnQZq5JJWEm1B0RH&#10;ZRWGjaQ1l2q5TG60Hk6Ea3vvZEwecYo4PhweBbqRH4GIdQPPWyLKd8QYfGOkheUugG4Ta15wJe5F&#10;hVYrsXD8DcTdfa0nr5ef1eIXAAAA//8DAFBLAwQUAAYACAAAACEA6yvqPdoAAAAFAQAADwAAAGRy&#10;cy9kb3ducmV2LnhtbEyPMWvDMBSE90L/g3iBLiGRa7BrHD+HUOhaaJoM2RRLtU2kJ1dSFPffV5na&#10;8bjj7rtmOxvNonJ+tITwvM6AKeqsHKlHOHy+rSpgPgiSQltSCD/Kw7Z9fGhELe2NPlTch56lEvK1&#10;QBhCmGrOfTcoI/zaToqS92WdESFJ13PpxC2VG83zLCu5ESOlhUFM6nVQ3WV/NQjHfvkdy6Uvd9qd&#10;4iG++9OFV4hPi3m3ARbUHP7CcMdP6NAmprO9kvRMI6yKFER4SYfubpUDOyPkRQG8bfh/+vYXAAD/&#10;/wMAUEsBAi0AFAAGAAgAAAAhALaDOJL+AAAA4QEAABMAAAAAAAAAAAAAAAAAAAAAAFtDb250ZW50&#10;X1R5cGVzXS54bWxQSwECLQAUAAYACAAAACEAOP0h/9YAAACUAQAACwAAAAAAAAAAAAAAAAAvAQAA&#10;X3JlbHMvLnJlbHNQSwECLQAUAAYACAAAACEAUgLtr2wCAAD0BAAADgAAAAAAAAAAAAAAAAAuAgAA&#10;ZHJzL2Uyb0RvYy54bWxQSwECLQAUAAYACAAAACEA6yvqPdoAAAAFAQAADwAAAAAAAAAAAAAAAADG&#10;BAAAZHJzL2Rvd25yZXYueG1sUEsFBgAAAAAEAAQA8wAAAM0FAAAAAA==&#10;" fillcolor="#00b050" strokecolor="#00b050" strokeweight="2pt"/>
                  </w:pict>
                </mc:Fallback>
              </mc:AlternateContent>
            </w:r>
          </w:p>
        </w:tc>
      </w:tr>
      <w:tr w:rsidR="00557CF4" w:rsidRPr="00AE5DCE" w:rsidTr="00C475AB">
        <w:trPr>
          <w:trHeight w:val="64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     4.5 </w:t>
            </w:r>
          </w:p>
        </w:tc>
        <w:tc>
          <w:tcPr>
            <w:tcW w:w="8931" w:type="dxa"/>
          </w:tcPr>
          <w:p w:rsidR="00557CF4" w:rsidRPr="00AE5DCE" w:rsidRDefault="00557CF4" w:rsidP="00C475AB">
            <w:pPr>
              <w:pStyle w:val="ListParagraph"/>
              <w:numPr>
                <w:ilvl w:val="0"/>
                <w:numId w:val="1"/>
              </w:numPr>
              <w:jc w:val="both"/>
              <w:rPr>
                <w:rFonts w:ascii="Calibri" w:hAnsi="Calibri" w:cs="Calibri"/>
                <w:b/>
                <w:bCs/>
              </w:rPr>
            </w:pPr>
            <w:r w:rsidRPr="00AE5DCE">
              <w:rPr>
                <w:rFonts w:ascii="Calibri" w:hAnsi="Calibri" w:cs="Calibri"/>
              </w:rPr>
              <w:t xml:space="preserve">Explore scope to support the creation of other apprenticeship opportunities in other local businesses.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CRO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17632" behindDoc="0" locked="0" layoutInCell="1" allowOverlap="1" wp14:anchorId="58A60D70" wp14:editId="755E6CD5">
                      <wp:simplePos x="0" y="0"/>
                      <wp:positionH relativeFrom="column">
                        <wp:posOffset>-3175</wp:posOffset>
                      </wp:positionH>
                      <wp:positionV relativeFrom="paragraph">
                        <wp:posOffset>104775</wp:posOffset>
                      </wp:positionV>
                      <wp:extent cx="118745" cy="117475"/>
                      <wp:effectExtent l="0" t="0" r="14605" b="15875"/>
                      <wp:wrapNone/>
                      <wp:docPr id="64" name="Flowchart: Connector 64"/>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2572" id="Flowchart: Connector 64" o:spid="_x0000_s1026" type="#_x0000_t120" style="position:absolute;margin-left:-.25pt;margin-top:8.25pt;width:9.35pt;height: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CtawIAAPQEAAAOAAAAZHJzL2Uyb0RvYy54bWysVEtv2zAMvg/YfxB0X20HTtMZcYosQYYB&#10;RRugHXpWZDk2IIsapcTpfv0o2U0f22EYdpFJ8f3po+fXp06zo0LXgil5dpFypoyEqjX7kn9/2Hy6&#10;4sx5YSqhwaiSPynHrxcfP8x7W6gJNKArhYySGFf0tuSN97ZIEicb1Ql3AVYZMtaAnfCk4j6pUPSU&#10;vdPJJE0vkx6wsghSOUe368HIFzF/XSvp7+raKc90yak3H0+M5y6cyWIuij0K27RybEP8QxedaA0V&#10;PadaCy/YAdvfUnWtRHBQ+wsJXQJ13UoVZ6BpsvTdNPeNsCrOQuA4e4bJ/b+08va4RdZWJb/MOTOi&#10;ozfaaOhlI9AXbAXGEIaAjMyEVW9dQSH3douj5kgMg59q7MKXRmKniO/TGV918kzSZZZdzfIpZ5JM&#10;WTbLZ9OQM3kJtuj8VwUdC0LJa2pkFRo5txExFscb54fA54BQ2YFuq02rdVRwv1tpZEcRHj79kk7j&#10;W1OtN27asL7kk2meEjmkIALWWngSO0uQOLPnTOg9MVt6jLXfRLu/KxKaXAvXDM3EDOPc2oReVeTp&#10;OFNAeMA0SDuonuh9EAbiOis3LWW7Ec5vBRJTqW3aPn9HR0Cr5DBKnDWAP/90H/yJQGTlrCfm05w/&#10;DgIVZ/qbIWp9zvI8rEpU8ulsQgq+tuxeW8yhWwFhnNGeWxnF4O/1s1gjdI+0pMtQlUzCSKo9IDoq&#10;Kz9sJK25VMtldKP1sMLfmHsrQ/KAU8Dx4fQo0I788ESsW3jeElG8I8bgGyINLA8e6jay5gVX4l5Q&#10;aLUiC8ffQNjd13r0evlZLX4BAAD//wMAUEsDBBQABgAIAAAAIQD/G8Co2wAAAAYBAAAPAAAAZHJz&#10;L2Rvd25yZXYueG1sTI7BbsIwEETvlfgHa5F6QeCUiihK4yBUqddKpXDgZuJtEhGvU9uY9O+7nNrT&#10;aGdGs6/aTnYQCX3oHSl4WmUgkBpnemoVHD7flgWIEDUZPThCBT8YYFvPHipdGnejD0z72AoeoVBq&#10;BV2MYyllaDq0OqzciMTZl/NWRz59K43XNx63g1xnWS6t7ok/dHrE1w6by/5qFRzbxXfKFyHfDf6U&#10;Duk9nC6yUOpxPu1eQESc4l8Z7viMDjUznd2VTBCDguWGi2znrPe4WIM4K3jeZCDrSv7Hr38BAAD/&#10;/wMAUEsBAi0AFAAGAAgAAAAhALaDOJL+AAAA4QEAABMAAAAAAAAAAAAAAAAAAAAAAFtDb250ZW50&#10;X1R5cGVzXS54bWxQSwECLQAUAAYACAAAACEAOP0h/9YAAACUAQAACwAAAAAAAAAAAAAAAAAvAQAA&#10;X3JlbHMvLnJlbHNQSwECLQAUAAYACAAAACEAs3aQrWsCAAD0BAAADgAAAAAAAAAAAAAAAAAuAgAA&#10;ZHJzL2Uyb0RvYy54bWxQSwECLQAUAAYACAAAACEA/xvAqNsAAAAGAQAADwAAAAAAAAAAAAAAAADF&#10;BAAAZHJzL2Rvd25yZXYueG1sUEsFBgAAAAAEAAQA8wAAAM0FAAAAAA==&#10;" fillcolor="#00b050" strokecolor="#00b050" strokeweight="2pt"/>
                  </w:pict>
                </mc:Fallback>
              </mc:AlternateContent>
            </w:r>
          </w:p>
        </w:tc>
      </w:tr>
      <w:tr w:rsidR="00557CF4" w:rsidRPr="00AE5DCE" w:rsidTr="00C475AB">
        <w:trPr>
          <w:trHeight w:val="64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4.6 </w:t>
            </w:r>
          </w:p>
        </w:tc>
        <w:tc>
          <w:tcPr>
            <w:tcW w:w="8931" w:type="dxa"/>
          </w:tcPr>
          <w:p w:rsidR="00557CF4" w:rsidRPr="00AE5DCE" w:rsidRDefault="00557CF4" w:rsidP="00C475AB">
            <w:pPr>
              <w:pStyle w:val="ListParagraph"/>
              <w:numPr>
                <w:ilvl w:val="0"/>
                <w:numId w:val="1"/>
              </w:numPr>
              <w:jc w:val="both"/>
              <w:rPr>
                <w:rFonts w:ascii="Calibri" w:hAnsi="Calibri" w:cs="Calibri"/>
              </w:rPr>
            </w:pPr>
            <w:r w:rsidRPr="00AE5DCE">
              <w:rPr>
                <w:rFonts w:ascii="Calibri" w:hAnsi="Calibri" w:cs="Calibri"/>
              </w:rPr>
              <w:t>Create employment opportunities through the community benefit provisions for St Marks development.</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CEO/DPS</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18656" behindDoc="0" locked="0" layoutInCell="1" allowOverlap="1" wp14:anchorId="42821DD7" wp14:editId="14BFA1B1">
                      <wp:simplePos x="0" y="0"/>
                      <wp:positionH relativeFrom="column">
                        <wp:posOffset>-3175</wp:posOffset>
                      </wp:positionH>
                      <wp:positionV relativeFrom="paragraph">
                        <wp:posOffset>109220</wp:posOffset>
                      </wp:positionV>
                      <wp:extent cx="118745" cy="117475"/>
                      <wp:effectExtent l="0" t="0" r="14605" b="15875"/>
                      <wp:wrapNone/>
                      <wp:docPr id="65" name="Flowchart: Connector 65"/>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C8D0" id="Flowchart: Connector 65" o:spid="_x0000_s1026" type="#_x0000_t120" style="position:absolute;margin-left:-.25pt;margin-top:8.6pt;width:9.35pt;height: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mtbgIAAPQEAAAOAAAAZHJzL2Uyb0RvYy54bWysVEtv2zAMvg/YfxB0X20HSdMZdYosRYYB&#10;RRugHXpWZCk2IIsapcTpfv0o2U0f22EYdpFJUXx9/OjLq2Nn2EGhb8FWvDjLOVNWQt3aXcW/P6w/&#10;XXDmg7C1MGBVxZ+U51eLjx8ue1eqCTRgaoWMglhf9q7iTQiuzDIvG9UJfwZOWTJqwE4EUnGX1Sh6&#10;it6ZbJLn51kPWDsEqbyn2+vByBcpvtZKhjutvQrMVJxqC+nEdG7jmS0uRblD4ZpWjmWIf6iiE62l&#10;pKdQ1yIItsf2t1BdKxE86HAmoctA61aq1AN1U+TvurlvhFOpFwLHuxNM/v+FlbeHDbK2rvj5jDMr&#10;OprR2kAvG4GhZCuwljAEZGQmrHrnS3K5dxscNU9ibPyosYtfaokdE75PJ3zVMTBJl0VxMZ9SGkmm&#10;ophP5ylm9uLs0IevCjoWhYprKmQVCzmVkTAWhxsfKD05PjvEzB5MW69bY5KCu+3KIDuIOPj8Sz5L&#10;syaXN8+MZX3FJ7NpTuSQggiojQgkdo4g8XbHmTA7YrYMmHK/8fZ/lyQWeS18MxSTIkQsqRZjY60q&#10;8XTsKSI8YBqlLdRPNB+EgbjeyXVL0W6EDxuBxFQqm7Yv3NER0ao4jBJnDeDPP93H90QgsnLWE/Op&#10;zx97gYoz880StT4X02lclaRMZ/MJKfjasn1tsftuBYRxQXvuZBLj+2CeRY3QPdKSLmNWMgkrKfeA&#10;6KiswrCRtOZSLZfpGa2HE+HG3jsZg0ecIo4Px0eBbuRHIGLdwvOWiPIdMYa30dPCch9At4k1L7jS&#10;DKJCq5WmMf4G4u6+1tOrl5/V4hcAAAD//wMAUEsDBBQABgAIAAAAIQCaKcd02wAAAAYBAAAPAAAA&#10;ZHJzL2Rvd25yZXYueG1sTI7BTsMwEETvSPyDtUhcqtahqGkU4lQVElckSnvozY2XJKq9DrHrhr9n&#10;e4LTaGdGs6/aTM6KhGPoPSl4WmQgkBpvemoV7D/f5gWIEDUZbT2hgh8MsKnv7ypdGn+lD0y72Aoe&#10;oVBqBV2MQyllaDp0Oiz8gMTZlx+djnyOrTSjvvK4s3KZZbl0uif+0OkBXztszruLU3BoZ98pn4V8&#10;a8dj2qf3cDzLQqnHh2n7AiLiFP/KcMNndKiZ6eQvZIKwCuYrLrK9XoK4xQXrScHzag2yruR//PoX&#10;AAD//wMAUEsBAi0AFAAGAAgAAAAhALaDOJL+AAAA4QEAABMAAAAAAAAAAAAAAAAAAAAAAFtDb250&#10;ZW50X1R5cGVzXS54bWxQSwECLQAUAAYACAAAACEAOP0h/9YAAACUAQAACwAAAAAAAAAAAAAAAAAv&#10;AQAAX3JlbHMvLnJlbHNQSwECLQAUAAYACAAAACEASLxZrW4CAAD0BAAADgAAAAAAAAAAAAAAAAAu&#10;AgAAZHJzL2Uyb0RvYy54bWxQSwECLQAUAAYACAAAACEAminHdNsAAAAGAQAADwAAAAAAAAAAAAAA&#10;AADIBAAAZHJzL2Rvd25yZXYueG1sUEsFBgAAAAAEAAQA8wAAANAFAAAAAA==&#10;" fillcolor="#00b050" strokecolor="#00b050" strokeweight="2pt"/>
                  </w:pict>
                </mc:Fallback>
              </mc:AlternateContent>
            </w:r>
          </w:p>
        </w:tc>
      </w:tr>
      <w:tr w:rsidR="00557CF4" w:rsidRPr="00AE5DCE" w:rsidTr="00C475AB">
        <w:trPr>
          <w:trHeight w:val="351"/>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C475AB">
            <w:pPr>
              <w:jc w:val="both"/>
              <w:rPr>
                <w:rFonts w:ascii="Calibri" w:hAnsi="Calibri" w:cs="Calibri"/>
                <w:bCs/>
                <w:i/>
              </w:rPr>
            </w:pPr>
            <w:r w:rsidRPr="00AE5DCE">
              <w:rPr>
                <w:rFonts w:ascii="Calibri" w:hAnsi="Calibri" w:cs="Calibri"/>
                <w:bCs/>
                <w:i/>
                <w:lang w:val="en-US"/>
              </w:rPr>
              <w:t>Promote emotional well-being &amp; healthy living</w:t>
            </w:r>
          </w:p>
        </w:tc>
        <w:tc>
          <w:tcPr>
            <w:tcW w:w="1275" w:type="dxa"/>
            <w:vAlign w:val="center"/>
          </w:tcPr>
          <w:p w:rsidR="00557CF4" w:rsidRPr="00AE5DCE" w:rsidRDefault="00557CF4" w:rsidP="00C475AB">
            <w:pP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b/>
                <w:noProof/>
              </w:rPr>
            </w:pPr>
          </w:p>
        </w:tc>
      </w:tr>
      <w:tr w:rsidR="00557CF4" w:rsidRPr="00AE5DCE" w:rsidTr="00C475AB">
        <w:trPr>
          <w:trHeight w:val="64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4.7</w:t>
            </w:r>
          </w:p>
        </w:tc>
        <w:tc>
          <w:tcPr>
            <w:tcW w:w="8931" w:type="dxa"/>
          </w:tcPr>
          <w:p w:rsidR="00557CF4" w:rsidRPr="00AE5DCE" w:rsidRDefault="00557CF4" w:rsidP="00C475AB">
            <w:pPr>
              <w:jc w:val="both"/>
              <w:rPr>
                <w:rFonts w:ascii="Calibri" w:hAnsi="Calibri" w:cs="Calibri"/>
                <w:bCs/>
                <w:lang w:val="en-US"/>
              </w:rPr>
            </w:pPr>
            <w:r w:rsidRPr="00AE5DCE">
              <w:rPr>
                <w:rFonts w:ascii="Calibri" w:hAnsi="Calibri" w:cs="Calibri"/>
                <w:bCs/>
                <w:lang w:val="en-US"/>
              </w:rPr>
              <w:t>Work with Urban Fox to:</w:t>
            </w:r>
          </w:p>
          <w:p w:rsidR="00557CF4" w:rsidRPr="00AE5DCE" w:rsidRDefault="00557CF4" w:rsidP="00C475AB">
            <w:pPr>
              <w:pStyle w:val="ListParagraph"/>
              <w:numPr>
                <w:ilvl w:val="0"/>
                <w:numId w:val="1"/>
              </w:numPr>
              <w:jc w:val="both"/>
              <w:rPr>
                <w:rFonts w:ascii="Calibri" w:hAnsi="Calibri" w:cs="Calibri"/>
                <w:b/>
                <w:bCs/>
              </w:rPr>
            </w:pPr>
            <w:r w:rsidRPr="00AE5DCE">
              <w:rPr>
                <w:rFonts w:ascii="Calibri" w:hAnsi="Calibri" w:cs="Calibri"/>
                <w:bCs/>
                <w:lang w:val="en-US"/>
              </w:rPr>
              <w:t xml:space="preserve">deliver Easter teas to our RHS tenants and </w:t>
            </w:r>
          </w:p>
          <w:p w:rsidR="00557CF4" w:rsidRPr="00AE5DCE" w:rsidRDefault="00557CF4" w:rsidP="00C475AB">
            <w:pPr>
              <w:pStyle w:val="ListParagraph"/>
              <w:numPr>
                <w:ilvl w:val="0"/>
                <w:numId w:val="1"/>
              </w:numPr>
              <w:jc w:val="both"/>
              <w:rPr>
                <w:rFonts w:ascii="Calibri" w:hAnsi="Calibri" w:cs="Calibri"/>
                <w:b/>
                <w:bCs/>
              </w:rPr>
            </w:pPr>
            <w:r w:rsidRPr="00AE5DCE">
              <w:rPr>
                <w:rFonts w:ascii="Calibri" w:hAnsi="Calibri" w:cs="Calibri"/>
                <w:bCs/>
                <w:lang w:val="en-US"/>
              </w:rPr>
              <w:t xml:space="preserve">establish a 15 week sports, arts &amp; play programme, funded through </w:t>
            </w:r>
            <w:r w:rsidRPr="00AE5DCE">
              <w:rPr>
                <w:rFonts w:ascii="Calibri" w:hAnsi="Calibri" w:cs="Calibri"/>
                <w:bCs/>
                <w:i/>
                <w:lang w:val="en-US"/>
              </w:rPr>
              <w:t>GCC Addressing Future Needs grant.</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HSM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19680" behindDoc="0" locked="0" layoutInCell="1" allowOverlap="1" wp14:anchorId="16AABBF3" wp14:editId="2EF9190B">
                      <wp:simplePos x="0" y="0"/>
                      <wp:positionH relativeFrom="column">
                        <wp:posOffset>-3175</wp:posOffset>
                      </wp:positionH>
                      <wp:positionV relativeFrom="paragraph">
                        <wp:posOffset>281305</wp:posOffset>
                      </wp:positionV>
                      <wp:extent cx="118745" cy="117475"/>
                      <wp:effectExtent l="0" t="0" r="14605" b="15875"/>
                      <wp:wrapNone/>
                      <wp:docPr id="66" name="Flowchart: Connector 66"/>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8B84" id="Flowchart: Connector 66" o:spid="_x0000_s1026" type="#_x0000_t120" style="position:absolute;margin-left:-.25pt;margin-top:22.15pt;width:9.35pt;height: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OsawIAAPQEAAAOAAAAZHJzL2Uyb0RvYy54bWysVEtv2zAMvg/YfxB0X20HSdMZdYosRYYB&#10;RRugHXpWZCk2IIsapcTpfv0o2U0f22EYdpFJ8f3poy+vjp1hB4W+BVvx4iznTFkJdWt3Ff/+sP50&#10;wZkPwtbCgFUVf1KeXy0+frjsXakm0ICpFTJKYn3Zu4o3Ibgyy7xsVCf8GThlyagBOxFIxV1Wo+gp&#10;e2eySZ6fZz1g7RCk8p5urwcjX6T8WisZ7rT2KjBTceotpBPTuY1ntrgU5Q6Fa1o5tiH+oYtOtJaK&#10;nlJdiyDYHtvfUnWtRPCgw5mELgOtW6nSDDRNkb+b5r4RTqVZCBzvTjD5/5dW3h42yNq64ufnnFnR&#10;0RutDfSyERhKtgJrCUNARmbCqne+pJB7t8FR8yTGwY8au/ilkdgx4ft0wlcdA5N0WRQX8+mMM0mm&#10;ophP57OYM3sJdujDVwUdi0LFNTWyio2c2kgYi8OND0Pgc0Cs7MG09bo1Jim4264MsoOID59/yWfp&#10;ranWGzdjWV/xyWyaEzmkIAJqIwKJnSNIvN1xJsyOmC0Dptpvov3fFYlNXgvfDM2kDOPcxsZeVeLp&#10;OFNEeMA0Sluon+h9EAbieifXLWW7ET5sBBJTqW3avnBHR0Sr4jBKnDWAP/90H/2JQGTlrCfm05w/&#10;9gIVZ+abJWp9LqbTuCpJmc7mE1LwtWX72mL33QoI44L23MkkRv9gnkWN0D3Ski5jVTIJK6n2gOio&#10;rMKwkbTmUi2XyY3Ww4lwY++djMkjThHHh+OjQDfyIxCxbuF5S0T5jhiDb4y0sNwH0G1izQuuxL2o&#10;0GolFo6/gbi7r/Xk9fKzWvwCAAD//wMAUEsDBBQABgAIAAAAIQB0s+Ie2wAAAAYBAAAPAAAAZHJz&#10;L2Rvd25yZXYueG1sTI7BTsMwEETvSPyDtUhcqtYhlCgK2VQVElckSjn05sZLEtVeh9h1w9/jnuA4&#10;mtGbV29ma0SkyQ+OER5WGQji1umBO4T9x+uyBOGDYq2MY0L4IQ+b5vamVpV2F36nuAudSBD2lULo&#10;QxgrKX3bk1V+5Ubi1H25yaqQ4tRJPalLglsj8ywrpFUDp4dejfTSU3vanS3CZ7f4jsXCF1szHeI+&#10;vvnDSZaI93fz9hlEoDn8jeGqn9ShSU5Hd2bthUFYPqUhwnr9COJalzmII0KRlyCbWv7Xb34BAAD/&#10;/wMAUEsBAi0AFAAGAAgAAAAhALaDOJL+AAAA4QEAABMAAAAAAAAAAAAAAAAAAAAAAFtDb250ZW50&#10;X1R5cGVzXS54bWxQSwECLQAUAAYACAAAACEAOP0h/9YAAACUAQAACwAAAAAAAAAAAAAAAAAvAQAA&#10;X3JlbHMvLnJlbHNQSwECLQAUAAYACAAAACEAReMDrGsCAAD0BAAADgAAAAAAAAAAAAAAAAAuAgAA&#10;ZHJzL2Uyb0RvYy54bWxQSwECLQAUAAYACAAAACEAdLPiHtsAAAAGAQAADwAAAAAAAAAAAAAAAADF&#10;BAAAZHJzL2Rvd25yZXYueG1sUEsFBgAAAAAEAAQA8wAAAM0FAAAAAA==&#10;" fillcolor="#00b050" strokecolor="#00b050" strokeweight="2pt"/>
                  </w:pict>
                </mc:Fallback>
              </mc:AlternateContent>
            </w:r>
          </w:p>
        </w:tc>
      </w:tr>
      <w:tr w:rsidR="00557CF4" w:rsidRPr="00AE5DCE" w:rsidTr="00C475AB">
        <w:trPr>
          <w:trHeight w:val="64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4.8</w:t>
            </w:r>
          </w:p>
        </w:tc>
        <w:tc>
          <w:tcPr>
            <w:tcW w:w="8931" w:type="dxa"/>
          </w:tcPr>
          <w:p w:rsidR="00557CF4" w:rsidRPr="00AE5DCE" w:rsidRDefault="00557CF4" w:rsidP="00C475AB">
            <w:pPr>
              <w:jc w:val="both"/>
              <w:rPr>
                <w:rFonts w:ascii="Calibri" w:hAnsi="Calibri" w:cs="Calibri"/>
                <w:bCs/>
                <w:lang w:val="en-US"/>
              </w:rPr>
            </w:pPr>
            <w:r w:rsidRPr="00AE5DCE">
              <w:rPr>
                <w:rFonts w:ascii="Calibri" w:hAnsi="Calibri" w:cs="Calibri"/>
                <w:bCs/>
                <w:lang w:val="en-US"/>
              </w:rPr>
              <w:t xml:space="preserve">Explore the feasibility of establishing an “activity hub” in Tollcross Park in collaboration with Tollcross HA &amp; Milnbank HA.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20704" behindDoc="0" locked="0" layoutInCell="1" allowOverlap="1" wp14:anchorId="25428494" wp14:editId="03E4E37B">
                      <wp:simplePos x="0" y="0"/>
                      <wp:positionH relativeFrom="column">
                        <wp:posOffset>-3175</wp:posOffset>
                      </wp:positionH>
                      <wp:positionV relativeFrom="paragraph">
                        <wp:posOffset>109855</wp:posOffset>
                      </wp:positionV>
                      <wp:extent cx="118745" cy="117475"/>
                      <wp:effectExtent l="0" t="0" r="14605" b="15875"/>
                      <wp:wrapNone/>
                      <wp:docPr id="67" name="Flowchart: Connector 67"/>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E994" id="Flowchart: Connector 67" o:spid="_x0000_s1026" type="#_x0000_t120" style="position:absolute;margin-left:-.25pt;margin-top:8.65pt;width:9.35pt;height: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sawIAAPQEAAAOAAAAZHJzL2Uyb0RvYy54bWysVEtv2zAMvg/YfxB0X20HSdMZdYosRYYB&#10;RRugHXpmZCk2IEsapcTpfv0o2U0f22EYdpFJ8f3poy+vjp1mB4m+tabixVnOmTTC1q3ZVfz7w/rT&#10;BWc+gKlBWyMr/iQ9v1p8/HDZu1JObGN1LZFREuPL3lW8CcGVWeZFIzvwZ9ZJQ0ZlsYNAKu6yGqGn&#10;7J3OJnl+nvUWa4dWSO/p9now8kXKr5QU4U4pLwPTFafeQjoxndt4ZotLKHcIrmnF2Ab8QxcdtIaK&#10;nlJdQwC2x/a3VF0r0HqrwpmwXWaVaoVMM9A0Rf5umvsGnEyzEDjenWDy/y+tuD1skLV1xc/nnBno&#10;6I3W2vaiAQwlW1ljCEOLjMyEVe98SSH3boOj5kmMgx8VdvFLI7FjwvfphK88Bibosigu5tMZZ4JM&#10;RTGfzmcxZ/YS7NCHr9J2LAoVV9TIKjZyaiNhDIcbH4bA54BY2Vvd1utW66TgbrvSyA4QHz7/ks/S&#10;W1OtN27asL7ik9k0J3IIIAIqDYHEzhEk3uw4A70jZouAqfabaP93RWKT1+CboZmUYZxbm9irTDwd&#10;Z4oID5hGaWvrJ3oftANxvRPrlrLdgA8bQGIqtU3bF+7oiGhV3I4SZ43Fn3+6j/5EILJy1hPzac4f&#10;e0DJmf5miFqfi+k0rkpSprP5hBR8bdm+tph9t7KEcUF77kQSo3/Qz6JC2z3Ski5jVTKBEVR7QHRU&#10;VmHYSFpzIZfL5Ebr4SDcmHsnYvKIU8Tx4fgI6EZ+BCLWrX3eEijfEWPwjZHGLvfBqjax5gVX4l5U&#10;aLUSC8ffQNzd13ryevlZLX4BAAD//wMAUEsDBBQABgAIAAAAIQCcqMb42gAAAAYBAAAPAAAAZHJz&#10;L2Rvd25yZXYueG1sTI69bsIwFIX3Sn0H61bqgsApiBClcRCq1LVSKQxsJr4kEfZ1ahuTvn3NBOP5&#10;0TlftR6NZhGd7y0JeJtlwJAaq3pqBex+PqcFMB8kKaktoYA/9LCun58qWSp7pW+M29CyNEK+lAK6&#10;EIaSc990aKSf2QEpZSfrjAxJupYrJ69p3Gg+z7KcG9lTeujkgB8dNuftxQjYt5PfmE98vtHuEHfx&#10;yx/OvBDi9WXcvAMLOIZ7GW74CR3qxHS0F1KeaQHTZSome7UAdouLObCjgMWyAF5X/BG//gcAAP//&#10;AwBQSwECLQAUAAYACAAAACEAtoM4kv4AAADhAQAAEwAAAAAAAAAAAAAAAAAAAAAAW0NvbnRlbnRf&#10;VHlwZXNdLnhtbFBLAQItABQABgAIAAAAIQA4/SH/1gAAAJQBAAALAAAAAAAAAAAAAAAAAC8BAABf&#10;cmVscy8ucmVsc1BLAQItABQABgAIAAAAIQC+KcqsawIAAPQEAAAOAAAAAAAAAAAAAAAAAC4CAABk&#10;cnMvZTJvRG9jLnhtbFBLAQItABQABgAIAAAAIQCcqMb42gAAAAYBAAAPAAAAAAAAAAAAAAAAAMUE&#10;AABkcnMvZG93bnJldi54bWxQSwUGAAAAAAQABADzAAAAzAUAAAAA&#10;" fillcolor="#00b050" strokecolor="#00b050" strokeweight="2pt"/>
                  </w:pict>
                </mc:Fallback>
              </mc:AlternateContent>
            </w:r>
          </w:p>
        </w:tc>
      </w:tr>
      <w:tr w:rsidR="00557CF4" w:rsidRPr="00AE5DCE" w:rsidTr="00C475AB">
        <w:trPr>
          <w:trHeight w:val="396"/>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C475AB">
            <w:pPr>
              <w:jc w:val="both"/>
              <w:rPr>
                <w:rFonts w:ascii="Calibri" w:hAnsi="Calibri" w:cs="Calibri"/>
                <w:bCs/>
                <w:i/>
              </w:rPr>
            </w:pPr>
            <w:r w:rsidRPr="00AE5DCE">
              <w:rPr>
                <w:rFonts w:ascii="Calibri" w:hAnsi="Calibri" w:cs="Calibri"/>
                <w:bCs/>
                <w:i/>
                <w:lang w:val="en-US"/>
              </w:rPr>
              <w:t>Develop our role as a “community anchor”:</w:t>
            </w:r>
          </w:p>
        </w:tc>
        <w:tc>
          <w:tcPr>
            <w:tcW w:w="1275" w:type="dxa"/>
            <w:vAlign w:val="center"/>
          </w:tcPr>
          <w:p w:rsidR="00557CF4" w:rsidRPr="00AE5DCE" w:rsidRDefault="00557CF4" w:rsidP="00C475AB">
            <w:pP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b/>
                <w:noProof/>
              </w:rPr>
            </w:pPr>
          </w:p>
        </w:tc>
      </w:tr>
      <w:tr w:rsidR="00557CF4" w:rsidRPr="00AE5DCE" w:rsidTr="00C475AB">
        <w:trPr>
          <w:trHeight w:val="155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4.9</w:t>
            </w:r>
          </w:p>
        </w:tc>
        <w:tc>
          <w:tcPr>
            <w:tcW w:w="8931" w:type="dxa"/>
          </w:tcPr>
          <w:p w:rsidR="00557CF4" w:rsidRPr="00AE5DCE" w:rsidRDefault="00557CF4" w:rsidP="00C475AB">
            <w:pPr>
              <w:jc w:val="both"/>
              <w:rPr>
                <w:rFonts w:ascii="Calibri" w:hAnsi="Calibri" w:cs="Calibri"/>
                <w:bCs/>
              </w:rPr>
            </w:pPr>
            <w:r w:rsidRPr="00AE5DCE">
              <w:rPr>
                <w:rFonts w:ascii="Calibri" w:hAnsi="Calibri" w:cs="Calibri"/>
                <w:bCs/>
              </w:rPr>
              <w:t>Raise, promote  and enhance our profile in the community:</w:t>
            </w:r>
          </w:p>
          <w:p w:rsidR="00557CF4" w:rsidRPr="00AE5DCE" w:rsidRDefault="00557CF4" w:rsidP="00DB7F36">
            <w:pPr>
              <w:pStyle w:val="ListParagraph"/>
              <w:numPr>
                <w:ilvl w:val="0"/>
                <w:numId w:val="19"/>
              </w:numPr>
              <w:jc w:val="both"/>
              <w:rPr>
                <w:rFonts w:ascii="Calibri" w:hAnsi="Calibri" w:cs="Calibri"/>
                <w:bCs/>
              </w:rPr>
            </w:pPr>
            <w:r w:rsidRPr="00AE5DCE">
              <w:rPr>
                <w:rFonts w:ascii="Calibri" w:hAnsi="Calibri" w:cs="Calibri"/>
                <w:bCs/>
              </w:rPr>
              <w:t>Engage with existing community planning structures (Shettleston Area Partnership and Springboig/Barlanark Thriving Places Group).</w:t>
            </w:r>
          </w:p>
          <w:p w:rsidR="00557CF4" w:rsidRPr="00AE5DCE" w:rsidRDefault="00557CF4" w:rsidP="00DB7F36">
            <w:pPr>
              <w:pStyle w:val="ListParagraph"/>
              <w:numPr>
                <w:ilvl w:val="0"/>
                <w:numId w:val="19"/>
              </w:numPr>
              <w:jc w:val="both"/>
              <w:rPr>
                <w:rFonts w:ascii="Calibri" w:hAnsi="Calibri" w:cs="Calibri"/>
                <w:b/>
                <w:bCs/>
                <w:lang w:val="en-US"/>
              </w:rPr>
            </w:pPr>
            <w:r w:rsidRPr="00AE5DCE">
              <w:rPr>
                <w:rFonts w:ascii="Calibri" w:hAnsi="Calibri" w:cs="Calibri"/>
                <w:bCs/>
              </w:rPr>
              <w:t>Work with others to organise a meeting of local community organisations and representatives to discuss local needs and issues</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CEO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22752" behindDoc="0" locked="0" layoutInCell="1" allowOverlap="1" wp14:anchorId="7EF7A49F" wp14:editId="7D7357C7">
                      <wp:simplePos x="0" y="0"/>
                      <wp:positionH relativeFrom="column">
                        <wp:posOffset>-3175</wp:posOffset>
                      </wp:positionH>
                      <wp:positionV relativeFrom="paragraph">
                        <wp:posOffset>269240</wp:posOffset>
                      </wp:positionV>
                      <wp:extent cx="125095" cy="117475"/>
                      <wp:effectExtent l="0" t="0" r="27305" b="15875"/>
                      <wp:wrapNone/>
                      <wp:docPr id="68" name="Flowchart: Connector 68"/>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71E4" id="Flowchart: Connector 68" o:spid="_x0000_s1026" type="#_x0000_t120" style="position:absolute;margin-left:-.25pt;margin-top:21.2pt;width:9.85pt;height: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vfwIAADgFAAAOAAAAZHJzL2Uyb0RvYy54bWysVEtv2zAMvg/YfxB0X20HeaxGnSJIkWFA&#10;1xZoh54ZWY4NSKImKXG6Xz9KdtPHdtp2sUnxIfLjR11cHrViB+l8h6bixVnOmTQC687sKv79YfPp&#10;M2c+gKlBoZEVf5KeXy4/frjobSkn2KKqpWOUxPiytxVvQ7BllnnRSg3+DK00ZGzQaQikul1WO+gp&#10;u1bZJM/nWY+utg6F9J5OrwYjX6b8TSNFuG0aLwNTFafaQvq69N3Gb7a8gHLnwLadGMuAv6hCQ2fo&#10;0lOqKwjA9q77LZXuhEOPTTgTqDNsmk7I1AN1U+TvurlvwcrUC4Hj7Qkm///SipvDnWNdXfE5TcqA&#10;phltFPaiBRdKtkZjCEN0jMyEVW99SSH39s6NmicxNn5snI5/aokdE75PJ3zlMTBBh8Vklp/POBNk&#10;KorFdDGLObOXYOt8+CJRsyhUvKFC1rGQUxkJYzhc+zAEPgfEmz2qrt50SiXF7bZr5dgBaPCbxfl8&#10;Ok+xaq+/YT0cL2Z5nhhAFfjBP1XzJpEyrK/4ZDYlVyaAKNooCCRqS6B5s+MM1I64L4JLN7yJHtP+&#10;exmx0Svw7ZAp3TFip0zsVyauj7jEKQ1zidIW6yeascOB/N6KTUfZrsGHO3DEdmqMNjjc0iciXnEc&#10;Jc5adD//dB79iYRk5ayn7SEkfuzBSc7UV0P0PC+m07huSZnOFhNS3GvL9rXF7PUaaU4FvRVWJDH6&#10;B/UsNg71Iy36Kt5KJjCC7h4wH5V1GLaangohV6vkRitmIVybeyti8ohTxPHh+AjOjhwLRM4bfN40&#10;KN+Ra/CNkQZX+4BNl5j3gisxJiq0nok741MS9/+1nrxeHrzlLwAAAP//AwBQSwMEFAAGAAgAAAAh&#10;AAJDrYbdAAAABgEAAA8AAABkcnMvZG93bnJldi54bWxMjlFLwzAUhd8F/0O4gi+ypZau2K7pEHHs&#10;RQSnsNe0ubbF5KYk6Vb3682e3OPhHL7zVZvZaHZE5wdLAh6XCTCk1qqBOgFfn9vFEzAfJCmpLaGA&#10;X/SwqW9vKlkqe6IPPO5DxyKEfCkF9CGMJee+7dFIv7QjUuy+rTMyxOg6rpw8RbjRPE2SnBs5UHzo&#10;5YgvPbY/+8kI2KWvlDeHXfb+9nAuwsptz1Orhbi/m5/XwALO4X8MF/2oDnV0auxEyjMtYLGKQwFZ&#10;mgG71EUKrBGQJwXwuuLX+vUfAAAA//8DAFBLAQItABQABgAIAAAAIQC2gziS/gAAAOEBAAATAAAA&#10;AAAAAAAAAAAAAAAAAABbQ29udGVudF9UeXBlc10ueG1sUEsBAi0AFAAGAAgAAAAhADj9If/WAAAA&#10;lAEAAAsAAAAAAAAAAAAAAAAALwEAAF9yZWxzLy5yZWxzUEsBAi0AFAAGAAgAAAAhAG5RsW9/AgAA&#10;OAUAAA4AAAAAAAAAAAAAAAAALgIAAGRycy9lMm9Eb2MueG1sUEsBAi0AFAAGAAgAAAAhAAJDrYbd&#10;AAAABgEAAA8AAAAAAAAAAAAAAAAA2QQAAGRycy9kb3ducmV2LnhtbFBLBQYAAAAABAAEAPMAAADj&#10;BQAAAAA=&#10;" fillcolor="#e46c0a" strokecolor="#e46c0a" strokeweight="2pt"/>
                  </w:pict>
                </mc:Fallback>
              </mc:AlternateContent>
            </w:r>
          </w:p>
        </w:tc>
      </w:tr>
      <w:tr w:rsidR="00557CF4" w:rsidRPr="00AE5DCE" w:rsidTr="00C475AB">
        <w:trPr>
          <w:trHeight w:val="64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4.10</w:t>
            </w:r>
          </w:p>
        </w:tc>
        <w:tc>
          <w:tcPr>
            <w:tcW w:w="8931" w:type="dxa"/>
          </w:tcPr>
          <w:p w:rsidR="00557CF4" w:rsidRPr="00AE5DCE" w:rsidRDefault="00557CF4" w:rsidP="00C475AB">
            <w:pPr>
              <w:jc w:val="both"/>
              <w:rPr>
                <w:rFonts w:ascii="Calibri" w:hAnsi="Calibri" w:cs="Calibri"/>
                <w:b/>
                <w:bCs/>
              </w:rPr>
            </w:pPr>
            <w:r w:rsidRPr="00AE5DCE">
              <w:rPr>
                <w:rFonts w:ascii="Calibri" w:hAnsi="Calibri" w:cs="Calibri"/>
                <w:bCs/>
              </w:rPr>
              <w:t xml:space="preserve">Explore scope to help build community capacity through the establishment of a Community Council for the Shettleston area.  </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CRO</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21728" behindDoc="0" locked="0" layoutInCell="1" allowOverlap="1" wp14:anchorId="4CFB5C69" wp14:editId="6215105E">
                      <wp:simplePos x="0" y="0"/>
                      <wp:positionH relativeFrom="column">
                        <wp:posOffset>-3175</wp:posOffset>
                      </wp:positionH>
                      <wp:positionV relativeFrom="paragraph">
                        <wp:posOffset>277495</wp:posOffset>
                      </wp:positionV>
                      <wp:extent cx="118745" cy="117475"/>
                      <wp:effectExtent l="0" t="0" r="14605" b="15875"/>
                      <wp:wrapNone/>
                      <wp:docPr id="69" name="Flowchart: Connector 69"/>
                      <wp:cNvGraphicFramePr/>
                      <a:graphic xmlns:a="http://schemas.openxmlformats.org/drawingml/2006/main">
                        <a:graphicData uri="http://schemas.microsoft.com/office/word/2010/wordprocessingShape">
                          <wps:wsp>
                            <wps:cNvSpPr/>
                            <wps:spPr>
                              <a:xfrm>
                                <a:off x="0" y="0"/>
                                <a:ext cx="118745" cy="117475"/>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E4CB" id="Flowchart: Connector 69" o:spid="_x0000_s1026" type="#_x0000_t120" style="position:absolute;margin-left:-.25pt;margin-top:21.85pt;width:9.35pt;height: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CoawIAAPQEAAAOAAAAZHJzL2Uyb0RvYy54bWysVEtv2zAMvg/YfxB0X20HSdMadYosRYYB&#10;RVugLXpmZCk2IEsapcTpfv0o2U0f22EYdpFJ8f3poy8uD51me4m+tabixUnOmTTC1q3ZVvzxYf3l&#10;jDMfwNSgrZEVf5aeXy4+f7roXSkntrG6lsgoifFl7yrehODKLPOikR34E+ukIaOy2EEgFbdZjdBT&#10;9k5nkzw/zXqLtUMrpPd0ezUY+SLlV0qKcKuUl4HpilNvIZ2Yzk08s8UFlFsE17RibAP+oYsOWkNF&#10;j6muIADbYftbqq4VaL1V4UTYLrNKtUKmGWiaIv8wzX0DTqZZCBzvjjD5/5dW3OzvkLV1xU/POTPQ&#10;0Rutte1FAxhKtrLGEIYWGZkJq975kkLu3R2OmicxDn5Q2MUvjcQOCd/nI77yEJigy6I4m09nnAky&#10;FcV8Op/FnNlrsEMfvknbsShUXFEjq9jIsY2EMeyvfRgCXwJiZW91W69brZOC281KI9tDfPj8az5L&#10;b0213rlpw/qKT2bTnMghgAioNAQSO0eQeLPlDPSWmC0Cptrvov3fFYlNXoFvhmZShnFubWKvMvF0&#10;nCkiPGAapY2tn+l90A7E9U6sW8p2DT7cARJTqW3avnBLR0Sr4naUOGss/vzTffQnApGVs56YT3P+&#10;2AFKzvR3Q9Q6L6bTuCpJmc7mE1LwrWXz1mJ23coSxgXtuRNJjP5Bv4gKbfdES7qMVckERlDtAdFR&#10;WYVhI2nNhVwukxuth4Nwbe6diMkjThHHh8MToBv5EYhYN/ZlS6D8QIzBN0Yau9wFq9rEmldciXtR&#10;odVKLBx/A3F33+rJ6/VntfgFAAD//wMAUEsDBBQABgAIAAAAIQDL2N232wAAAAYBAAAPAAAAZHJz&#10;L2Rvd25yZXYueG1sTI7BTsMwEETvSPyDtUhcqtYhQIhCNlWFxBWJUg69ufGSRLXXIXbd8Pe4JziO&#10;ZvTm1evZGhFp8oNjhLtVBoK4dXrgDmH38bosQfigWCvjmBB+yMO6ub6qVaXdmd8pbkMnEoR9pRD6&#10;EMZKSt/2ZJVfuZE4dV9usiqkOHVST+qc4NbIPMsKadXA6aFXI7301B63J4vw2S2+Y7HwxcZM+7iL&#10;b35/lCXi7c28eQYRaA5/Y7joJ3VoktPBnVh7YRCWj2mI8HD/BOJSlzmIA0KR5yCbWv7Xb34BAAD/&#10;/wMAUEsBAi0AFAAGAAgAAAAhALaDOJL+AAAA4QEAABMAAAAAAAAAAAAAAAAAAAAAAFtDb250ZW50&#10;X1R5cGVzXS54bWxQSwECLQAUAAYACAAAACEAOP0h/9YAAACUAQAACwAAAAAAAAAAAAAAAAAvAQAA&#10;X3JlbHMvLnJlbHNQSwECLQAUAAYACAAAACEAfMAwqGsCAAD0BAAADgAAAAAAAAAAAAAAAAAuAgAA&#10;ZHJzL2Uyb0RvYy54bWxQSwECLQAUAAYACAAAACEAy9jdt9sAAAAGAQAADwAAAAAAAAAAAAAAAADF&#10;BAAAZHJzL2Rvd25yZXYueG1sUEsFBgAAAAAEAAQA8wAAAM0FAAAAAA==&#10;" fillcolor="#00b050" strokecolor="#00b050" strokeweight="2pt"/>
                  </w:pict>
                </mc:Fallback>
              </mc:AlternateContent>
            </w:r>
          </w:p>
        </w:tc>
      </w:tr>
      <w:tr w:rsidR="00557CF4" w:rsidRPr="00AE5DCE" w:rsidTr="00C475AB">
        <w:trPr>
          <w:trHeight w:val="918"/>
        </w:trPr>
        <w:tc>
          <w:tcPr>
            <w:tcW w:w="1696" w:type="dxa"/>
            <w:shd w:val="clear" w:color="auto" w:fill="DBE5F1" w:themeFill="accent1" w:themeFillTint="33"/>
          </w:tcPr>
          <w:p w:rsidR="00557CF4" w:rsidRPr="00AE5DCE" w:rsidRDefault="00557CF4" w:rsidP="00C475AB">
            <w:pPr>
              <w:ind w:left="171"/>
              <w:rPr>
                <w:rFonts w:ascii="Calibri" w:hAnsi="Calibri" w:cs="Calibri"/>
                <w:b/>
              </w:rPr>
            </w:pPr>
            <w:r w:rsidRPr="00AE5DCE">
              <w:rPr>
                <w:rFonts w:ascii="Calibri" w:hAnsi="Calibri" w:cs="Calibri"/>
                <w:b/>
              </w:rPr>
              <w:t xml:space="preserve">4.11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Develop a revised “wider role” strategy for SHA once the new CRO has been able to carry out a review of needs in the area, in consultation with residents.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CEO/CRO</w:t>
            </w:r>
          </w:p>
        </w:tc>
        <w:tc>
          <w:tcPr>
            <w:tcW w:w="993" w:type="dxa"/>
            <w:vAlign w:val="center"/>
          </w:tcPr>
          <w:p w:rsidR="00557CF4" w:rsidRPr="00AE5DCE" w:rsidRDefault="00557CF4" w:rsidP="00C475AB">
            <w:pP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05344" behindDoc="0" locked="0" layoutInCell="1" allowOverlap="1" wp14:anchorId="5D21D963" wp14:editId="769D92BD">
                      <wp:simplePos x="0" y="0"/>
                      <wp:positionH relativeFrom="column">
                        <wp:posOffset>20320</wp:posOffset>
                      </wp:positionH>
                      <wp:positionV relativeFrom="paragraph">
                        <wp:posOffset>50800</wp:posOffset>
                      </wp:positionV>
                      <wp:extent cx="125095" cy="117475"/>
                      <wp:effectExtent l="0" t="0" r="27305" b="15875"/>
                      <wp:wrapNone/>
                      <wp:docPr id="158" name="Flowchart: Connector 158"/>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736D" id="Flowchart: Connector 158" o:spid="_x0000_s1026" type="#_x0000_t120" style="position:absolute;margin-left:1.6pt;margin-top:4pt;width:9.85pt;height: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G5gAIAADoFAAAOAAAAZHJzL2Uyb0RvYy54bWysVEtv2zAMvg/YfxB0Xx0HcbMadYogRYYB&#10;XRugHXpWZDk2IIkapcTpfv0o2U0f22nbxSbFh8iPH3V5dTSaHRT6DmzF87MJZ8pKqDu7q/j3h/Wn&#10;z5z5IGwtNFhV8Sfl+dXi44fL3pVqCi3oWiGjJNaXvat4G4Irs8zLVhnhz8ApS8YG0IhAKu6yGkVP&#10;2Y3OppPJedYD1g5BKu/p9How8kXK3zRKhrum8SowXXGqLaQvpu82frPFpSh3KFzbybEM8RdVGNFZ&#10;uvSU6loEwfbY/ZbKdBLBQxPOJJgMmqaTKvVA3eSTd93ct8Kp1AuB490JJv//0srbwwZZV9PsChqV&#10;FYaGtNbQy1ZgKNkKrCUQAVm0E1q98yUF3bsNjponMbZ+bNDEPzXFjgnhpxPC6hiYpMN8WkwuCs4k&#10;mfJ8PpsXMWf2EuzQhy8KDItCxRuqZBUrOdWRUBaHGx+GwOeAeLMH3dXrTuuk4G670sgOgka/nl+c&#10;z85TrN6bb1APx/NiMkkcoAr84J+qeZNIW9ZXfFrMyJVJQSRttAgkGkewebvjTOgdsV8GTDe8iR7T&#10;/nsZsdFr4dshU7pjxE7b2K9KbB9xiVMa5hKlLdRPNGWEgf7eyXVH2W6EDxuBxHdqjHY43NEnIl5x&#10;GCXOWsCffzqP/kRDsnLW0/4QEj/2AhVn+qslgl7ks1lcuKTMivmUFHxt2b622L1ZAc0pp9fCySRG&#10;/6CfxQbBPNKqL+OtZBJW0t0D5qOyCsNe02Mh1XKZ3GjJnAg39t7JmDziFHF8OD4KdCPHApHzFp53&#10;TZTvyDX4xkgLy32ApkvMe8GVGBMVWtDEnfExiS/Aaz15vTx5i18AAAD//wMAUEsDBBQABgAIAAAA&#10;IQANvylY3QAAAAUBAAAPAAAAZHJzL2Rvd25yZXYueG1sTI9BS8QwEIXvgv8hjOBF3NTolt3adBFx&#10;2YsIroLXtBnbYjMpSbpb99c7nvT0GN7jvW/KzewGccAQe08abhYZCKTG255aDe9v2+sViJgMWTN4&#10;Qg3fGGFTnZ+VprD+SK942KdWcAnFwmjoUhoLKWPToTNx4Uck9j59cCbxGVppgzlyuRukyrJcOtMT&#10;L3RmxMcOm6/95DTs1BPl9cfu7uX56rROy7A9Tc2g9eXF/HAPIuGc/sLwi8/oUDFT7SeyUQwabhUH&#10;Naz4IXaVWoOoWfMlyKqU/+mrHwAAAP//AwBQSwECLQAUAAYACAAAACEAtoM4kv4AAADhAQAAEwAA&#10;AAAAAAAAAAAAAAAAAAAAW0NvbnRlbnRfVHlwZXNdLnhtbFBLAQItABQABgAIAAAAIQA4/SH/1gAA&#10;AJQBAAALAAAAAAAAAAAAAAAAAC8BAABfcmVscy8ucmVsc1BLAQItABQABgAIAAAAIQDJwdG5gAIA&#10;ADoFAAAOAAAAAAAAAAAAAAAAAC4CAABkcnMvZTJvRG9jLnhtbFBLAQItABQABgAIAAAAIQANvylY&#10;3QAAAAUBAAAPAAAAAAAAAAAAAAAAANoEAABkcnMvZG93bnJldi54bWxQSwUGAAAAAAQABADzAAAA&#10;5AUAAAAA&#10;" fillcolor="#e46c0a" strokecolor="#e46c0a" strokeweight="2pt"/>
                  </w:pict>
                </mc:Fallback>
              </mc:AlternateContent>
            </w:r>
          </w:p>
        </w:tc>
      </w:tr>
      <w:tr w:rsidR="00557CF4" w:rsidRPr="00AE5DCE" w:rsidTr="00C475AB">
        <w:trPr>
          <w:trHeight w:val="609"/>
        </w:trPr>
        <w:tc>
          <w:tcPr>
            <w:tcW w:w="14170" w:type="dxa"/>
            <w:gridSpan w:val="5"/>
            <w:shd w:val="clear" w:color="auto" w:fill="DBE5F1" w:themeFill="accent1" w:themeFillTint="33"/>
            <w:vAlign w:val="center"/>
          </w:tcPr>
          <w:p w:rsidR="00557CF4" w:rsidRPr="00AE5DCE" w:rsidRDefault="00557CF4" w:rsidP="00C475AB">
            <w:pPr>
              <w:tabs>
                <w:tab w:val="left" w:pos="596"/>
              </w:tabs>
              <w:ind w:left="596" w:hanging="596"/>
              <w:jc w:val="both"/>
              <w:rPr>
                <w:rFonts w:ascii="Calibri" w:hAnsi="Calibri" w:cs="Calibri"/>
              </w:rPr>
            </w:pPr>
            <w:r w:rsidRPr="00AE5DCE">
              <w:rPr>
                <w:rFonts w:ascii="Calibri" w:hAnsi="Calibri" w:cs="Calibri"/>
                <w:b/>
              </w:rPr>
              <w:t>5.</w:t>
            </w:r>
            <w:r w:rsidRPr="00AE5DCE">
              <w:rPr>
                <w:rFonts w:ascii="Calibri" w:hAnsi="Calibri" w:cs="Calibri"/>
                <w:b/>
              </w:rPr>
              <w:tab/>
              <w:t xml:space="preserve">To effectively build back after Covid and ensure the successful implementation of the revised staff structure and roles   </w:t>
            </w:r>
          </w:p>
        </w:tc>
      </w:tr>
      <w:tr w:rsidR="00557CF4" w:rsidRPr="00AE5DCE" w:rsidTr="00C475AB">
        <w:trPr>
          <w:trHeight w:val="325"/>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 xml:space="preserve">5.1 </w:t>
            </w:r>
          </w:p>
        </w:tc>
        <w:tc>
          <w:tcPr>
            <w:tcW w:w="8931" w:type="dxa"/>
          </w:tcPr>
          <w:p w:rsidR="00557CF4" w:rsidRPr="00AE5DCE" w:rsidRDefault="00557CF4" w:rsidP="00C475AB">
            <w:pPr>
              <w:tabs>
                <w:tab w:val="left" w:pos="6015"/>
              </w:tabs>
              <w:jc w:val="both"/>
              <w:rPr>
                <w:rFonts w:ascii="Calibri" w:hAnsi="Calibri" w:cs="Calibri"/>
              </w:rPr>
            </w:pPr>
            <w:r w:rsidRPr="00AE5DCE">
              <w:rPr>
                <w:rFonts w:ascii="Calibri" w:hAnsi="Calibri" w:cs="Calibri"/>
              </w:rPr>
              <w:t xml:space="preserve">Staff restructure  </w:t>
            </w:r>
            <w:r w:rsidRPr="00AE5DCE">
              <w:rPr>
                <w:rFonts w:ascii="Calibri" w:hAnsi="Calibri" w:cs="Calibri"/>
              </w:rPr>
              <w:tab/>
            </w:r>
          </w:p>
        </w:tc>
        <w:tc>
          <w:tcPr>
            <w:tcW w:w="1275" w:type="dxa"/>
            <w:vAlign w:val="center"/>
          </w:tcPr>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jc w:val="center"/>
              <w:rPr>
                <w:rFonts w:ascii="Calibri" w:hAnsi="Calibri" w:cs="Calibri"/>
              </w:rPr>
            </w:pPr>
          </w:p>
        </w:tc>
      </w:tr>
      <w:tr w:rsidR="00557CF4" w:rsidRPr="00AE5DCE" w:rsidTr="00C475AB">
        <w:trPr>
          <w:trHeight w:val="333"/>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DB7F36">
            <w:pPr>
              <w:pStyle w:val="ListParagraph"/>
              <w:numPr>
                <w:ilvl w:val="0"/>
                <w:numId w:val="20"/>
              </w:numPr>
              <w:jc w:val="both"/>
              <w:rPr>
                <w:rFonts w:ascii="Calibri" w:hAnsi="Calibri" w:cs="Calibri"/>
              </w:rPr>
            </w:pPr>
            <w:r w:rsidRPr="00AE5DCE">
              <w:rPr>
                <w:rFonts w:ascii="Calibri" w:hAnsi="Calibri" w:cs="Calibri"/>
              </w:rPr>
              <w:t>Conclude and successfully implement the staff restructure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Exec team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24800" behindDoc="0" locked="0" layoutInCell="1" allowOverlap="1" wp14:anchorId="16134C75" wp14:editId="7D68D847">
                      <wp:simplePos x="0" y="0"/>
                      <wp:positionH relativeFrom="column">
                        <wp:posOffset>-3175</wp:posOffset>
                      </wp:positionH>
                      <wp:positionV relativeFrom="paragraph">
                        <wp:posOffset>92710</wp:posOffset>
                      </wp:positionV>
                      <wp:extent cx="125095" cy="117475"/>
                      <wp:effectExtent l="0" t="0" r="27305" b="15875"/>
                      <wp:wrapNone/>
                      <wp:docPr id="70" name="Flowchart: Connector 70"/>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96C1" id="Flowchart: Connector 70" o:spid="_x0000_s1026" type="#_x0000_t120" style="position:absolute;margin-left:-.25pt;margin-top:7.3pt;width:9.85pt;height: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NEaAIAAPQEAAAOAAAAZHJzL2Uyb0RvYy54bWysVEtv2zAMvg/YfxB0Xx0HybIadYogRYYB&#10;RVugHXpmZDk2IIsapcTpfv0o2U0f22EYloNCiu9PH31xeeyMOGjyLdpS5mcTKbRVWLV2V8rvD5tP&#10;X6TwAWwFBq0u5ZP28nL58cNF7wo9xQZNpUlwEuuL3pWyCcEVWeZVozvwZ+i0ZWON1EFglXZZRdBz&#10;9s5k08nkc9YjVY5Qae/59mowymXKX9dahdu69joIU0ruLaST0rmNZ7a8gGJH4JpWjW3AP3TRQWu5&#10;6CnVFQQQe2p/S9W1itBjHc4UdhnWdat0moGnySfvprlvwOk0C4Pj3Qkm///SqpvDHYm2KuWC4bHQ&#10;8RttDPaqAQqFWKO1jCGSYDNj1TtfcMi9u6NR8yzGwY81dfGfRxLHhO/TCV99DELxZT6dT87nUig2&#10;5flitpjHnNlLsCMfvmrsRBRKWXMj69jIqY2EMRyufRgCnwNiZY+mrTatMUmh3XZtSByAH36zmfBv&#10;rPXGzVjRl3I6n7FZKGAC1gYCi51jSLzdSQFmx8xWgVLtN9H+74rEJq/AN0MzKcPYi7GxV514Os4U&#10;ER4wjdIWqyd+H8KBuN6pTcvZrsGHOyBmKrfN2xdu+YholRJHSYoG6eef7qM/E4itUvTMfJ7zxx5I&#10;S2G+WabWeT6bxVVJymy+mLJCry3b1xa779bIGOe8504lMfoH8yzWhN0jL+kqVmUTWMW1B0RHZR2G&#10;jeQ1V3q1Sm68Hg7Ctb13KiaPOEUcH46PQG7kR2Bi3eDzlkDxjhiDb4y0uNoHrNvEmhdcmXtR4dVK&#10;LBw/A3F3X+vJ6+VjtfwFAAD//wMAUEsDBBQABgAIAAAAIQC3lqm63AAAAAYBAAAPAAAAZHJzL2Rv&#10;d25yZXYueG1sTI7fTsIwFMbvTXyH5ph4B91AiIydEaKRxEhMAB+grIdtoT2daxnz7S1Xevn9yff9&#10;8tVgjeip841jhHScgCAunW64Qvg6vI2eQfigWCvjmBB+yMOquL/LVabdlXfU70Ml4gj7TCHUIbSZ&#10;lL6sySo/di1xzE6usypE2VVSd+oax62RkySZS6sajg+1aumlpvK8v1iE7cKc6aP53rwfqt3mNZ31&#10;688gER8fhvUSRKAh/JXhhh/RoYhMR3dh7YVBGM1iMdpPcxC3eDEBcUSYTlOQRS7/4xe/AAAA//8D&#10;AFBLAQItABQABgAIAAAAIQC2gziS/gAAAOEBAAATAAAAAAAAAAAAAAAAAAAAAABbQ29udGVudF9U&#10;eXBlc10ueG1sUEsBAi0AFAAGAAgAAAAhADj9If/WAAAAlAEAAAsAAAAAAAAAAAAAAAAALwEAAF9y&#10;ZWxzLy5yZWxzUEsBAi0AFAAGAAgAAAAhAHfqI0RoAgAA9AQAAA4AAAAAAAAAAAAAAAAALgIAAGRy&#10;cy9lMm9Eb2MueG1sUEsBAi0AFAAGAAgAAAAhALeWqbrcAAAABgEAAA8AAAAAAAAAAAAAAAAAwgQA&#10;AGRycy9kb3ducmV2LnhtbFBLBQYAAAAABAAEAPMAAADLBQAAAAA=&#10;" fillcolor="red" strokecolor="red" strokeweight="2pt"/>
                  </w:pict>
                </mc:Fallback>
              </mc:AlternateContent>
            </w:r>
          </w:p>
        </w:tc>
      </w:tr>
      <w:tr w:rsidR="00557CF4" w:rsidRPr="00AE5DCE" w:rsidTr="00C475AB">
        <w:trPr>
          <w:trHeight w:val="341"/>
        </w:trPr>
        <w:tc>
          <w:tcPr>
            <w:tcW w:w="1696" w:type="dxa"/>
            <w:shd w:val="clear" w:color="auto" w:fill="DBE5F1" w:themeFill="accent1" w:themeFillTint="33"/>
          </w:tcPr>
          <w:p w:rsidR="00557CF4" w:rsidRPr="00AE5DCE" w:rsidRDefault="00557CF4" w:rsidP="00C475AB">
            <w:pPr>
              <w:rPr>
                <w:rFonts w:ascii="Calibri" w:hAnsi="Calibri" w:cs="Calibri"/>
                <w:b/>
              </w:rPr>
            </w:pPr>
          </w:p>
        </w:tc>
        <w:tc>
          <w:tcPr>
            <w:tcW w:w="8931" w:type="dxa"/>
          </w:tcPr>
          <w:p w:rsidR="00557CF4" w:rsidRPr="00AE5DCE" w:rsidRDefault="00557CF4" w:rsidP="00DB7F36">
            <w:pPr>
              <w:pStyle w:val="ListParagraph"/>
              <w:numPr>
                <w:ilvl w:val="0"/>
                <w:numId w:val="20"/>
              </w:numPr>
              <w:jc w:val="both"/>
              <w:rPr>
                <w:rFonts w:ascii="Calibri" w:hAnsi="Calibri" w:cs="Calibri"/>
              </w:rPr>
            </w:pPr>
            <w:r w:rsidRPr="00AE5DCE">
              <w:rPr>
                <w:rFonts w:ascii="Calibri" w:hAnsi="Calibri" w:cs="Calibri"/>
              </w:rPr>
              <w:t>Externally recruit to any vacant posts</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Exec Team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25824" behindDoc="0" locked="0" layoutInCell="1" allowOverlap="1" wp14:anchorId="3A3E0957" wp14:editId="78F917A8">
                      <wp:simplePos x="0" y="0"/>
                      <wp:positionH relativeFrom="column">
                        <wp:posOffset>-3175</wp:posOffset>
                      </wp:positionH>
                      <wp:positionV relativeFrom="paragraph">
                        <wp:posOffset>88900</wp:posOffset>
                      </wp:positionV>
                      <wp:extent cx="125095" cy="117475"/>
                      <wp:effectExtent l="0" t="0" r="27305" b="15875"/>
                      <wp:wrapNone/>
                      <wp:docPr id="71" name="Flowchart: Connector 71"/>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2CD8" id="Flowchart: Connector 71" o:spid="_x0000_s1026" type="#_x0000_t120" style="position:absolute;margin-left:-.25pt;margin-top:7pt;width:9.85pt;height: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pEaAIAAPQEAAAOAAAAZHJzL2Uyb0RvYy54bWysVEtv2zAMvg/YfxB0Xx0HybIadYogRYYB&#10;RVugHXpmZDk2IIsapcTpfv0o2U0f22EYloNCiu9PH31xeeyMOGjyLdpS5mcTKbRVWLV2V8rvD5tP&#10;X6TwAWwFBq0u5ZP28nL58cNF7wo9xQZNpUlwEuuL3pWyCcEVWeZVozvwZ+i0ZWON1EFglXZZRdBz&#10;9s5k08nkc9YjVY5Qae/59mowymXKX9dahdu69joIU0ruLaST0rmNZ7a8gGJH4JpWjW3AP3TRQWu5&#10;6CnVFQQQe2p/S9W1itBjHc4UdhnWdat0moGnySfvprlvwOk0C4Pj3Qkm///SqpvDHYm2KuUil8JC&#10;x2+0MdirBigUYo3WMoZIgs2MVe98wSH37o5GzbMYBz/W1MV/HkkcE75PJ3z1MQjFl/l0PjmfS6HY&#10;lOeL2WIec2YvwY58+KqxE1EoZc2NrGMjpzYSxnC49mEIfA6IlT2attq0xiSFdtu1IXEAfvjNZsK/&#10;sdYbN2NFX8rpfMZmoYAJWBsILHaOIfF2JwWYHTNbBUq130T7vysSm7wC3wzNpAxjL8bGXnXi6ThT&#10;RHjANEpbrJ74fQgH4nqnNi1nuwYf7oCYqdw2b1+45SOiVUocJSkapJ9/uo/+TCC2StEz83nOH3sg&#10;LYX5Zpla5/lsFlclKbP5YsoKvbZsX1vsvlsjY8zs4e6SGP2DeRZrwu6Rl3QVq7IJrOLaA6Kjsg7D&#10;RvKaK71aJTdeDwfh2t47FZNHnCKOD8dHIDfyIzCxbvB5S6B4R4zBN0ZaXO0D1m1izQuuzL2o8Gol&#10;Fo6fgbi7r/Xk9fKxWv4CAAD//wMAUEsDBBQABgAIAAAAIQBg2nH63QAAAAYBAAAPAAAAZHJzL2Rv&#10;d25yZXYueG1sTI/BTsMwEETvSPyDtUjcWqeBIJrGqSoQlRAVUls+wI23SVR7HWI3DX/P9gTH2RnN&#10;vC2Wo7NiwD60nhTMpgkIpMqblmoFX/u3yTOIEDUZbT2hgh8MsCxvbwqdG3+hLQ67WAsuoZBrBU2M&#10;XS5lqBp0Okx9h8Te0fdOR5Z9LU2vL1zurEyT5Ek63RIvNLrDlwar0+7sFGzm9oQf7ff6fV9v16+z&#10;bFh9RqnU/d24WoCIOMa/MFzxGR1KZjr4M5kgrIJJxkE+P/JHV3uegjgoeEgzkGUh/+OXvwAAAP//&#10;AwBQSwECLQAUAAYACAAAACEAtoM4kv4AAADhAQAAEwAAAAAAAAAAAAAAAAAAAAAAW0NvbnRlbnRf&#10;VHlwZXNdLnhtbFBLAQItABQABgAIAAAAIQA4/SH/1gAAAJQBAAALAAAAAAAAAAAAAAAAAC8BAABf&#10;cmVscy8ucmVsc1BLAQItABQABgAIAAAAIQCMIOpEaAIAAPQEAAAOAAAAAAAAAAAAAAAAAC4CAABk&#10;cnMvZTJvRG9jLnhtbFBLAQItABQABgAIAAAAIQBg2nH63QAAAAYBAAAPAAAAAAAAAAAAAAAAAMIE&#10;AABkcnMvZG93bnJldi54bWxQSwUGAAAAAAQABADzAAAAzAUAAAAA&#10;" fillcolor="red" strokecolor="red" strokeweight="2pt"/>
                  </w:pict>
                </mc:Fallback>
              </mc:AlternateConten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5.2</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Plan for the safe return to the office and external working when lock down eases.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Mgt Team</w:t>
            </w:r>
          </w:p>
          <w:p w:rsidR="00557CF4" w:rsidRPr="00AE5DCE" w:rsidRDefault="00557CF4" w:rsidP="00C475AB">
            <w:pPr>
              <w:jc w:val="cente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color w:val="FFC000"/>
              </w:rPr>
            </w:pPr>
            <w:r w:rsidRPr="00AE5DCE">
              <w:rPr>
                <w:rFonts w:ascii="Calibri" w:hAnsi="Calibri" w:cs="Calibri"/>
                <w:b/>
                <w:noProof/>
                <w:lang w:eastAsia="en-GB"/>
              </w:rPr>
              <mc:AlternateContent>
                <mc:Choice Requires="wps">
                  <w:drawing>
                    <wp:anchor distT="0" distB="0" distL="114300" distR="114300" simplePos="0" relativeHeight="251704320" behindDoc="0" locked="0" layoutInCell="1" allowOverlap="1" wp14:anchorId="070D8C0F" wp14:editId="2DC2D106">
                      <wp:simplePos x="0" y="0"/>
                      <wp:positionH relativeFrom="column">
                        <wp:posOffset>18415</wp:posOffset>
                      </wp:positionH>
                      <wp:positionV relativeFrom="paragraph">
                        <wp:posOffset>27305</wp:posOffset>
                      </wp:positionV>
                      <wp:extent cx="125095" cy="117475"/>
                      <wp:effectExtent l="0" t="0" r="27305" b="15875"/>
                      <wp:wrapNone/>
                      <wp:docPr id="72" name="Flowchart: Connector 72"/>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EFB5E" id="Flowchart: Connector 72" o:spid="_x0000_s1026" type="#_x0000_t120" style="position:absolute;margin-left:1.45pt;margin-top:2.15pt;width:9.85pt;height: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BFaQIAAPQEAAAOAAAAZHJzL2Uyb0RvYy54bWysVEtv2zAMvg/YfxB0Xx0HybIadYogRYYB&#10;RVugHXpmZDk2IIsapcTpfv0o2U0f22EYloNCiu9PH31xeeyMOGjyLdpS5mcTKbRVWLV2V8rvD5tP&#10;X6TwAWwFBq0u5ZP28nL58cNF7wo9xQZNpUlwEuuL3pWyCcEVWeZVozvwZ+i0ZWON1EFglXZZRdBz&#10;9s5k08nkc9YjVY5Qae/59mowymXKX9dahdu69joIU0ruLaST0rmNZ7a8gGJH4JpWjW3AP3TRQWu5&#10;6CnVFQQQe2p/S9W1itBjHc4UdhnWdat0moGnySfvprlvwOk0C4Pj3Qkm///SqpvDHYm2KuViKoWF&#10;jt9oY7BXDVAoxBqtZQyRBJsZq975gkPu3R2NmmcxDn6sqYv/PJI4JnyfTvjqYxCKL/PpfHI+l0Kx&#10;Kc8Xs8U85sxegh358FVjJ6JQypobWcdGTm0kjOFw7cMQ+BwQK3s0bbVpjUkK7bZrQ+IA/PCbzYR/&#10;Y603bsaKvpTT+YzNQgETsDYQWOwcQ+LtTgowO2a2CpRqv4n2f1ckNnkFvhmaSRnGXoyNverE03Gm&#10;iPCAaZS2WD3x+xAOxPVObVrOdg0+3AExU7lt3r5wy0dEq5Q4SlI0SD//dB/9mUBslaJn5vOcP/ZA&#10;WgrzzTK1zvPZLK5KUmbzxZQVem3ZvrbYfbdGxjjnPXcqidE/mGexJuweeUlXsSqbwCquPSA6Kusw&#10;bCSvudKrVXLj9XAQru29UzF5xCni+HB8BHIjPwIT6waftwSKd8QYfGOkxdU+YN0m1rzgytyLCq9W&#10;YuH4GYi7+1pPXi8fq+UvAAAA//8DAFBLAwQUAAYACAAAACEAewJnNNwAAAAFAQAADwAAAGRycy9k&#10;b3ducmV2LnhtbEyO0WrCQBRE3wv9h+UW+lY3plY0zUakRaFUBLUfcM3eJsHdu2l2jenfd32qT8Mw&#10;w8zJF4M1oqfON44VjEcJCOLS6YYrBV+H1dMMhA/IGo1jUvBLHhbF/V2OmXYX3lG/D5WII+wzVFCH&#10;0GZS+rImi37kWuKYfbvOYoi2q6Tu8BLHrZFpkkylxYbjQ40tvdVUnvZnq2AzNyf6bH7WH4dqt34f&#10;v/TLbZBKPT4My1cQgYbwX4YrfkSHIjId3Zm1F0ZBOo9FBZNnEDFN0ymI41VnIItc3tIXfwAAAP//&#10;AwBQSwECLQAUAAYACAAAACEAtoM4kv4AAADhAQAAEwAAAAAAAAAAAAAAAAAAAAAAW0NvbnRlbnRf&#10;VHlwZXNdLnhtbFBLAQItABQABgAIAAAAIQA4/SH/1gAAAJQBAAALAAAAAAAAAAAAAAAAAC8BAABf&#10;cmVscy8ucmVsc1BLAQItABQABgAIAAAAIQCBf7BFaQIAAPQEAAAOAAAAAAAAAAAAAAAAAC4CAABk&#10;cnMvZTJvRG9jLnhtbFBLAQItABQABgAIAAAAIQB7Amc03AAAAAUBAAAPAAAAAAAAAAAAAAAAAMME&#10;AABkcnMvZG93bnJldi54bWxQSwUGAAAAAAQABADzAAAAzAUAAAAA&#10;" fillcolor="red" strokecolor="red" strokeweight="2pt"/>
                  </w:pict>
                </mc:Fallback>
              </mc:AlternateContent>
            </w:r>
          </w:p>
        </w:tc>
      </w:tr>
      <w:tr w:rsidR="00557CF4" w:rsidRPr="00AE5DCE" w:rsidTr="00C475AB">
        <w:trPr>
          <w:trHeight w:val="404"/>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 xml:space="preserve">5.3 </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Work with staff to promote a refreshed working culture focussed on team working, customer service and empowerment.</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 xml:space="preserve">Mgt team </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b/>
                <w:noProof/>
              </w:rPr>
            </w:pPr>
            <w:r w:rsidRPr="00AE5DCE">
              <w:rPr>
                <w:rFonts w:ascii="Calibri" w:hAnsi="Calibri" w:cs="Calibri"/>
                <w:b/>
                <w:noProof/>
                <w:lang w:eastAsia="en-GB"/>
              </w:rPr>
              <mc:AlternateContent>
                <mc:Choice Requires="wps">
                  <w:drawing>
                    <wp:anchor distT="0" distB="0" distL="114300" distR="114300" simplePos="0" relativeHeight="251731968" behindDoc="0" locked="0" layoutInCell="1" allowOverlap="1" wp14:anchorId="25D9A826" wp14:editId="2A1492E5">
                      <wp:simplePos x="0" y="0"/>
                      <wp:positionH relativeFrom="column">
                        <wp:posOffset>-3175</wp:posOffset>
                      </wp:positionH>
                      <wp:positionV relativeFrom="paragraph">
                        <wp:posOffset>100330</wp:posOffset>
                      </wp:positionV>
                      <wp:extent cx="125095" cy="117475"/>
                      <wp:effectExtent l="0" t="0" r="27305" b="15875"/>
                      <wp:wrapNone/>
                      <wp:docPr id="73" name="Flowchart: Connector 73"/>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8602" id="Flowchart: Connector 73" o:spid="_x0000_s1026" type="#_x0000_t120" style="position:absolute;margin-left:-.25pt;margin-top:7.9pt;width:9.85pt;height: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COfwIAADgFAAAOAAAAZHJzL2Uyb0RvYy54bWysVEtv2zAMvg/YfxB0X21nSdMadYogRYYB&#10;XVugHXpmZDk2IImapMTpfv0o2U0f22nbxSbF96ePurg8aMX20vkOTcWLk5wzaQTWndlW/PvD+tMZ&#10;Zz6AqUGhkRV/kp5fLj5+uOhtKSfYoqqlY5TE+LK3FW9DsGWWedFKDf4ErTRkbNBpCKS6bVY76Cm7&#10;Vtkkz0+zHl1tHQrpPZ1eDUa+SPmbRopw2zReBqYqTr2F9HXpu4nfbHEB5daBbTsxtgF/0YWGzlDR&#10;Y6orCMB2rvstle6EQ49NOBGoM2yaTsg0A01T5O+muW/ByjQLgePtESb//9KKm/2dY11d8flnzgxo&#10;uqO1wl604ELJVmgMYYiOkZmw6q0vKeTe3rlR8yTGwQ+N0/FPI7FDwvfpiK88BCbosJjM8vMZZ4JM&#10;RTGfzmcxZ/YSbJ0PXyRqFoWKN9TIKjZybCNhDPtrH4bA54BY2aPq6nWnVFLcdrNSju2BLn49Pz+d&#10;nqZYtdPfsB6O57M8TwygDvzgn7p5k0gZ1ld8MpuSKxNAFG0UBBK1JdC82XIGakvcF8GlCm+ix7T/&#10;3kYc9Ap8O2RKNUbslInzysT1EZd4S8O9RGmD9RPdscOB/N6KdUfZrsGHO3DEdhqMNjjc0iciXnEc&#10;Jc5adD//dB79iYRk5ayn7SEkfuzASc7UV0P0PC+m07huSZnO5hNS3GvL5rXF7PQK6Z4KeiusSGL0&#10;D+pZbBzqR1r0ZaxKJjCCag+Yj8oqDFtNT4WQy2VyoxWzEK7NvRUxecQp4vhweARnR44FIucNPm8a&#10;lO/INfjGSIPLXcCmS8x7wZUYExVaz8Sd8SmJ+/9aT14vD97iFwAAAP//AwBQSwMEFAAGAAgAAAAh&#10;AGSkusjeAAAABgEAAA8AAABkcnMvZG93bnJldi54bWxMj0FLw0AQhe+C/2EZwYu0G9Om2JhNEbH0&#10;IgWr4HWTHZPg7mzIbtrYX+/0pMc37/HeN8VmclYccQidJwX38wQEUu1NR42Cj/ft7AFEiJqMtp5Q&#10;wQ8G2JTXV4XOjT/RGx4PsRFcQiHXCtoY+1zKULfodJj7Hom9Lz84HVkOjTSDPnG5szJNkpV0uiNe&#10;aHWPzy3W34fRKdilL7SqPnfL/evdeR2zYXsea6vU7c309Agi4hT/wnDBZ3QomanyI5kgrIJZxkE+&#10;Z/zAxV6nICoFi+UCZFnI//jlLwAAAP//AwBQSwECLQAUAAYACAAAACEAtoM4kv4AAADhAQAAEwAA&#10;AAAAAAAAAAAAAAAAAAAAW0NvbnRlbnRfVHlwZXNdLnhtbFBLAQItABQABgAIAAAAIQA4/SH/1gAA&#10;AJQBAAALAAAAAAAAAAAAAAAAAC8BAABfcmVscy8ucmVsc1BLAQItABQABgAIAAAAIQDKTdCOfwIA&#10;ADgFAAAOAAAAAAAAAAAAAAAAAC4CAABkcnMvZTJvRG9jLnhtbFBLAQItABQABgAIAAAAIQBkpLrI&#10;3gAAAAYBAAAPAAAAAAAAAAAAAAAAANkEAABkcnMvZG93bnJldi54bWxQSwUGAAAAAAQABADzAAAA&#10;5AUAAAAA&#10;" fillcolor="#e46c0a" strokecolor="#e46c0a" strokeweight="2pt"/>
                  </w:pict>
                </mc:Fallback>
              </mc:AlternateContent>
            </w:r>
          </w:p>
        </w:tc>
      </w:tr>
      <w:tr w:rsidR="00557CF4" w:rsidRPr="00AE5DCE" w:rsidTr="00C475AB">
        <w:trPr>
          <w:trHeight w:val="497"/>
        </w:trPr>
        <w:tc>
          <w:tcPr>
            <w:tcW w:w="1696" w:type="dxa"/>
            <w:shd w:val="clear" w:color="auto" w:fill="DBE5F1" w:themeFill="accent1" w:themeFillTint="33"/>
          </w:tcPr>
          <w:p w:rsidR="00557CF4" w:rsidRPr="00AE5DCE" w:rsidRDefault="00557CF4" w:rsidP="00C475AB">
            <w:pPr>
              <w:jc w:val="both"/>
              <w:rPr>
                <w:rFonts w:ascii="Calibri" w:hAnsi="Calibri" w:cs="Calibri"/>
                <w:b/>
              </w:rPr>
            </w:pPr>
            <w:r w:rsidRPr="00AE5DCE">
              <w:rPr>
                <w:rFonts w:ascii="Calibri" w:hAnsi="Calibri" w:cs="Calibri"/>
                <w:b/>
              </w:rPr>
              <w:t>5.4</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Review potential benefits of incorporating home-working and other changes to working arrangements in light of the lock-down experience</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p>
        </w:tc>
        <w:tc>
          <w:tcPr>
            <w:tcW w:w="1275" w:type="dxa"/>
            <w:vAlign w:val="center"/>
          </w:tcPr>
          <w:p w:rsidR="00557CF4" w:rsidRPr="00AE5DCE" w:rsidRDefault="00557CF4" w:rsidP="00C475AB">
            <w:pPr>
              <w:rPr>
                <w:rFonts w:ascii="Calibri" w:hAnsi="Calibri" w:cs="Calibri"/>
                <w:color w:val="FFC000"/>
              </w:rPr>
            </w:pPr>
            <w:r w:rsidRPr="00AE5DCE">
              <w:rPr>
                <w:rFonts w:ascii="Calibri" w:hAnsi="Calibri" w:cs="Calibri"/>
                <w:b/>
                <w:noProof/>
                <w:lang w:eastAsia="en-GB"/>
              </w:rPr>
              <mc:AlternateContent>
                <mc:Choice Requires="wps">
                  <w:drawing>
                    <wp:anchor distT="0" distB="0" distL="114300" distR="114300" simplePos="0" relativeHeight="251723776" behindDoc="0" locked="0" layoutInCell="1" allowOverlap="1" wp14:anchorId="725433E7" wp14:editId="23582785">
                      <wp:simplePos x="0" y="0"/>
                      <wp:positionH relativeFrom="column">
                        <wp:posOffset>26670</wp:posOffset>
                      </wp:positionH>
                      <wp:positionV relativeFrom="paragraph">
                        <wp:posOffset>56515</wp:posOffset>
                      </wp:positionV>
                      <wp:extent cx="125095" cy="117475"/>
                      <wp:effectExtent l="0" t="0" r="27305" b="15875"/>
                      <wp:wrapNone/>
                      <wp:docPr id="113" name="Flowchart: Connector 113"/>
                      <wp:cNvGraphicFramePr/>
                      <a:graphic xmlns:a="http://schemas.openxmlformats.org/drawingml/2006/main">
                        <a:graphicData uri="http://schemas.microsoft.com/office/word/2010/wordprocessingShape">
                          <wps:wsp>
                            <wps:cNvSpPr/>
                            <wps:spPr>
                              <a:xfrm>
                                <a:off x="0" y="0"/>
                                <a:ext cx="125095" cy="117475"/>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2BD09" id="Flowchart: Connector 113" o:spid="_x0000_s1026" type="#_x0000_t120" style="position:absolute;margin-left:2.1pt;margin-top:4.45pt;width:9.85pt;height: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3BgAIAADoFAAAOAAAAZHJzL2Uyb0RvYy54bWysVEtv2zAMvg/YfxB0X21nSdMadYogRYYB&#10;XVugHXpmZDk2IImapMTpfv0o2U0f22nbxSbFh8iPH3VxedCK7aXzHZqKFyc5Z9IIrDuzrfj3h/Wn&#10;M858AFODQiMr/iQ9v1x8/HDR21JOsEVVS8coifFlbyvehmDLLPOilRr8CVppyNig0xBIddusdtBT&#10;dq2ySZ6fZj262joU0ns6vRqMfJHyN40U4bZpvAxMVZxqC+nr0ncTv9niAsqtA9t2YiwD/qIKDZ2h&#10;S4+priAA27nut1S6Ew49NuFEoM6waTohUw/UTZG/6+a+BStTLwSOt0eY/P9LK272d451Nc2u+MyZ&#10;AU1DWivsRQsulGyFxhCI6Fi0E1q99SUF3ds7N2qexNj6oXE6/qkpdkgIPx0RlofABB0Wk1l+PuNM&#10;kKko5tP5LObMXoKt8+GLRM2iUPGGKlnFSo51JJRhf+3DEPgcEG/2qLp63SmVFLfdrJRje6DRr+fn&#10;p9PTFKt2+hvWw/F8lueJA1SBH/xTNW8SKcP6ik9mU3JlAoikjYJAorYEmzdbzkBtif0iuHTDm+gx&#10;7b+XERu9At8OmdIdI3bKxH5lYvuIS5zSMJcobbB+oik7HOjvrVh3lO0afLgDR3ynxmiHwy19IuIV&#10;x1HirEX380/n0Z9oSFbOetofQuLHDpzkTH01RNDzYjqNC5eU6Ww+IcW9tmxeW8xOr5DmVNBrYUUS&#10;o39Qz2LjUD/Sqi/jrWQCI+juAfNRWYVhr+mxEHK5TG60ZBbCtbm3IiaPOEUcHw6P4OzIsUDkvMHn&#10;XYPyHbkG3xhpcLkL2HSJeS+4EmOiQguauDM+JvEFeK0nr5cnb/ELAAD//wMAUEsDBBQABgAIAAAA&#10;IQBjicjg3AAAAAUBAAAPAAAAZHJzL2Rvd25yZXYueG1sTI5BS8NAFITvgv9heYIXsRtjrG3MpohY&#10;eimCbcHrJvtMgrtvQ3bTxv56nyc9DcMMM1+xmpwVRxxC50nB3SwBgVR701Gj4LBf3y5AhKjJaOsJ&#10;FXxjgFV5eVHo3PgTveNxFxvBIxRyraCNsc+lDHWLToeZ75E4+/SD05Ht0Egz6BOPOyvTJJlLpzvi&#10;h1b3+NJi/bUbnYJN+krz6mOTvW1vzsv4MKzPY22Vur6anp9ARJziXxl+8RkdSmaq/EgmCKsgS7mo&#10;YLEEwWl6z1qxPmYgy0L+py9/AAAA//8DAFBLAQItABQABgAIAAAAIQC2gziS/gAAAOEBAAATAAAA&#10;AAAAAAAAAAAAAAAAAABbQ29udGVudF9UeXBlc10ueG1sUEsBAi0AFAAGAAgAAAAhADj9If/WAAAA&#10;lAEAAAsAAAAAAAAAAAAAAAAALwEAAF9yZWxzLy5yZWxzUEsBAi0AFAAGAAgAAAAhAKthzcGAAgAA&#10;OgUAAA4AAAAAAAAAAAAAAAAALgIAAGRycy9lMm9Eb2MueG1sUEsBAi0AFAAGAAgAAAAhAGOJyODc&#10;AAAABQEAAA8AAAAAAAAAAAAAAAAA2gQAAGRycy9kb3ducmV2LnhtbFBLBQYAAAAABAAEAPMAAADj&#10;BQAAAAA=&#10;" fillcolor="#e46c0a" strokecolor="#e46c0a" strokeweight="2pt"/>
                  </w:pict>
                </mc:Fallback>
              </mc:AlternateContent>
            </w:r>
          </w:p>
        </w:tc>
      </w:tr>
      <w:tr w:rsidR="00557CF4" w:rsidRPr="00AE5DCE" w:rsidTr="00C475AB">
        <w:trPr>
          <w:trHeight w:val="497"/>
        </w:trPr>
        <w:tc>
          <w:tcPr>
            <w:tcW w:w="1696" w:type="dxa"/>
            <w:shd w:val="clear" w:color="auto" w:fill="DBE5F1" w:themeFill="accent1" w:themeFillTint="33"/>
          </w:tcPr>
          <w:p w:rsidR="00557CF4" w:rsidRPr="00AE5DCE" w:rsidRDefault="00557CF4" w:rsidP="00C475AB">
            <w:pPr>
              <w:jc w:val="both"/>
              <w:rPr>
                <w:rFonts w:ascii="Calibri" w:hAnsi="Calibri" w:cs="Calibri"/>
                <w:b/>
              </w:rPr>
            </w:pPr>
          </w:p>
        </w:tc>
        <w:tc>
          <w:tcPr>
            <w:tcW w:w="8931" w:type="dxa"/>
          </w:tcPr>
          <w:p w:rsidR="00557CF4" w:rsidRPr="00AE5DCE" w:rsidRDefault="00557CF4" w:rsidP="00DB7F36">
            <w:pPr>
              <w:pStyle w:val="ListParagraph"/>
              <w:numPr>
                <w:ilvl w:val="0"/>
                <w:numId w:val="20"/>
              </w:numPr>
              <w:jc w:val="both"/>
              <w:rPr>
                <w:rFonts w:ascii="Calibri" w:hAnsi="Calibri" w:cs="Calibri"/>
              </w:rPr>
            </w:pPr>
            <w:r w:rsidRPr="00AE5DCE">
              <w:rPr>
                <w:rFonts w:ascii="Calibri" w:hAnsi="Calibri" w:cs="Calibri"/>
              </w:rPr>
              <w:t>Agree interim arrangements for initial return to work</w:t>
            </w:r>
          </w:p>
        </w:tc>
        <w:tc>
          <w:tcPr>
            <w:tcW w:w="1275" w:type="dxa"/>
            <w:vAlign w:val="center"/>
          </w:tcPr>
          <w:p w:rsidR="00557CF4" w:rsidRPr="00AE5DCE" w:rsidRDefault="00557CF4" w:rsidP="00C475AB">
            <w:pP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Q1</w:t>
            </w:r>
          </w:p>
        </w:tc>
        <w:tc>
          <w:tcPr>
            <w:tcW w:w="1275" w:type="dxa"/>
            <w:vAlign w:val="center"/>
          </w:tcPr>
          <w:p w:rsidR="00557CF4" w:rsidRPr="00AE5DCE" w:rsidRDefault="00557CF4" w:rsidP="00C475AB">
            <w:pPr>
              <w:rPr>
                <w:rFonts w:ascii="Calibri" w:hAnsi="Calibri" w:cs="Calibri"/>
                <w:b/>
                <w:noProof/>
              </w:rPr>
            </w:pPr>
          </w:p>
        </w:tc>
      </w:tr>
      <w:tr w:rsidR="00557CF4" w:rsidRPr="00AE5DCE" w:rsidTr="00C475AB">
        <w:trPr>
          <w:trHeight w:val="497"/>
        </w:trPr>
        <w:tc>
          <w:tcPr>
            <w:tcW w:w="1696" w:type="dxa"/>
            <w:shd w:val="clear" w:color="auto" w:fill="DBE5F1" w:themeFill="accent1" w:themeFillTint="33"/>
          </w:tcPr>
          <w:p w:rsidR="00557CF4" w:rsidRPr="00AE5DCE" w:rsidRDefault="00557CF4" w:rsidP="00C475AB">
            <w:pPr>
              <w:jc w:val="both"/>
              <w:rPr>
                <w:rFonts w:ascii="Calibri" w:hAnsi="Calibri" w:cs="Calibri"/>
                <w:b/>
              </w:rPr>
            </w:pPr>
          </w:p>
        </w:tc>
        <w:tc>
          <w:tcPr>
            <w:tcW w:w="8931" w:type="dxa"/>
          </w:tcPr>
          <w:p w:rsidR="00557CF4" w:rsidRPr="00AE5DCE" w:rsidRDefault="00557CF4" w:rsidP="00DB7F36">
            <w:pPr>
              <w:pStyle w:val="ListParagraph"/>
              <w:numPr>
                <w:ilvl w:val="0"/>
                <w:numId w:val="20"/>
              </w:numPr>
              <w:jc w:val="both"/>
              <w:rPr>
                <w:rFonts w:ascii="Calibri" w:hAnsi="Calibri" w:cs="Calibri"/>
              </w:rPr>
            </w:pPr>
            <w:r w:rsidRPr="00AE5DCE">
              <w:rPr>
                <w:rFonts w:ascii="Calibri" w:hAnsi="Calibri" w:cs="Calibri"/>
              </w:rPr>
              <w:t>Agree ongoing arrangements in light of experience of previous months</w:t>
            </w:r>
          </w:p>
        </w:tc>
        <w:tc>
          <w:tcPr>
            <w:tcW w:w="1275" w:type="dxa"/>
            <w:vAlign w:val="center"/>
          </w:tcPr>
          <w:p w:rsidR="00557CF4" w:rsidRPr="00AE5DCE" w:rsidRDefault="00557CF4" w:rsidP="00C475AB">
            <w:pPr>
              <w:rPr>
                <w:rFonts w:ascii="Calibri" w:hAnsi="Calibri" w:cs="Calibri"/>
              </w:rPr>
            </w:pP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rPr>
                <w:rFonts w:ascii="Calibri" w:hAnsi="Calibri" w:cs="Calibri"/>
                <w:b/>
                <w:noProof/>
              </w:rPr>
            </w:pPr>
          </w:p>
        </w:tc>
      </w:tr>
      <w:tr w:rsidR="00557CF4" w:rsidRPr="00AE5DCE" w:rsidTr="00C475AB">
        <w:trPr>
          <w:trHeight w:val="37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lastRenderedPageBreak/>
              <w:t>5.5</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Establish new leadership arrangements/management competences and implement a management development programme</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Q2</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color w:val="FFC000"/>
              </w:rPr>
              <w:t xml:space="preserve">   </w:t>
            </w:r>
          </w:p>
          <w:p w:rsidR="00557CF4" w:rsidRPr="00AE5DCE"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26848" behindDoc="0" locked="0" layoutInCell="1" allowOverlap="1" wp14:anchorId="07F0E3E0" wp14:editId="3F62B196">
                      <wp:simplePos x="0" y="0"/>
                      <wp:positionH relativeFrom="column">
                        <wp:posOffset>-1270</wp:posOffset>
                      </wp:positionH>
                      <wp:positionV relativeFrom="paragraph">
                        <wp:posOffset>67310</wp:posOffset>
                      </wp:positionV>
                      <wp:extent cx="118800" cy="117987"/>
                      <wp:effectExtent l="0" t="0" r="14605" b="15875"/>
                      <wp:wrapNone/>
                      <wp:docPr id="89" name="Flowchart: Connector 89"/>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1080" id="Flowchart: Connector 89" o:spid="_x0000_s1026" type="#_x0000_t120" style="position:absolute;margin-left:-.1pt;margin-top:5.3pt;width:9.35pt;height: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C4agIAAPQEAAAOAAAAZHJzL2Uyb0RvYy54bWysVEtv2zAMvg/YfxB0X20H6ZoGdYosRYYB&#10;RVugHXpmZDk2IIsapcTpfv0o2U0f22EYdpFJ8f3poy8uD50Re02+RVvK4iSXQluFVWu3pfz+sP40&#10;k8IHsBUYtLqUT9rLy8XHDxe9m+sJNmgqTYKTWD/vXSmbENw8y7xqdAf+BJ22bKyROgis0jarCHrO&#10;3plskuefsx6pcoRKe8+3V4NRLlL+utYq3Na110GYUnJvIZ2Uzk08s8UFzLcErmnV2Ab8QxcdtJaL&#10;HlNdQQCxo/a3VF2rCD3W4URhl2Fdt0qnGXiaIn83zX0DTqdZGBzvjjD5/5dW3ezvSLRVKWfnUljo&#10;+I3WBnvVAIW5WKG1jCGSYDNj1Ts/55B7d0ej5lmMgx9q6uKXRxKHhO/TEV99CELxZVHMZjm/gmJT&#10;UZydz85izuwl2JEPXzV2IgqlrLmRVWzk2EbCGPbXPgyBzwGxskfTVuvWmKTQdrMyJPYQHz7/kp+m&#10;t+Zab9yMFX0pJ6fT1BYwAWsDgTvsHEPi7VYKMFtmtgqUar+J9n9XJDZ5Bb4ZmkkZxrmNjb3qxNNx&#10;pojwgGmUNlg98fsQDsT1Tq1bznYNPtwBMVMZTd6+cMtHRKuUOEpSNEg//3Qf/ZlAbJWiZ+bznD92&#10;QFoK880ytc6L6TSuSlKmp2cTVui1ZfPaYnfdChnjgvfcqSRG/2CexZqwe+QlXcaqbAKruPaA6Kis&#10;wrCRvOZKL5fJjdfDQbi2907F5BGniOPD4RHIjfwITKwbfN4SmL8jxuAbIy0udwHrNrHmBVfmXlR4&#10;tRILx99A3N3XevJ6+VktfgEAAP//AwBQSwMEFAAGAAgAAAAhALjqVA7aAAAABgEAAA8AAABkcnMv&#10;ZG93bnJldi54bWxMjr1uwjAUhXck3sG6SCwInEZqlKZxEKrUFamUDmwmvk0i7OvUNiZ9+5qpjOdH&#10;53z1djKaRXR+sCTgaZMBQ2qtGqgTcPx8X5fAfJCkpLaEAn7Rw7aZz2pZKXujD4yH0LE0Qr6SAvoQ&#10;xopz3/ZopN/YESll39YZGZJ0HVdO3tK40TzPsoIbOVB66OWIbz22l8PVCPjqVj+xWPlip90pHuPe&#10;ny68FGK5mHavwAJO4b8Md/yEDk1iOtsrKc+0gHWeisnOCmD3uHwGdhaQv+TAm5o/4jd/AAAA//8D&#10;AFBLAQItABQABgAIAAAAIQC2gziS/gAAAOEBAAATAAAAAAAAAAAAAAAAAAAAAABbQ29udGVudF9U&#10;eXBlc10ueG1sUEsBAi0AFAAGAAgAAAAhADj9If/WAAAAlAEAAAsAAAAAAAAAAAAAAAAALwEAAF9y&#10;ZWxzLy5yZWxzUEsBAi0AFAAGAAgAAAAhAIwJILhqAgAA9AQAAA4AAAAAAAAAAAAAAAAALgIAAGRy&#10;cy9lMm9Eb2MueG1sUEsBAi0AFAAGAAgAAAAhALjqVA7aAAAABgEAAA8AAAAAAAAAAAAAAAAAxAQA&#10;AGRycy9kb3ducmV2LnhtbFBLBQYAAAAABAAEAPMAAADLBQAAAAA=&#10;" fillcolor="#00b050" strokecolor="#00b050" strokeweight="2pt"/>
                  </w:pict>
                </mc:Fallback>
              </mc:AlternateContent>
            </w:r>
          </w:p>
          <w:p w:rsidR="00557CF4" w:rsidRPr="00AE5DCE" w:rsidRDefault="00557CF4" w:rsidP="00C475AB">
            <w:pPr>
              <w:rPr>
                <w:rFonts w:ascii="Calibri" w:hAnsi="Calibri" w:cs="Calibri"/>
              </w:rPr>
            </w:pPr>
          </w:p>
        </w:tc>
      </w:tr>
      <w:tr w:rsidR="00557CF4" w:rsidRPr="00AE5DCE" w:rsidTr="00C475AB">
        <w:trPr>
          <w:trHeight w:val="357"/>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5.6</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Introduce a Staff Handbook</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27872" behindDoc="0" locked="0" layoutInCell="1" allowOverlap="1" wp14:anchorId="48439D96" wp14:editId="65015204">
                      <wp:simplePos x="0" y="0"/>
                      <wp:positionH relativeFrom="column">
                        <wp:posOffset>-1270</wp:posOffset>
                      </wp:positionH>
                      <wp:positionV relativeFrom="paragraph">
                        <wp:posOffset>96520</wp:posOffset>
                      </wp:positionV>
                      <wp:extent cx="118800" cy="117987"/>
                      <wp:effectExtent l="0" t="0" r="14605" b="15875"/>
                      <wp:wrapNone/>
                      <wp:docPr id="90" name="Flowchart: Connector 90"/>
                      <wp:cNvGraphicFramePr/>
                      <a:graphic xmlns:a="http://schemas.openxmlformats.org/drawingml/2006/main">
                        <a:graphicData uri="http://schemas.microsoft.com/office/word/2010/wordprocessingShape">
                          <wps:wsp>
                            <wps:cNvSpPr/>
                            <wps:spPr>
                              <a:xfrm>
                                <a:off x="0" y="0"/>
                                <a:ext cx="118800" cy="117987"/>
                              </a:xfrm>
                              <a:prstGeom prst="flowChartConnector">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A344" id="Flowchart: Connector 90" o:spid="_x0000_s1026" type="#_x0000_t120" style="position:absolute;margin-left:-.1pt;margin-top:7.6pt;width:9.35pt;height: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iUaQIAAPQEAAAOAAAAZHJzL2Uyb0RvYy54bWysVEtv2zAMvg/YfxB0X20H6ZoGdYosRYYB&#10;RVugHXpmZDk2IIsapcTpfv0o2U0f22EYdpFJ8f3poy8uD50Re02+RVvK4iSXQluFVWu3pfz+sP40&#10;k8IHsBUYtLqUT9rLy8XHDxe9m+sJNmgqTYKTWD/vXSmbENw8y7xqdAf+BJ22bKyROgis0jarCHrO&#10;3plskuefsx6pcoRKe8+3V4NRLlL+utYq3Na110GYUnJvIZ2Uzk08s8UFzLcErmnV2Ab8QxcdtJaL&#10;HlNdQQCxo/a3VF2rCD3W4URhl2Fdt0qnGXiaIn83zX0DTqdZGBzvjjD5/5dW3ezvSLRVKc8ZHgsd&#10;v9HaYK8aoDAXK7SWMUQSbGaseufnHHLv7mjUPItx8ENNXfzySOKQ8H064qsPQSi+LIrZLOcyik1F&#10;cXY+O4s5s5dgRz581diJKJSy5kZWsZFjGwlj2F/7MAQ+B8TKHk1brVtjkkLbzcqQ2EN8+PxLfpr6&#10;51pv3IwVfSknp9PUFjABawOBO+wcQ+LtVgowW2a2CpRqv4n2f1ckNnkFvhmaSRnGuY2NverE03Gm&#10;iPCAaZQ2WD3x+xAOxPVOrVvOdg0+3AExUxlN3r5wy0dEq5Q4SlI0SD//dB/9mUBslaJn5vOcP3ZA&#10;WgrzzTK1zovpNK5KUqanZxNW6LVl89pid90KGeOC99ypJEb/YJ7FmrB75CVdxqpsAqu49oDoqKzC&#10;sJG85kovl8mN18NBuLb3TsXkEaeI48PhEciN/AhMrBt83hKYvyPG4BsjLS53Aes2seYFV+ZeVHi1&#10;EgvH30Dc3dd68nr5WS1+AQAA//8DAFBLAwQUAAYACAAAACEAzA00ntsAAAAGAQAADwAAAGRycy9k&#10;b3ducmV2LnhtbEyOwW7CMBBE75X4B2sr9YLAKYgoSuMgVKnXSqX0wM3E2yTCXgfbhPTvu5za02hn&#10;RrOv2k7OihFD7D0peF5mIJAab3pqFRw+3xYFiJg0GW09oYIfjLCtZw+VLo2/0QeO+9QKHqFYagVd&#10;SkMpZWw6dDou/YDE2bcPTic+QytN0Dced1ausiyXTvfEHzo94GuHzXl/dQq+2vllzOcx39lwHA/j&#10;ezyeZaHU0+O0ewGRcEp/ZbjjMzrUzHTyVzJRWAWLFRfZ3rDe42ID4qRgvS5A1pX8j1//AgAA//8D&#10;AFBLAQItABQABgAIAAAAIQC2gziS/gAAAOEBAAATAAAAAAAAAAAAAAAAAAAAAABbQ29udGVudF9U&#10;eXBlc10ueG1sUEsBAi0AFAAGAAgAAAAhADj9If/WAAAAlAEAAAsAAAAAAAAAAAAAAAAALwEAAF9y&#10;ZWxzLy5yZWxzUEsBAi0AFAAGAAgAAAAhAPF2yJRpAgAA9AQAAA4AAAAAAAAAAAAAAAAALgIAAGRy&#10;cy9lMm9Eb2MueG1sUEsBAi0AFAAGAAgAAAAhAMwNNJ7bAAAABgEAAA8AAAAAAAAAAAAAAAAAwwQA&#10;AGRycy9kb3ducmV2LnhtbFBLBQYAAAAABAAEAPMAAADLBQAAAAA=&#10;" fillcolor="#00b050" strokecolor="#00b050" strokeweight="2pt"/>
                  </w:pict>
                </mc:Fallback>
              </mc:AlternateContent>
            </w:r>
          </w:p>
        </w:tc>
      </w:tr>
      <w:tr w:rsidR="00557CF4" w:rsidRPr="00AE5DCE" w:rsidTr="00C475AB">
        <w:trPr>
          <w:trHeight w:val="348"/>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5.7</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Ensure greater integration and a “one-team” ethos within the Group.</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Exec Team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On-going</w:t>
            </w:r>
          </w:p>
        </w:tc>
        <w:tc>
          <w:tcPr>
            <w:tcW w:w="1275" w:type="dxa"/>
            <w:vAlign w:val="center"/>
          </w:tcPr>
          <w:p w:rsidR="00557CF4" w:rsidRPr="00AE5DCE" w:rsidRDefault="00557CF4" w:rsidP="00C475AB">
            <w:pPr>
              <w:rPr>
                <w:rFonts w:ascii="Calibri" w:hAnsi="Calibri" w:cs="Calibri"/>
              </w:rPr>
            </w:pPr>
            <w:r w:rsidRPr="00AE5DCE">
              <w:rPr>
                <w:rFonts w:ascii="Calibri" w:hAnsi="Calibri" w:cs="Calibri"/>
              </w:rPr>
              <w:t xml:space="preserve">      </w:t>
            </w:r>
            <w:r w:rsidRPr="00AE5DCE">
              <w:rPr>
                <w:rFonts w:ascii="Calibri" w:hAnsi="Calibri" w:cs="Calibri"/>
                <w:b/>
                <w:noProof/>
                <w:lang w:eastAsia="en-GB"/>
              </w:rPr>
              <mc:AlternateContent>
                <mc:Choice Requires="wps">
                  <w:drawing>
                    <wp:anchor distT="0" distB="0" distL="114300" distR="114300" simplePos="0" relativeHeight="251728896" behindDoc="0" locked="0" layoutInCell="1" allowOverlap="1" wp14:anchorId="7EB44B13" wp14:editId="65B1201F">
                      <wp:simplePos x="0" y="0"/>
                      <wp:positionH relativeFrom="column">
                        <wp:posOffset>-1270</wp:posOffset>
                      </wp:positionH>
                      <wp:positionV relativeFrom="paragraph">
                        <wp:posOffset>99060</wp:posOffset>
                      </wp:positionV>
                      <wp:extent cx="125362" cy="117987"/>
                      <wp:effectExtent l="0" t="0" r="27305" b="15875"/>
                      <wp:wrapNone/>
                      <wp:docPr id="115" name="Flowchart: Connector 115"/>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B1C1" id="Flowchart: Connector 115" o:spid="_x0000_s1026" type="#_x0000_t120" style="position:absolute;margin-left:-.1pt;margin-top:7.8pt;width:9.85pt;height: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BGgAIAADoFAAAOAAAAZHJzL2Uyb0RvYy54bWysVEtv2zAMvg/YfxB0Xx1nebRGnSJIkWFA&#10;1wZoh54ZWY4NSKImKXG6Xz9KdtPHdtp2sUnxIfLjR11eHbViB+l8i6bk+dmIM2kEVq3Zlfz7w/rT&#10;OWc+gKlAoZElf5KeXy0+frjsbCHH2KCqpGOUxPiisyVvQrBFlnnRSA3+DK00ZKzRaQikul1WOego&#10;u1bZeDSaZR26yjoU0ns6ve6NfJHy17UU4a6uvQxMlZxqC+nr0ncbv9niEoqdA9u0YigD/qIKDa2h&#10;S0+priEA27v2t1S6FQ491uFMoM6wrlshUw/UTT561819A1amXggcb08w+f+XVtweNo61Fc0un3Jm&#10;QNOQ1go70YALBVuhMQQiOhbthFZnfUFB93bjBs2TGFs/1k7HPzXFjgnhpxPC8hiYoMN8PP08G3Mm&#10;yJTn84vzecyZvQRb58MXiZpFoeQ1VbKKlZzqSCjD4caHPvA5IN7sUbXVulUqKW63XSnHDkCjX88v&#10;ZpNZilV7/Q2r/ng+HY0SB6gC3/unat4kUoZ1JR9PJ+TKBBBJawWBRG0JNm92nIHaEftFcOmGN9FD&#10;2n8vIzZ6Db7pM6U7BuyUif3KxPYBlzilfi5R2mL1RFN22NPfW7FuKdsN+LABR3ynxmiHwx19IuIl&#10;x0HirEH380/n0Z9oSFbOOtofQuLHHpzkTH01RNCLfDKJC5eUyXQ+JsW9tmxfW8xer5DmlNNrYUUS&#10;o39Qz2LtUD/Sqi/jrWQCI+juHvNBWYV+r+mxEHK5TG60ZBbCjbm3IiaPOEUcH46P4OzAsUDkvMXn&#10;XYPiHbl63xhpcLkPWLeJeS+4EmOiQguauDM8JvEFeK0nr5cnb/ELAAD//wMAUEsDBBQABgAIAAAA&#10;IQBsfxXF3AAAAAYBAAAPAAAAZHJzL2Rvd25yZXYueG1sTI5fS8MwFMXfhX2HcAe+yJZa1+Jq0yHi&#10;2IsI2wRf0+baFpObkqRb3ac3e9LH84dzfuVmMpqd0PnekoD7ZQIMqbGqp1bAx3G7eATmgyQltSUU&#10;8IMeNtXsppSFsmfa4+kQWhZHyBdSQBfCUHDumw6N9Es7IMXsyzojQ5Su5crJcxw3mqdJknMje4oP&#10;nRzwpcPm+zAaAbv0lfL6c7d6f7u7rEPmtpex0ULczqfnJ2ABp/BXhit+RIcqMtV2JOWZFrBIYzHa&#10;WQ7sGq8zYLWAh1UKvCr5f/zqFwAA//8DAFBLAQItABQABgAIAAAAIQC2gziS/gAAAOEBAAATAAAA&#10;AAAAAAAAAAAAAAAAAABbQ29udGVudF9UeXBlc10ueG1sUEsBAi0AFAAGAAgAAAAhADj9If/WAAAA&#10;lAEAAAsAAAAAAAAAAAAAAAAALwEAAF9yZWxzLy5yZWxzUEsBAi0AFAAGAAgAAAAhAIAu4EaAAgAA&#10;OgUAAA4AAAAAAAAAAAAAAAAALgIAAGRycy9lMm9Eb2MueG1sUEsBAi0AFAAGAAgAAAAhAGx/FcXc&#10;AAAABgEAAA8AAAAAAAAAAAAAAAAA2gQAAGRycy9kb3ducmV2LnhtbFBLBQYAAAAABAAEAPMAAADj&#10;BQAAAAA=&#10;" fillcolor="#e46c0a" strokecolor="#e46c0a" strokeweight="2pt"/>
                  </w:pict>
                </mc:Fallback>
              </mc:AlternateContent>
            </w:r>
          </w:p>
        </w:tc>
      </w:tr>
      <w:tr w:rsidR="00557CF4" w:rsidRPr="002F1407" w:rsidTr="00C475AB">
        <w:trPr>
          <w:trHeight w:val="571"/>
        </w:trPr>
        <w:tc>
          <w:tcPr>
            <w:tcW w:w="1696" w:type="dxa"/>
            <w:shd w:val="clear" w:color="auto" w:fill="DBE5F1" w:themeFill="accent1" w:themeFillTint="33"/>
          </w:tcPr>
          <w:p w:rsidR="00557CF4" w:rsidRPr="00AE5DCE" w:rsidRDefault="00557CF4" w:rsidP="00C475AB">
            <w:pPr>
              <w:rPr>
                <w:rFonts w:ascii="Calibri" w:hAnsi="Calibri" w:cs="Calibri"/>
                <w:b/>
              </w:rPr>
            </w:pPr>
            <w:r w:rsidRPr="00AE5DCE">
              <w:rPr>
                <w:rFonts w:ascii="Calibri" w:hAnsi="Calibri" w:cs="Calibri"/>
                <w:b/>
              </w:rPr>
              <w:t>5.8</w:t>
            </w:r>
          </w:p>
        </w:tc>
        <w:tc>
          <w:tcPr>
            <w:tcW w:w="8931" w:type="dxa"/>
          </w:tcPr>
          <w:p w:rsidR="00557CF4" w:rsidRPr="00AE5DCE" w:rsidRDefault="00557CF4" w:rsidP="00C475AB">
            <w:pPr>
              <w:jc w:val="both"/>
              <w:rPr>
                <w:rFonts w:ascii="Calibri" w:hAnsi="Calibri" w:cs="Calibri"/>
              </w:rPr>
            </w:pPr>
            <w:r w:rsidRPr="00AE5DCE">
              <w:rPr>
                <w:rFonts w:ascii="Calibri" w:hAnsi="Calibri" w:cs="Calibri"/>
              </w:rPr>
              <w:t xml:space="preserve">Commission a survey of staff satisfaction </w:t>
            </w:r>
          </w:p>
        </w:tc>
        <w:tc>
          <w:tcPr>
            <w:tcW w:w="1275" w:type="dxa"/>
            <w:vAlign w:val="center"/>
          </w:tcPr>
          <w:p w:rsidR="00557CF4" w:rsidRPr="00AE5DCE" w:rsidRDefault="00557CF4" w:rsidP="00C475AB">
            <w:pPr>
              <w:jc w:val="center"/>
              <w:rPr>
                <w:rFonts w:ascii="Calibri" w:hAnsi="Calibri" w:cs="Calibri"/>
              </w:rPr>
            </w:pPr>
            <w:r w:rsidRPr="00AE5DCE">
              <w:rPr>
                <w:rFonts w:ascii="Calibri" w:hAnsi="Calibri" w:cs="Calibri"/>
              </w:rPr>
              <w:t>HRODM</w:t>
            </w:r>
          </w:p>
        </w:tc>
        <w:tc>
          <w:tcPr>
            <w:tcW w:w="993" w:type="dxa"/>
            <w:vAlign w:val="center"/>
          </w:tcPr>
          <w:p w:rsidR="00557CF4" w:rsidRPr="00AE5DCE" w:rsidRDefault="00557CF4" w:rsidP="00C475AB">
            <w:pPr>
              <w:jc w:val="center"/>
              <w:rPr>
                <w:rFonts w:ascii="Calibri" w:hAnsi="Calibri" w:cs="Calibri"/>
              </w:rPr>
            </w:pPr>
            <w:r w:rsidRPr="00AE5DCE">
              <w:rPr>
                <w:rFonts w:ascii="Calibri" w:hAnsi="Calibri" w:cs="Calibri"/>
              </w:rPr>
              <w:t>Q4</w:t>
            </w:r>
          </w:p>
        </w:tc>
        <w:tc>
          <w:tcPr>
            <w:tcW w:w="1275" w:type="dxa"/>
            <w:vAlign w:val="center"/>
          </w:tcPr>
          <w:p w:rsidR="00557CF4" w:rsidRPr="002F1407" w:rsidRDefault="00557CF4" w:rsidP="00C475AB">
            <w:pPr>
              <w:rPr>
                <w:rFonts w:ascii="Calibri" w:hAnsi="Calibri" w:cs="Calibri"/>
              </w:rPr>
            </w:pPr>
            <w:r w:rsidRPr="00AE5DCE">
              <w:rPr>
                <w:rFonts w:ascii="Calibri" w:hAnsi="Calibri" w:cs="Calibri"/>
                <w:b/>
                <w:noProof/>
                <w:lang w:eastAsia="en-GB"/>
              </w:rPr>
              <mc:AlternateContent>
                <mc:Choice Requires="wps">
                  <w:drawing>
                    <wp:anchor distT="0" distB="0" distL="114300" distR="114300" simplePos="0" relativeHeight="251730944" behindDoc="0" locked="0" layoutInCell="1" allowOverlap="1" wp14:anchorId="572A27CB" wp14:editId="07456B1E">
                      <wp:simplePos x="0" y="0"/>
                      <wp:positionH relativeFrom="column">
                        <wp:posOffset>-3175</wp:posOffset>
                      </wp:positionH>
                      <wp:positionV relativeFrom="paragraph">
                        <wp:posOffset>99695</wp:posOffset>
                      </wp:positionV>
                      <wp:extent cx="125362" cy="117987"/>
                      <wp:effectExtent l="0" t="0" r="27305" b="15875"/>
                      <wp:wrapNone/>
                      <wp:docPr id="75" name="Flowchart: Connector 75"/>
                      <wp:cNvGraphicFramePr/>
                      <a:graphic xmlns:a="http://schemas.openxmlformats.org/drawingml/2006/main">
                        <a:graphicData uri="http://schemas.microsoft.com/office/word/2010/wordprocessingShape">
                          <wps:wsp>
                            <wps:cNvSpPr/>
                            <wps:spPr>
                              <a:xfrm>
                                <a:off x="0" y="0"/>
                                <a:ext cx="125362" cy="117987"/>
                              </a:xfrm>
                              <a:prstGeom prst="flowChartConnector">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B2B0" id="Flowchart: Connector 75" o:spid="_x0000_s1026" type="#_x0000_t120" style="position:absolute;margin-left:-.25pt;margin-top:7.85pt;width:9.8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jefwIAADgFAAAOAAAAZHJzL2Uyb0RvYy54bWysVMlu2zAQvRfoPxC8N7JcL4kQOTAcuCiQ&#10;JgaSIucxRVkCSA5L0pbTr++QUpylPbW9SDOc/fENL6+OWrGDdL5FU/L8bMSZNAKr1uxK/v1h/emc&#10;Mx/AVKDQyJI/Sc+vFh8/XHa2kGNsUFXSMUpifNHZkjch2CLLvGikBn+GVhoy1ug0BFLdLqscdJRd&#10;q2w8Gs2yDl1lHQrpPZ1e90a+SPnrWopwV9deBqZKTr2F9HXpu43fbHEJxc6BbVoxtAF/0YWG1lDR&#10;U6prCMD2rv0tlW6FQ491OBOoM6zrVsg0A02Tj95Nc9+AlWkWAsfbE0z+/6UVt4eNY21V8vmUMwOa&#10;7mitsBMNuFCwFRpDGKJjZCasOusLCrm3GzdonsQ4+LF2Ov5pJHZM+D6d8JXHwAQd5uPp59mYM0Gm&#10;PJ9fnM9jzuwl2DofvkjULAolr6mRVWzk1EbCGA43PvSBzwGxskfVVutWqaS43XalHDsAXfx6fjGb&#10;zFKs2utvWPXH8+lolBhAHfjeP3XzJpEyrCv5eDohVyaAKForCCRqS6B5s+MM1I64L4JLFd5ED2n/&#10;vY046DX4ps+UagzYKRPnlYnrAy7xlvp7idIWqye6Y4c9+b0V65ay3YAPG3DEdhqMNjjc0SciXnIc&#10;JM4adD//dB79iYRk5ayj7SEkfuzBSc7UV0P0vMgnk7huSZlM52NS3GvL9rXF7PUK6Z5yeiusSGL0&#10;D+pZrB3qR1r0ZaxKJjCCaveYD8oq9FtNT4WQy2VyoxWzEG7MvRUxecQp4vhwfARnB44FIuctPm8a&#10;FO/I1fvGSIPLfcC6Tcx7wZUYExVaz8Sd4SmJ+/9aT14vD97iFwAAAP//AwBQSwMEFAAGAAgAAAAh&#10;ANpotgHdAAAABgEAAA8AAABkcnMvZG93bnJldi54bWxMjl9LwzAUxd8Fv0O4gi+ypXbrdLXpEHHs&#10;RQabgq9pc22LyU1J0q3u0y97mo/nD+f8itVoNDug850lAY/TBBhSbVVHjYCvz/XkGZgPkpTUllDA&#10;H3pYlbc3hcyVPdIOD/vQsDhCPpcC2hD6nHNft2ikn9oeKWY/1hkZonQNV04e47jRPE2SBTeyo/jQ&#10;yh7fWqx/94MRsEnfaVF9b+bbj4fTMmRufRpqLcT93fj6AizgGK5luOBHdCgjU2UHUp5pAZMsFqOd&#10;PQG7xMsUWCVgNp8BLwv+H788AwAA//8DAFBLAQItABQABgAIAAAAIQC2gziS/gAAAOEBAAATAAAA&#10;AAAAAAAAAAAAAAAAAABbQ29udGVudF9UeXBlc10ueG1sUEsBAi0AFAAGAAgAAAAhADj9If/WAAAA&#10;lAEAAAsAAAAAAAAAAAAAAAAALwEAAF9yZWxzLy5yZWxzUEsBAi0AFAAGAAgAAAAhAB8VuN5/AgAA&#10;OAUAAA4AAAAAAAAAAAAAAAAALgIAAGRycy9lMm9Eb2MueG1sUEsBAi0AFAAGAAgAAAAhANpotgHd&#10;AAAABgEAAA8AAAAAAAAAAAAAAAAA2QQAAGRycy9kb3ducmV2LnhtbFBLBQYAAAAABAAEAPMAAADj&#10;BQAAAAA=&#10;" fillcolor="#e46c0a" strokecolor="#e46c0a" strokeweight="2pt"/>
                  </w:pict>
                </mc:Fallback>
              </mc:AlternateContent>
            </w:r>
          </w:p>
        </w:tc>
      </w:tr>
    </w:tbl>
    <w:p w:rsidR="00557CF4" w:rsidRPr="002F1407" w:rsidRDefault="00557CF4" w:rsidP="00557CF4">
      <w:pPr>
        <w:rPr>
          <w:rFonts w:ascii="Calibri" w:hAnsi="Calibri" w:cs="Calibri"/>
        </w:rPr>
      </w:pPr>
    </w:p>
    <w:p w:rsidR="00557CF4" w:rsidRPr="002F1407" w:rsidRDefault="00557CF4" w:rsidP="00557CF4">
      <w:pPr>
        <w:rPr>
          <w:rFonts w:ascii="Calibri" w:hAnsi="Calibri" w:cs="Calibri"/>
        </w:rPr>
      </w:pPr>
    </w:p>
    <w:p w:rsidR="009C4BB8" w:rsidRDefault="009C4BB8">
      <w:pPr>
        <w:rPr>
          <w:rFonts w:ascii="Calibri" w:hAnsi="Calibri" w:cs="Calibri"/>
          <w:b/>
          <w:u w:val="single"/>
        </w:rPr>
      </w:pPr>
      <w:r>
        <w:rPr>
          <w:rFonts w:ascii="Calibri" w:hAnsi="Calibri" w:cs="Calibri"/>
          <w:b/>
          <w:u w:val="single"/>
        </w:rPr>
        <w:br w:type="page"/>
      </w:r>
    </w:p>
    <w:p w:rsidR="00557CF4" w:rsidRPr="002F1407" w:rsidRDefault="00557CF4" w:rsidP="00247B49">
      <w:pPr>
        <w:jc w:val="right"/>
        <w:rPr>
          <w:rFonts w:ascii="Calibri" w:hAnsi="Calibri" w:cs="Calibri"/>
        </w:rPr>
      </w:pPr>
      <w:r w:rsidRPr="002F1407">
        <w:rPr>
          <w:rFonts w:ascii="Calibri" w:hAnsi="Calibri" w:cs="Calibri"/>
          <w:noProof/>
          <w:lang w:eastAsia="en-GB"/>
        </w:rPr>
        <w:lastRenderedPageBreak/>
        <w:drawing>
          <wp:anchor distT="0" distB="0" distL="114300" distR="114300" simplePos="0" relativeHeight="251736064" behindDoc="0" locked="0" layoutInCell="1" allowOverlap="0" wp14:anchorId="0203D576" wp14:editId="631FC1C1">
            <wp:simplePos x="0" y="0"/>
            <wp:positionH relativeFrom="margin">
              <wp:align>right</wp:align>
            </wp:positionH>
            <wp:positionV relativeFrom="topMargin">
              <wp:align>bottom</wp:align>
            </wp:positionV>
            <wp:extent cx="1551600" cy="554400"/>
            <wp:effectExtent l="0" t="0" r="0" b="0"/>
            <wp:wrapThrough wrapText="bothSides">
              <wp:wrapPolygon edited="0">
                <wp:start x="0" y="0"/>
                <wp:lineTo x="0" y="20784"/>
                <wp:lineTo x="21220" y="20784"/>
                <wp:lineTo x="21220" y="0"/>
                <wp:lineTo x="0" y="0"/>
              </wp:wrapPolygon>
            </wp:wrapThrough>
            <wp:docPr id="15" name="image1.jpeg" descr="C:\Users\fiona.nicholl\AppData\Local\Microsoft\Windows\Temporary Internet Files\Content.Outlook\4C39FZUT\SHA Colou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jpe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551600" cy="554400"/>
                    </a:xfrm>
                    <a:prstGeom prst="rect">
                      <a:avLst/>
                    </a:prstGeom>
                  </pic:spPr>
                </pic:pic>
              </a:graphicData>
            </a:graphic>
            <wp14:sizeRelH relativeFrom="page">
              <wp14:pctWidth>0</wp14:pctWidth>
            </wp14:sizeRelH>
            <wp14:sizeRelV relativeFrom="page">
              <wp14:pctHeight>0</wp14:pctHeight>
            </wp14:sizeRelV>
          </wp:anchor>
        </w:drawing>
      </w:r>
    </w:p>
    <w:p w:rsidR="00557CF4" w:rsidRPr="00AA0869" w:rsidRDefault="00AA0869" w:rsidP="00B52ECC">
      <w:pPr>
        <w:jc w:val="right"/>
        <w:rPr>
          <w:rFonts w:ascii="Calibri" w:hAnsi="Calibri" w:cs="Calibri"/>
          <w:b/>
          <w:sz w:val="28"/>
          <w:szCs w:val="28"/>
          <w:u w:val="single"/>
        </w:rPr>
      </w:pPr>
      <w:r w:rsidRPr="00AA0869">
        <w:rPr>
          <w:rFonts w:ascii="Calibri" w:hAnsi="Calibri" w:cs="Calibri"/>
          <w:b/>
          <w:sz w:val="28"/>
          <w:szCs w:val="28"/>
          <w:u w:val="single"/>
        </w:rPr>
        <w:t>Appendix 2</w:t>
      </w:r>
    </w:p>
    <w:tbl>
      <w:tblPr>
        <w:tblW w:w="15309" w:type="dxa"/>
        <w:tblLayout w:type="fixed"/>
        <w:tblLook w:val="04A0" w:firstRow="1" w:lastRow="0" w:firstColumn="1" w:lastColumn="0" w:noHBand="0" w:noVBand="1"/>
      </w:tblPr>
      <w:tblGrid>
        <w:gridCol w:w="851"/>
        <w:gridCol w:w="1901"/>
        <w:gridCol w:w="2493"/>
        <w:gridCol w:w="3827"/>
        <w:gridCol w:w="1276"/>
        <w:gridCol w:w="1134"/>
        <w:gridCol w:w="1134"/>
        <w:gridCol w:w="1276"/>
        <w:gridCol w:w="1417"/>
      </w:tblGrid>
      <w:tr w:rsidR="009C4BB8" w:rsidTr="00247B49">
        <w:trPr>
          <w:trHeight w:val="456"/>
        </w:trPr>
        <w:tc>
          <w:tcPr>
            <w:tcW w:w="11482" w:type="dxa"/>
            <w:gridSpan w:val="6"/>
            <w:tcBorders>
              <w:top w:val="nil"/>
              <w:left w:val="nil"/>
              <w:bottom w:val="nil"/>
              <w:right w:val="nil"/>
            </w:tcBorders>
            <w:shd w:val="clear" w:color="auto" w:fill="auto"/>
            <w:noWrap/>
            <w:vAlign w:val="center"/>
            <w:hideMark/>
          </w:tcPr>
          <w:p w:rsidR="009C4BB8" w:rsidRPr="00247B49" w:rsidRDefault="009C4BB8">
            <w:pPr>
              <w:rPr>
                <w:rFonts w:ascii="Calibri" w:hAnsi="Calibri" w:cs="Calibri"/>
                <w:b/>
                <w:bCs/>
                <w:lang w:eastAsia="en-GB"/>
              </w:rPr>
            </w:pPr>
            <w:bookmarkStart w:id="1" w:name="RANGE!A1:I26"/>
            <w:r w:rsidRPr="00247B49">
              <w:rPr>
                <w:rFonts w:ascii="Calibri" w:hAnsi="Calibri" w:cs="Calibri"/>
                <w:b/>
                <w:bCs/>
              </w:rPr>
              <w:t>Key Performance Indicators for 2021-2022</w:t>
            </w:r>
            <w:bookmarkEnd w:id="1"/>
          </w:p>
        </w:tc>
        <w:tc>
          <w:tcPr>
            <w:tcW w:w="1134" w:type="dxa"/>
            <w:tcBorders>
              <w:top w:val="nil"/>
              <w:left w:val="nil"/>
              <w:bottom w:val="nil"/>
              <w:right w:val="nil"/>
            </w:tcBorders>
            <w:shd w:val="clear" w:color="auto" w:fill="auto"/>
            <w:noWrap/>
            <w:vAlign w:val="bottom"/>
            <w:hideMark/>
          </w:tcPr>
          <w:p w:rsidR="009C4BB8" w:rsidRDefault="009C4BB8">
            <w:pPr>
              <w:rPr>
                <w:rFonts w:ascii="Arial" w:hAnsi="Arial" w:cs="Arial"/>
                <w:b/>
                <w:bCs/>
                <w:sz w:val="36"/>
                <w:szCs w:val="36"/>
              </w:rPr>
            </w:pPr>
          </w:p>
        </w:tc>
        <w:tc>
          <w:tcPr>
            <w:tcW w:w="1276" w:type="dxa"/>
            <w:tcBorders>
              <w:top w:val="nil"/>
              <w:left w:val="nil"/>
              <w:bottom w:val="nil"/>
              <w:right w:val="nil"/>
            </w:tcBorders>
            <w:shd w:val="clear" w:color="auto" w:fill="auto"/>
            <w:noWrap/>
            <w:vAlign w:val="bottom"/>
            <w:hideMark/>
          </w:tcPr>
          <w:p w:rsidR="009C4BB8" w:rsidRDefault="009C4BB8">
            <w:pPr>
              <w:rPr>
                <w:sz w:val="20"/>
                <w:szCs w:val="20"/>
              </w:rPr>
            </w:pPr>
          </w:p>
        </w:tc>
        <w:tc>
          <w:tcPr>
            <w:tcW w:w="1417" w:type="dxa"/>
            <w:tcBorders>
              <w:top w:val="nil"/>
              <w:left w:val="nil"/>
              <w:bottom w:val="nil"/>
              <w:right w:val="nil"/>
            </w:tcBorders>
            <w:shd w:val="clear" w:color="auto" w:fill="auto"/>
            <w:noWrap/>
            <w:vAlign w:val="bottom"/>
            <w:hideMark/>
          </w:tcPr>
          <w:p w:rsidR="009C4BB8" w:rsidRDefault="009C4BB8">
            <w:pPr>
              <w:rPr>
                <w:sz w:val="20"/>
                <w:szCs w:val="20"/>
              </w:rPr>
            </w:pPr>
          </w:p>
        </w:tc>
      </w:tr>
      <w:tr w:rsidR="00247B49" w:rsidTr="00247B49">
        <w:trPr>
          <w:trHeight w:val="288"/>
        </w:trPr>
        <w:tc>
          <w:tcPr>
            <w:tcW w:w="851" w:type="dxa"/>
            <w:tcBorders>
              <w:top w:val="nil"/>
              <w:left w:val="nil"/>
              <w:bottom w:val="nil"/>
              <w:right w:val="nil"/>
            </w:tcBorders>
            <w:shd w:val="clear" w:color="auto" w:fill="auto"/>
            <w:noWrap/>
            <w:vAlign w:val="center"/>
            <w:hideMark/>
          </w:tcPr>
          <w:p w:rsidR="009C4BB8" w:rsidRDefault="009C4BB8">
            <w:pPr>
              <w:rPr>
                <w:sz w:val="20"/>
                <w:szCs w:val="20"/>
              </w:rPr>
            </w:pPr>
          </w:p>
        </w:tc>
        <w:tc>
          <w:tcPr>
            <w:tcW w:w="1901" w:type="dxa"/>
            <w:tcBorders>
              <w:top w:val="nil"/>
              <w:left w:val="nil"/>
              <w:bottom w:val="nil"/>
              <w:right w:val="nil"/>
            </w:tcBorders>
            <w:shd w:val="clear" w:color="auto" w:fill="auto"/>
            <w:noWrap/>
            <w:hideMark/>
          </w:tcPr>
          <w:p w:rsidR="009C4BB8" w:rsidRDefault="009C4BB8">
            <w:pPr>
              <w:jc w:val="center"/>
              <w:rPr>
                <w:sz w:val="20"/>
                <w:szCs w:val="20"/>
              </w:rPr>
            </w:pPr>
          </w:p>
        </w:tc>
        <w:tc>
          <w:tcPr>
            <w:tcW w:w="2493" w:type="dxa"/>
            <w:tcBorders>
              <w:top w:val="nil"/>
              <w:left w:val="nil"/>
              <w:bottom w:val="nil"/>
              <w:right w:val="nil"/>
            </w:tcBorders>
            <w:shd w:val="clear" w:color="auto" w:fill="auto"/>
            <w:hideMark/>
          </w:tcPr>
          <w:p w:rsidR="009C4BB8" w:rsidRDefault="009C4BB8">
            <w:pPr>
              <w:rPr>
                <w:sz w:val="20"/>
                <w:szCs w:val="20"/>
              </w:rPr>
            </w:pPr>
          </w:p>
        </w:tc>
        <w:tc>
          <w:tcPr>
            <w:tcW w:w="3827" w:type="dxa"/>
            <w:tcBorders>
              <w:top w:val="nil"/>
              <w:left w:val="nil"/>
              <w:bottom w:val="nil"/>
              <w:right w:val="nil"/>
            </w:tcBorders>
            <w:shd w:val="clear" w:color="auto" w:fill="auto"/>
            <w:noWrap/>
            <w:vAlign w:val="bottom"/>
            <w:hideMark/>
          </w:tcPr>
          <w:p w:rsidR="009C4BB8" w:rsidRDefault="009C4BB8">
            <w:pPr>
              <w:jc w:val="center"/>
              <w:rPr>
                <w:sz w:val="20"/>
                <w:szCs w:val="20"/>
              </w:rPr>
            </w:pPr>
          </w:p>
        </w:tc>
        <w:tc>
          <w:tcPr>
            <w:tcW w:w="1276" w:type="dxa"/>
            <w:tcBorders>
              <w:top w:val="nil"/>
              <w:left w:val="nil"/>
              <w:bottom w:val="nil"/>
              <w:right w:val="nil"/>
            </w:tcBorders>
            <w:shd w:val="clear" w:color="auto" w:fill="auto"/>
            <w:noWrap/>
            <w:vAlign w:val="bottom"/>
            <w:hideMark/>
          </w:tcPr>
          <w:p w:rsidR="009C4BB8" w:rsidRDefault="009C4BB8">
            <w:pPr>
              <w:rPr>
                <w:sz w:val="20"/>
                <w:szCs w:val="20"/>
              </w:rPr>
            </w:pPr>
          </w:p>
        </w:tc>
        <w:tc>
          <w:tcPr>
            <w:tcW w:w="1134" w:type="dxa"/>
            <w:tcBorders>
              <w:top w:val="nil"/>
              <w:left w:val="nil"/>
              <w:bottom w:val="nil"/>
              <w:right w:val="nil"/>
            </w:tcBorders>
            <w:shd w:val="clear" w:color="auto" w:fill="auto"/>
            <w:noWrap/>
            <w:vAlign w:val="bottom"/>
            <w:hideMark/>
          </w:tcPr>
          <w:p w:rsidR="009C4BB8" w:rsidRDefault="009C4BB8">
            <w:pPr>
              <w:rPr>
                <w:sz w:val="20"/>
                <w:szCs w:val="20"/>
              </w:rPr>
            </w:pPr>
          </w:p>
        </w:tc>
        <w:tc>
          <w:tcPr>
            <w:tcW w:w="1134" w:type="dxa"/>
            <w:tcBorders>
              <w:top w:val="nil"/>
              <w:left w:val="nil"/>
              <w:bottom w:val="nil"/>
              <w:right w:val="nil"/>
            </w:tcBorders>
            <w:shd w:val="clear" w:color="auto" w:fill="auto"/>
            <w:noWrap/>
            <w:vAlign w:val="bottom"/>
            <w:hideMark/>
          </w:tcPr>
          <w:p w:rsidR="009C4BB8" w:rsidRDefault="009C4BB8">
            <w:pPr>
              <w:rPr>
                <w:sz w:val="20"/>
                <w:szCs w:val="20"/>
              </w:rPr>
            </w:pPr>
          </w:p>
        </w:tc>
        <w:tc>
          <w:tcPr>
            <w:tcW w:w="1276" w:type="dxa"/>
            <w:tcBorders>
              <w:top w:val="nil"/>
              <w:left w:val="nil"/>
              <w:bottom w:val="nil"/>
              <w:right w:val="nil"/>
            </w:tcBorders>
            <w:shd w:val="clear" w:color="auto" w:fill="auto"/>
            <w:noWrap/>
            <w:vAlign w:val="bottom"/>
            <w:hideMark/>
          </w:tcPr>
          <w:p w:rsidR="009C4BB8" w:rsidRDefault="009C4BB8">
            <w:pPr>
              <w:rPr>
                <w:sz w:val="20"/>
                <w:szCs w:val="20"/>
              </w:rPr>
            </w:pPr>
          </w:p>
        </w:tc>
        <w:tc>
          <w:tcPr>
            <w:tcW w:w="1417" w:type="dxa"/>
            <w:tcBorders>
              <w:top w:val="nil"/>
              <w:left w:val="nil"/>
              <w:bottom w:val="nil"/>
              <w:right w:val="nil"/>
            </w:tcBorders>
            <w:shd w:val="clear" w:color="auto" w:fill="auto"/>
            <w:noWrap/>
            <w:vAlign w:val="bottom"/>
            <w:hideMark/>
          </w:tcPr>
          <w:p w:rsidR="009C4BB8" w:rsidRDefault="009C4BB8">
            <w:pPr>
              <w:rPr>
                <w:sz w:val="20"/>
                <w:szCs w:val="20"/>
              </w:rPr>
            </w:pPr>
          </w:p>
        </w:tc>
      </w:tr>
      <w:tr w:rsidR="00247B49" w:rsidTr="00247B49">
        <w:trPr>
          <w:trHeight w:val="1002"/>
        </w:trPr>
        <w:tc>
          <w:tcPr>
            <w:tcW w:w="85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REF</w:t>
            </w:r>
          </w:p>
        </w:tc>
        <w:tc>
          <w:tcPr>
            <w:tcW w:w="1901" w:type="dxa"/>
            <w:tcBorders>
              <w:top w:val="single" w:sz="4" w:space="0" w:color="auto"/>
              <w:left w:val="nil"/>
              <w:bottom w:val="single" w:sz="4" w:space="0" w:color="auto"/>
              <w:right w:val="single" w:sz="4" w:space="0" w:color="auto"/>
            </w:tcBorders>
            <w:shd w:val="clear" w:color="000000" w:fill="00B0F0"/>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Key Performance Indicators 2021/2022</w:t>
            </w:r>
          </w:p>
        </w:tc>
        <w:tc>
          <w:tcPr>
            <w:tcW w:w="2493" w:type="dxa"/>
            <w:tcBorders>
              <w:top w:val="single" w:sz="4" w:space="0" w:color="auto"/>
              <w:left w:val="nil"/>
              <w:bottom w:val="single" w:sz="4" w:space="0" w:color="auto"/>
              <w:right w:val="single" w:sz="4" w:space="0" w:color="auto"/>
            </w:tcBorders>
            <w:shd w:val="clear" w:color="000000" w:fill="00B0F0"/>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SHA Annual Target 2021/2022</w:t>
            </w:r>
          </w:p>
        </w:tc>
        <w:tc>
          <w:tcPr>
            <w:tcW w:w="3827" w:type="dxa"/>
            <w:tcBorders>
              <w:top w:val="single" w:sz="4" w:space="0" w:color="auto"/>
              <w:left w:val="nil"/>
              <w:bottom w:val="single" w:sz="4" w:space="0" w:color="auto"/>
              <w:right w:val="single" w:sz="4" w:space="0" w:color="auto"/>
            </w:tcBorders>
            <w:shd w:val="clear" w:color="000000" w:fill="00B0F0"/>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Notes and definitions on Targets 2021/2022</w:t>
            </w:r>
          </w:p>
        </w:tc>
        <w:tc>
          <w:tcPr>
            <w:tcW w:w="1276" w:type="dxa"/>
            <w:tcBorders>
              <w:top w:val="single" w:sz="4" w:space="0" w:color="auto"/>
              <w:left w:val="nil"/>
              <w:bottom w:val="single" w:sz="4" w:space="0" w:color="auto"/>
              <w:right w:val="single" w:sz="4" w:space="0" w:color="auto"/>
            </w:tcBorders>
            <w:shd w:val="clear" w:color="000000" w:fill="00B0F0"/>
            <w:hideMark/>
          </w:tcPr>
          <w:p w:rsidR="00247B49" w:rsidRPr="00B52ECC" w:rsidRDefault="00247B49">
            <w:pPr>
              <w:jc w:val="center"/>
              <w:rPr>
                <w:rFonts w:ascii="Calibri" w:hAnsi="Calibri" w:cs="Calibri"/>
                <w:b/>
                <w:bCs/>
                <w:sz w:val="22"/>
                <w:szCs w:val="22"/>
              </w:rPr>
            </w:pPr>
            <w:r w:rsidRPr="00B52ECC">
              <w:rPr>
                <w:rFonts w:ascii="Calibri" w:hAnsi="Calibri" w:cs="Calibri"/>
                <w:b/>
                <w:bCs/>
                <w:sz w:val="22"/>
                <w:szCs w:val="22"/>
              </w:rPr>
              <w:t>SHA 31st March 2016</w:t>
            </w:r>
          </w:p>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ARC</w:t>
            </w:r>
          </w:p>
        </w:tc>
        <w:tc>
          <w:tcPr>
            <w:tcW w:w="1134" w:type="dxa"/>
            <w:tcBorders>
              <w:top w:val="single" w:sz="4" w:space="0" w:color="auto"/>
              <w:left w:val="nil"/>
              <w:bottom w:val="single" w:sz="4" w:space="0" w:color="auto"/>
              <w:right w:val="single" w:sz="4" w:space="0" w:color="auto"/>
            </w:tcBorders>
            <w:shd w:val="clear" w:color="000000" w:fill="00B0F0"/>
            <w:hideMark/>
          </w:tcPr>
          <w:p w:rsidR="009C4BB8" w:rsidRPr="00B52ECC" w:rsidRDefault="009C4BB8" w:rsidP="00247B49">
            <w:pPr>
              <w:jc w:val="center"/>
              <w:rPr>
                <w:rFonts w:ascii="Calibri" w:hAnsi="Calibri" w:cs="Calibri"/>
                <w:b/>
                <w:bCs/>
                <w:sz w:val="22"/>
                <w:szCs w:val="22"/>
              </w:rPr>
            </w:pPr>
            <w:r w:rsidRPr="00B52ECC">
              <w:rPr>
                <w:rFonts w:ascii="Calibri" w:hAnsi="Calibri" w:cs="Calibri"/>
                <w:b/>
                <w:bCs/>
                <w:sz w:val="22"/>
                <w:szCs w:val="22"/>
              </w:rPr>
              <w:t>SHA 31st March 2017</w:t>
            </w:r>
            <w:r w:rsidR="00247B49" w:rsidRPr="00B52ECC">
              <w:rPr>
                <w:rFonts w:ascii="Calibri" w:hAnsi="Calibri" w:cs="Calibri"/>
                <w:b/>
                <w:bCs/>
                <w:sz w:val="22"/>
                <w:szCs w:val="22"/>
              </w:rPr>
              <w:t xml:space="preserve"> </w:t>
            </w:r>
            <w:r w:rsidRPr="00B52ECC">
              <w:rPr>
                <w:rFonts w:ascii="Calibri" w:hAnsi="Calibri" w:cs="Calibri"/>
                <w:b/>
                <w:bCs/>
                <w:sz w:val="22"/>
                <w:szCs w:val="22"/>
              </w:rPr>
              <w:t>ARC</w:t>
            </w:r>
          </w:p>
        </w:tc>
        <w:tc>
          <w:tcPr>
            <w:tcW w:w="1134" w:type="dxa"/>
            <w:tcBorders>
              <w:top w:val="single" w:sz="4" w:space="0" w:color="auto"/>
              <w:left w:val="nil"/>
              <w:bottom w:val="single" w:sz="4" w:space="0" w:color="auto"/>
              <w:right w:val="single" w:sz="4" w:space="0" w:color="auto"/>
            </w:tcBorders>
            <w:shd w:val="clear" w:color="000000" w:fill="00B0F0"/>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SHA 31st March 2018 ARC</w:t>
            </w:r>
          </w:p>
        </w:tc>
        <w:tc>
          <w:tcPr>
            <w:tcW w:w="1276" w:type="dxa"/>
            <w:tcBorders>
              <w:top w:val="single" w:sz="4" w:space="0" w:color="auto"/>
              <w:left w:val="nil"/>
              <w:bottom w:val="single" w:sz="4" w:space="0" w:color="auto"/>
              <w:right w:val="single" w:sz="4" w:space="0" w:color="auto"/>
            </w:tcBorders>
            <w:shd w:val="clear" w:color="000000" w:fill="00B0F0"/>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SHA 31st March 2019 ARC</w:t>
            </w:r>
          </w:p>
        </w:tc>
        <w:tc>
          <w:tcPr>
            <w:tcW w:w="1417" w:type="dxa"/>
            <w:tcBorders>
              <w:top w:val="single" w:sz="4" w:space="0" w:color="auto"/>
              <w:left w:val="nil"/>
              <w:bottom w:val="single" w:sz="4" w:space="0" w:color="auto"/>
              <w:right w:val="single" w:sz="4" w:space="0" w:color="auto"/>
            </w:tcBorders>
            <w:shd w:val="clear" w:color="000000" w:fill="00B0F0"/>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SHA 31st March 2020</w:t>
            </w:r>
            <w:r w:rsidR="00247B49" w:rsidRPr="00B52ECC">
              <w:rPr>
                <w:rFonts w:ascii="Calibri" w:hAnsi="Calibri" w:cs="Calibri"/>
                <w:b/>
                <w:bCs/>
                <w:sz w:val="22"/>
                <w:szCs w:val="22"/>
              </w:rPr>
              <w:t xml:space="preserve"> </w:t>
            </w:r>
            <w:r w:rsidRPr="00B52ECC">
              <w:rPr>
                <w:rFonts w:ascii="Calibri" w:hAnsi="Calibri" w:cs="Calibri"/>
                <w:b/>
                <w:bCs/>
                <w:sz w:val="22"/>
                <w:szCs w:val="22"/>
              </w:rPr>
              <w:t>ARC</w:t>
            </w:r>
          </w:p>
        </w:tc>
      </w:tr>
      <w:tr w:rsidR="00247B49" w:rsidTr="00247B49">
        <w:trPr>
          <w:trHeight w:val="3100"/>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Total gross rent arrears as % of rent due</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4.3%</w:t>
            </w:r>
          </w:p>
        </w:tc>
        <w:tc>
          <w:tcPr>
            <w:tcW w:w="3827" w:type="dxa"/>
            <w:tcBorders>
              <w:top w:val="nil"/>
              <w:left w:val="nil"/>
              <w:bottom w:val="single" w:sz="4" w:space="0" w:color="auto"/>
              <w:right w:val="single" w:sz="4" w:space="0" w:color="auto"/>
            </w:tcBorders>
            <w:shd w:val="clear" w:color="auto" w:fill="auto"/>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The total value of current &amp; former tenant arrears as a percentage of the rent due. Target will vary by quarter, dependant on the receipt of housing benefit &amp; UC for current tenants. This KPI target is in line with ARC reporting (Ind 27) and target was set against current performance taking account of impact of covid and benchmarking results.  *This is provisional target pending performance result as at end of March 2021.  We will aim to peg the target 0.3% below result as at 31.3.2021.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4.85%</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4.70%</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4.62%</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3.86%</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3.95%</w:t>
            </w:r>
          </w:p>
        </w:tc>
      </w:tr>
      <w:tr w:rsidR="00247B49" w:rsidTr="00247B49">
        <w:trPr>
          <w:trHeight w:val="2110"/>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of gross arrears - Current Tenants (Net of anticipated HB/UC as per SHR Charter Guidance)</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2.9%</w:t>
            </w:r>
          </w:p>
        </w:tc>
        <w:tc>
          <w:tcPr>
            <w:tcW w:w="3827" w:type="dxa"/>
            <w:tcBorders>
              <w:top w:val="nil"/>
              <w:left w:val="nil"/>
              <w:bottom w:val="single" w:sz="4" w:space="0" w:color="auto"/>
              <w:right w:val="single" w:sz="4" w:space="0" w:color="auto"/>
            </w:tcBorders>
            <w:shd w:val="clear" w:color="auto" w:fill="auto"/>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The total value of current tenant arrears as a percentage of the rent due.  We aim to reduce the target by 0.3% from the recorded result as at 31.3.2021.  *This target plus the target for former tenant arrears has been set to achieve the overall provisional target of 4.3%.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2.78%</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2.67%</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2.50%</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2.24%</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2.56%</w:t>
            </w:r>
          </w:p>
        </w:tc>
      </w:tr>
      <w:tr w:rsidR="00247B49" w:rsidTr="00247B49">
        <w:trPr>
          <w:trHeight w:val="28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3</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of gross arrears - Former Tenants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1.4%</w:t>
            </w:r>
          </w:p>
        </w:tc>
        <w:tc>
          <w:tcPr>
            <w:tcW w:w="3827" w:type="dxa"/>
            <w:tcBorders>
              <w:top w:val="nil"/>
              <w:left w:val="nil"/>
              <w:bottom w:val="single" w:sz="4" w:space="0" w:color="auto"/>
              <w:right w:val="single" w:sz="4" w:space="0" w:color="auto"/>
            </w:tcBorders>
            <w:shd w:val="clear" w:color="auto" w:fill="auto"/>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The total value of former tenant arrears as a percentage of the rent due.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2.07%</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2.03%</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2.12%</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1.62%</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1.39%</w:t>
            </w:r>
          </w:p>
        </w:tc>
      </w:tr>
      <w:tr w:rsidR="00247B49" w:rsidTr="00247B49">
        <w:trPr>
          <w:trHeight w:val="140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lastRenderedPageBreak/>
              <w:t>4</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rent collected as % rent due</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99.95%</w:t>
            </w:r>
          </w:p>
        </w:tc>
        <w:tc>
          <w:tcPr>
            <w:tcW w:w="3827" w:type="dxa"/>
            <w:tcBorders>
              <w:top w:val="nil"/>
              <w:left w:val="nil"/>
              <w:bottom w:val="single" w:sz="4" w:space="0" w:color="auto"/>
              <w:right w:val="single" w:sz="4" w:space="0" w:color="auto"/>
            </w:tcBorders>
            <w:shd w:val="clear" w:color="auto" w:fill="auto"/>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This measures the total amount of rent collected as a percentage of the rent due. The target can be greater than 100% as it includes payments made by current and former tenants.  No change to target.</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99.6%</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100.2%</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99.9%</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99.6%</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99.2%</w:t>
            </w:r>
          </w:p>
        </w:tc>
      </w:tr>
      <w:tr w:rsidR="00247B49" w:rsidTr="00247B49">
        <w:trPr>
          <w:trHeight w:val="864"/>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5</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Total Rent Loss from  all Voids as a % of gross rent</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1.25%</w:t>
            </w:r>
          </w:p>
        </w:tc>
        <w:tc>
          <w:tcPr>
            <w:tcW w:w="3827" w:type="dxa"/>
            <w:tcBorders>
              <w:top w:val="nil"/>
              <w:left w:val="nil"/>
              <w:bottom w:val="single" w:sz="4" w:space="0" w:color="auto"/>
              <w:right w:val="single" w:sz="4" w:space="0" w:color="auto"/>
            </w:tcBorders>
            <w:shd w:val="clear" w:color="auto" w:fill="auto"/>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This is the total accounting void loss for the year as reported through the management accounts.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0.46%</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0.47%</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0.44%</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0.44%</w:t>
            </w:r>
          </w:p>
        </w:tc>
        <w:tc>
          <w:tcPr>
            <w:tcW w:w="1417" w:type="dxa"/>
            <w:tcBorders>
              <w:top w:val="nil"/>
              <w:left w:val="nil"/>
              <w:bottom w:val="single" w:sz="4" w:space="0" w:color="auto"/>
              <w:right w:val="single" w:sz="4" w:space="0" w:color="auto"/>
            </w:tcBorders>
            <w:shd w:val="clear" w:color="000000" w:fill="DAEEF3"/>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*0.45% (excluding exemptions as per Charter)</w:t>
            </w:r>
          </w:p>
        </w:tc>
      </w:tr>
      <w:tr w:rsidR="00247B49" w:rsidTr="00247B49">
        <w:trPr>
          <w:trHeight w:val="2326"/>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6</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Re-let Period Calendar Days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20 days</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The average number of calendar days, between the date of termination of a previous tenancy and the start of a new tenancy (i.e. the last day from which the rent loss is charged to voids) and in accordance with ARC definition (Ind 30).  This target has been increased from 18 days to 20 days in recognition of the additional hygenie measures we need to take due to Covid-19.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16.08 days</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17.04 days</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21.01 days</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19 days</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18 days</w:t>
            </w:r>
          </w:p>
        </w:tc>
      </w:tr>
      <w:tr w:rsidR="00247B49" w:rsidTr="00247B49">
        <w:trPr>
          <w:trHeight w:val="1409"/>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7</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Proportion of lets to Homeless referrals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TBC</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Current short term target agreed with homeless casework team due to expire 31.3.2021.  LLP from GCC not expected until early April 2021.  Target will be subject to Committee approval.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22.1%</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23.0%</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15.2%</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23.0%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25.0%</w:t>
            </w:r>
          </w:p>
        </w:tc>
      </w:tr>
      <w:tr w:rsidR="00247B49" w:rsidTr="00247B49">
        <w:trPr>
          <w:trHeight w:val="52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8</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Emergency Repairs : % completed in 10 hours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100%</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Target 100% Emergency jobs to be  carried out during 2021/2022.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95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lastRenderedPageBreak/>
              <w:t>9</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Repairs-urgent-% completed in 3 days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96%</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Target 96% Urgent repairs to be completed within 3 working days. Unchanged from 2020/21.</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841"/>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10</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Repairs-routine-% completed in 10 days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95.5%</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Target 95.5% Routine repairs to be completed within 10 working days. Targer raised from 95% in 2020/21.</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490"/>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11</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Repairs right first time</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94.5%</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The number of reactive repairs carried out in the year completed right first time as a percentage of total number of reactive repairs and in line with ARC definition (Ind 10). Target raised from 94% in 2020/21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88.66%</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90.30%</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91.68%</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95.00%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94.50%</w:t>
            </w:r>
          </w:p>
        </w:tc>
      </w:tr>
      <w:tr w:rsidR="00247B49" w:rsidTr="00247B49">
        <w:trPr>
          <w:trHeight w:val="136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12</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Gas Safety Inspections - how many times in past year did we fail to meet statutory duty to complete a gas  safety check</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0 fails</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Target measures how many times in reporting year SHA did not meet statutory obligation to complete gas safety check within 12 month period. This target was changed by the SHR for 2019/2020 ARC return to measure fails as opposed to checkes completed.  During 2020/2021 this target was affected by Covid restrictions in terms of tenants refusing access.</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99.91%</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100.00%</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100.00%</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100.00%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0 fails</w:t>
            </w:r>
          </w:p>
        </w:tc>
      </w:tr>
      <w:tr w:rsidR="00247B49" w:rsidTr="00247B49">
        <w:trPr>
          <w:trHeight w:val="52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13</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Repairs % Post Inspections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15%</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Number of reactive repairs post inspected by Maintenance Staff. Target unchanged from 2020/21</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528"/>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14</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Appointments - % of repair appointments kept</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96.5%</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This measures the number of appointments kept in the year against the number of reactive repair appointments made.  Target raised from 96% in 2020/21.</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94.88%</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95.60%</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95.74%</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95.00%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644"/>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lastRenderedPageBreak/>
              <w:t>15</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Void Repair Timescales</w:t>
            </w:r>
          </w:p>
        </w:tc>
        <w:tc>
          <w:tcPr>
            <w:tcW w:w="2493" w:type="dxa"/>
            <w:tcBorders>
              <w:top w:val="nil"/>
              <w:left w:val="nil"/>
              <w:bottom w:val="single" w:sz="4" w:space="0" w:color="auto"/>
              <w:right w:val="single" w:sz="4" w:space="0" w:color="auto"/>
            </w:tcBorders>
            <w:shd w:val="clear" w:color="000000" w:fill="E6B8B7"/>
            <w:vAlign w:val="center"/>
            <w:hideMark/>
          </w:tcPr>
          <w:p w:rsidR="00247B49" w:rsidRPr="00B52ECC" w:rsidRDefault="009C4BB8" w:rsidP="00247B49">
            <w:pPr>
              <w:rPr>
                <w:rFonts w:ascii="Calibri" w:hAnsi="Calibri" w:cs="Calibri"/>
                <w:b/>
                <w:bCs/>
                <w:sz w:val="22"/>
                <w:szCs w:val="22"/>
              </w:rPr>
            </w:pPr>
            <w:r w:rsidRPr="00B52ECC">
              <w:rPr>
                <w:rFonts w:ascii="Calibri" w:hAnsi="Calibri" w:cs="Calibri"/>
                <w:b/>
                <w:bCs/>
                <w:sz w:val="22"/>
                <w:szCs w:val="22"/>
              </w:rPr>
              <w:t>Cat 1 - 4 days  - target 95%</w:t>
            </w:r>
          </w:p>
          <w:p w:rsidR="00247B49" w:rsidRPr="00B52ECC" w:rsidRDefault="009C4BB8" w:rsidP="00247B49">
            <w:pPr>
              <w:rPr>
                <w:rFonts w:ascii="Calibri" w:hAnsi="Calibri" w:cs="Calibri"/>
                <w:b/>
                <w:bCs/>
                <w:sz w:val="22"/>
                <w:szCs w:val="22"/>
              </w:rPr>
            </w:pPr>
            <w:r w:rsidRPr="00B52ECC">
              <w:rPr>
                <w:rFonts w:ascii="Calibri" w:hAnsi="Calibri" w:cs="Calibri"/>
                <w:b/>
                <w:bCs/>
                <w:sz w:val="22"/>
                <w:szCs w:val="22"/>
              </w:rPr>
              <w:t>Cat 2 - 7 days - target 95%</w:t>
            </w:r>
          </w:p>
          <w:p w:rsidR="009C4BB8" w:rsidRPr="00B52ECC" w:rsidRDefault="009C4BB8" w:rsidP="00247B49">
            <w:pPr>
              <w:rPr>
                <w:rFonts w:ascii="Calibri" w:hAnsi="Calibri" w:cs="Calibri"/>
                <w:b/>
                <w:bCs/>
                <w:sz w:val="22"/>
                <w:szCs w:val="22"/>
              </w:rPr>
            </w:pPr>
            <w:r w:rsidRPr="00B52ECC">
              <w:rPr>
                <w:rFonts w:ascii="Calibri" w:hAnsi="Calibri" w:cs="Calibri"/>
                <w:b/>
                <w:bCs/>
                <w:sz w:val="22"/>
                <w:szCs w:val="22"/>
              </w:rPr>
              <w:t>Cat 3 - 15 days - target 100%</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Complete 95% within 4 day category                                                      Complete 95% within 7 day category                                                                Complete 100% within 15 day category </w:t>
            </w:r>
            <w:r w:rsidRPr="00B52ECC">
              <w:rPr>
                <w:rFonts w:ascii="Calibri" w:hAnsi="Calibri" w:cs="Calibri"/>
                <w:sz w:val="22"/>
                <w:szCs w:val="22"/>
              </w:rPr>
              <w:br/>
              <w:t>Targets remain as 2020/21.</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864"/>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16</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Staff Absence due to sickness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4%</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ARC Indicator C1.  Target remains unchanged.</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5.69%</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3.76%</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4.16%</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5.60%</w:t>
            </w:r>
          </w:p>
        </w:tc>
        <w:tc>
          <w:tcPr>
            <w:tcW w:w="1417" w:type="dxa"/>
            <w:tcBorders>
              <w:top w:val="nil"/>
              <w:left w:val="nil"/>
              <w:bottom w:val="single" w:sz="4" w:space="0" w:color="auto"/>
              <w:right w:val="single" w:sz="4" w:space="0" w:color="auto"/>
            </w:tcBorders>
            <w:shd w:val="clear" w:color="000000" w:fill="DAEEF3"/>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 xml:space="preserve">7.6% (includes subsidiary) for Assoc staff 5.2% </w:t>
            </w:r>
          </w:p>
        </w:tc>
      </w:tr>
      <w:tr w:rsidR="00247B49" w:rsidTr="00247B49">
        <w:trPr>
          <w:trHeight w:val="969"/>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17</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Interest Cover Covenant</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 xml:space="preserve">Will be greater than 150% </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The adjusted operating surplus will be at least 150% of the net interest paid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491"/>
        </w:trPr>
        <w:tc>
          <w:tcPr>
            <w:tcW w:w="851" w:type="dxa"/>
            <w:tcBorders>
              <w:top w:val="nil"/>
              <w:left w:val="single" w:sz="4" w:space="0" w:color="auto"/>
              <w:bottom w:val="single" w:sz="4" w:space="0" w:color="auto"/>
              <w:right w:val="single" w:sz="4" w:space="0" w:color="auto"/>
            </w:tcBorders>
            <w:shd w:val="clear" w:color="000000" w:fill="EEECE1"/>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18</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Gearing Covenant </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Maximum 60%</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The total Financial Indebtedness (borrowings) divided by the Historic cost of our properties will not be higher than 60%.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048"/>
        </w:trPr>
        <w:tc>
          <w:tcPr>
            <w:tcW w:w="851" w:type="dxa"/>
            <w:tcBorders>
              <w:top w:val="nil"/>
              <w:left w:val="single" w:sz="4" w:space="0" w:color="auto"/>
              <w:bottom w:val="single" w:sz="4" w:space="0" w:color="auto"/>
              <w:right w:val="single" w:sz="4" w:space="0" w:color="auto"/>
            </w:tcBorders>
            <w:shd w:val="clear" w:color="000000" w:fill="EEECE1"/>
            <w:noWrap/>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19</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Asset Cover </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 xml:space="preserve">Will be greater than 110% </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xml:space="preserve">The existing Use Value (EUV SH) of our stock will be 110% greater than the loan debt. </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812"/>
        </w:trPr>
        <w:tc>
          <w:tcPr>
            <w:tcW w:w="851" w:type="dxa"/>
            <w:tcBorders>
              <w:top w:val="nil"/>
              <w:left w:val="single" w:sz="4" w:space="0" w:color="auto"/>
              <w:bottom w:val="single" w:sz="4" w:space="0" w:color="auto"/>
              <w:right w:val="single" w:sz="4" w:space="0" w:color="auto"/>
            </w:tcBorders>
            <w:shd w:val="clear" w:color="000000" w:fill="EEECE1"/>
            <w:noWrap/>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20</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Tenant Satisfaction HOWDY &amp; SMS results</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94%</w:t>
            </w:r>
          </w:p>
        </w:tc>
        <w:tc>
          <w:tcPr>
            <w:tcW w:w="3827" w:type="dxa"/>
            <w:tcBorders>
              <w:top w:val="nil"/>
              <w:left w:val="nil"/>
              <w:bottom w:val="single" w:sz="4" w:space="0" w:color="auto"/>
              <w:right w:val="nil"/>
            </w:tcBorders>
            <w:shd w:val="clear" w:color="auto" w:fill="auto"/>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Relates to all satisfaction measures including quarterly measure of HOWDY &amp; SMS.   Target increased from 93% to 94% as per level of satisfaction measured by full tenant survey 2019</w:t>
            </w:r>
          </w:p>
        </w:tc>
        <w:tc>
          <w:tcPr>
            <w:tcW w:w="1276" w:type="dxa"/>
            <w:tcBorders>
              <w:top w:val="nil"/>
              <w:left w:val="single" w:sz="4" w:space="0" w:color="auto"/>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89.04%</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90.3%</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90.3%</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94.0%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94.0%</w:t>
            </w:r>
          </w:p>
        </w:tc>
      </w:tr>
      <w:tr w:rsidR="00247B49" w:rsidTr="00247B49">
        <w:trPr>
          <w:trHeight w:val="1975"/>
        </w:trPr>
        <w:tc>
          <w:tcPr>
            <w:tcW w:w="851" w:type="dxa"/>
            <w:tcBorders>
              <w:top w:val="nil"/>
              <w:left w:val="single" w:sz="4" w:space="0" w:color="auto"/>
              <w:bottom w:val="single" w:sz="4" w:space="0" w:color="auto"/>
              <w:right w:val="single" w:sz="4" w:space="0" w:color="auto"/>
            </w:tcBorders>
            <w:shd w:val="clear" w:color="000000" w:fill="EEECE1"/>
            <w:noWrap/>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lastRenderedPageBreak/>
              <w:t>21</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New Tenant Satisfaction</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95%</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247B49">
            <w:pPr>
              <w:jc w:val="both"/>
              <w:rPr>
                <w:rFonts w:ascii="Calibri" w:hAnsi="Calibri" w:cs="Calibri"/>
                <w:sz w:val="22"/>
                <w:szCs w:val="22"/>
              </w:rPr>
            </w:pPr>
            <w:r w:rsidRPr="00B52ECC">
              <w:rPr>
                <w:rFonts w:ascii="Calibri" w:hAnsi="Calibri" w:cs="Calibri"/>
                <w:sz w:val="22"/>
                <w:szCs w:val="22"/>
              </w:rPr>
              <w:t xml:space="preserve">Reflects the satisfaction of new tenants with the standard of their home when moving in. Survey questionnaire provided to all new tenants.Feedback provided on quarterly basis.  No longer measured by SHR ARC. </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95.7%</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98.8%</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97.8%</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95.0%</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704"/>
        </w:trPr>
        <w:tc>
          <w:tcPr>
            <w:tcW w:w="851" w:type="dxa"/>
            <w:tcBorders>
              <w:top w:val="nil"/>
              <w:left w:val="single" w:sz="4" w:space="0" w:color="auto"/>
              <w:bottom w:val="single" w:sz="4" w:space="0" w:color="auto"/>
              <w:right w:val="single" w:sz="4" w:space="0" w:color="auto"/>
            </w:tcBorders>
            <w:shd w:val="clear" w:color="000000" w:fill="EEECE1"/>
            <w:noWrap/>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22</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Agreed spend on Planned Capital Investment Projects by quarter end</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Q1 - 16%</w:t>
            </w:r>
            <w:r w:rsidRPr="00B52ECC">
              <w:rPr>
                <w:rFonts w:ascii="Calibri" w:hAnsi="Calibri" w:cs="Calibri"/>
                <w:b/>
                <w:bCs/>
                <w:sz w:val="22"/>
                <w:szCs w:val="22"/>
              </w:rPr>
              <w:br/>
              <w:t>Q2 - 30%</w:t>
            </w:r>
            <w:r w:rsidRPr="00B52ECC">
              <w:rPr>
                <w:rFonts w:ascii="Calibri" w:hAnsi="Calibri" w:cs="Calibri"/>
                <w:b/>
                <w:bCs/>
                <w:sz w:val="22"/>
                <w:szCs w:val="22"/>
              </w:rPr>
              <w:br/>
              <w:t>Q3 - 30%</w:t>
            </w:r>
            <w:r w:rsidRPr="00B52ECC">
              <w:rPr>
                <w:rFonts w:ascii="Calibri" w:hAnsi="Calibri" w:cs="Calibri"/>
                <w:b/>
                <w:bCs/>
                <w:sz w:val="22"/>
                <w:szCs w:val="22"/>
              </w:rPr>
              <w:br/>
              <w:t>Q4 - 24%</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B52ECC">
            <w:pPr>
              <w:jc w:val="both"/>
              <w:rPr>
                <w:rFonts w:ascii="Calibri" w:hAnsi="Calibri" w:cs="Calibri"/>
                <w:sz w:val="22"/>
                <w:szCs w:val="22"/>
              </w:rPr>
            </w:pPr>
            <w:r w:rsidRPr="00B52ECC">
              <w:rPr>
                <w:rFonts w:ascii="Calibri" w:hAnsi="Calibri" w:cs="Calibri"/>
                <w:sz w:val="22"/>
                <w:szCs w:val="22"/>
              </w:rPr>
              <w:t>The quarterly targets set reflect the preparatory specification/tender work involved in Q1 with bulk of works being completed in Q2 &amp; 3.  Targets remain unchanged from 2020/21.</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r w:rsidR="00247B49" w:rsidTr="00247B49">
        <w:trPr>
          <w:trHeight w:val="1828"/>
        </w:trPr>
        <w:tc>
          <w:tcPr>
            <w:tcW w:w="851" w:type="dxa"/>
            <w:tcBorders>
              <w:top w:val="nil"/>
              <w:left w:val="single" w:sz="4" w:space="0" w:color="auto"/>
              <w:bottom w:val="single" w:sz="4" w:space="0" w:color="auto"/>
              <w:right w:val="single" w:sz="4" w:space="0" w:color="auto"/>
            </w:tcBorders>
            <w:shd w:val="clear" w:color="000000" w:fill="EEECE1"/>
            <w:noWrap/>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23</w:t>
            </w:r>
          </w:p>
        </w:tc>
        <w:tc>
          <w:tcPr>
            <w:tcW w:w="1901" w:type="dxa"/>
            <w:tcBorders>
              <w:top w:val="nil"/>
              <w:left w:val="nil"/>
              <w:bottom w:val="single" w:sz="4" w:space="0" w:color="auto"/>
              <w:right w:val="single" w:sz="4" w:space="0" w:color="auto"/>
            </w:tcBorders>
            <w:shd w:val="clear" w:color="000000" w:fill="E4DFEC"/>
            <w:vAlign w:val="center"/>
            <w:hideMark/>
          </w:tcPr>
          <w:p w:rsidR="009C4BB8" w:rsidRPr="00B52ECC" w:rsidRDefault="009C4BB8">
            <w:pPr>
              <w:rPr>
                <w:rFonts w:ascii="Calibri" w:hAnsi="Calibri" w:cs="Calibri"/>
                <w:sz w:val="22"/>
                <w:szCs w:val="22"/>
              </w:rPr>
            </w:pPr>
            <w:r w:rsidRPr="00B52ECC">
              <w:rPr>
                <w:rFonts w:ascii="Calibri" w:hAnsi="Calibri" w:cs="Calibri"/>
                <w:sz w:val="22"/>
                <w:szCs w:val="22"/>
              </w:rPr>
              <w:t>% Agreed spend on Cyclical Maintenance by quarter end</w:t>
            </w:r>
          </w:p>
        </w:tc>
        <w:tc>
          <w:tcPr>
            <w:tcW w:w="2493" w:type="dxa"/>
            <w:tcBorders>
              <w:top w:val="nil"/>
              <w:left w:val="nil"/>
              <w:bottom w:val="single" w:sz="4" w:space="0" w:color="auto"/>
              <w:right w:val="single" w:sz="4" w:space="0" w:color="auto"/>
            </w:tcBorders>
            <w:shd w:val="clear" w:color="000000" w:fill="E6B8B7"/>
            <w:vAlign w:val="center"/>
            <w:hideMark/>
          </w:tcPr>
          <w:p w:rsidR="009C4BB8" w:rsidRPr="00B52ECC" w:rsidRDefault="009C4BB8">
            <w:pPr>
              <w:jc w:val="center"/>
              <w:rPr>
                <w:rFonts w:ascii="Calibri" w:hAnsi="Calibri" w:cs="Calibri"/>
                <w:b/>
                <w:bCs/>
                <w:sz w:val="22"/>
                <w:szCs w:val="22"/>
              </w:rPr>
            </w:pPr>
            <w:r w:rsidRPr="00B52ECC">
              <w:rPr>
                <w:rFonts w:ascii="Calibri" w:hAnsi="Calibri" w:cs="Calibri"/>
                <w:b/>
                <w:bCs/>
                <w:sz w:val="22"/>
                <w:szCs w:val="22"/>
              </w:rPr>
              <w:t>Q1 - 20%</w:t>
            </w:r>
            <w:r w:rsidRPr="00B52ECC">
              <w:rPr>
                <w:rFonts w:ascii="Calibri" w:hAnsi="Calibri" w:cs="Calibri"/>
                <w:b/>
                <w:bCs/>
                <w:sz w:val="22"/>
                <w:szCs w:val="22"/>
              </w:rPr>
              <w:br/>
              <w:t>Q2 - 30%</w:t>
            </w:r>
            <w:r w:rsidRPr="00B52ECC">
              <w:rPr>
                <w:rFonts w:ascii="Calibri" w:hAnsi="Calibri" w:cs="Calibri"/>
                <w:b/>
                <w:bCs/>
                <w:sz w:val="22"/>
                <w:szCs w:val="22"/>
              </w:rPr>
              <w:br/>
              <w:t>Q3 - 30%</w:t>
            </w:r>
            <w:r w:rsidRPr="00B52ECC">
              <w:rPr>
                <w:rFonts w:ascii="Calibri" w:hAnsi="Calibri" w:cs="Calibri"/>
                <w:b/>
                <w:bCs/>
                <w:sz w:val="22"/>
                <w:szCs w:val="22"/>
              </w:rPr>
              <w:br/>
              <w:t>Q4 - 20%</w:t>
            </w:r>
          </w:p>
        </w:tc>
        <w:tc>
          <w:tcPr>
            <w:tcW w:w="3827" w:type="dxa"/>
            <w:tcBorders>
              <w:top w:val="nil"/>
              <w:left w:val="nil"/>
              <w:bottom w:val="single" w:sz="4" w:space="0" w:color="auto"/>
              <w:right w:val="single" w:sz="4" w:space="0" w:color="auto"/>
            </w:tcBorders>
            <w:shd w:val="clear" w:color="auto" w:fill="auto"/>
            <w:vAlign w:val="center"/>
            <w:hideMark/>
          </w:tcPr>
          <w:p w:rsidR="009C4BB8" w:rsidRPr="00B52ECC" w:rsidRDefault="009C4BB8" w:rsidP="00B52ECC">
            <w:pPr>
              <w:jc w:val="both"/>
              <w:rPr>
                <w:rFonts w:ascii="Calibri" w:hAnsi="Calibri" w:cs="Calibri"/>
                <w:sz w:val="22"/>
                <w:szCs w:val="22"/>
              </w:rPr>
            </w:pPr>
            <w:r w:rsidRPr="00B52ECC">
              <w:rPr>
                <w:rFonts w:ascii="Calibri" w:hAnsi="Calibri" w:cs="Calibri"/>
                <w:sz w:val="22"/>
                <w:szCs w:val="22"/>
              </w:rPr>
              <w:t>The quarterly targets set reflect the spread of work throughout the year, with bulk of works being completed in Q2 &amp; 3. Percentages for Q1 and Q4 revised from 2020/21 to reflect budgetted spend.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134"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276"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c>
          <w:tcPr>
            <w:tcW w:w="1417" w:type="dxa"/>
            <w:tcBorders>
              <w:top w:val="nil"/>
              <w:left w:val="nil"/>
              <w:bottom w:val="single" w:sz="4" w:space="0" w:color="auto"/>
              <w:right w:val="single" w:sz="4" w:space="0" w:color="auto"/>
            </w:tcBorders>
            <w:shd w:val="clear" w:color="000000" w:fill="DAEEF3"/>
            <w:noWrap/>
            <w:vAlign w:val="center"/>
            <w:hideMark/>
          </w:tcPr>
          <w:p w:rsidR="009C4BB8" w:rsidRPr="00B52ECC" w:rsidRDefault="009C4BB8">
            <w:pPr>
              <w:jc w:val="center"/>
              <w:rPr>
                <w:rFonts w:ascii="Calibri" w:hAnsi="Calibri" w:cs="Calibri"/>
                <w:b/>
                <w:bCs/>
                <w:color w:val="000000"/>
                <w:sz w:val="22"/>
                <w:szCs w:val="22"/>
              </w:rPr>
            </w:pPr>
            <w:r w:rsidRPr="00B52ECC">
              <w:rPr>
                <w:rFonts w:ascii="Calibri" w:hAnsi="Calibri" w:cs="Calibri"/>
                <w:b/>
                <w:bCs/>
                <w:color w:val="000000"/>
                <w:sz w:val="22"/>
                <w:szCs w:val="22"/>
              </w:rPr>
              <w:t>Not reported</w:t>
            </w:r>
          </w:p>
        </w:tc>
      </w:tr>
    </w:tbl>
    <w:p w:rsidR="00247B49" w:rsidRDefault="00247B49" w:rsidP="00A84E17">
      <w:pPr>
        <w:rPr>
          <w:rFonts w:ascii="Calibri" w:hAnsi="Calibri" w:cs="Calibri"/>
        </w:rPr>
      </w:pPr>
    </w:p>
    <w:p w:rsidR="00247B49" w:rsidRDefault="00247B49">
      <w:pPr>
        <w:rPr>
          <w:rFonts w:ascii="Calibri" w:hAnsi="Calibri" w:cs="Calibri"/>
        </w:rPr>
      </w:pPr>
    </w:p>
    <w:p w:rsidR="00C84896" w:rsidRDefault="00C84896">
      <w:pPr>
        <w:rPr>
          <w:rFonts w:ascii="Calibri" w:hAnsi="Calibri" w:cs="Calibri"/>
        </w:rPr>
      </w:pPr>
    </w:p>
    <w:p w:rsidR="00C84896" w:rsidRDefault="00C84896">
      <w:pPr>
        <w:rPr>
          <w:rFonts w:ascii="Calibri" w:hAnsi="Calibri" w:cs="Calibri"/>
        </w:rPr>
        <w:sectPr w:rsidR="00C84896" w:rsidSect="00C84896">
          <w:footerReference w:type="default" r:id="rId14"/>
          <w:pgSz w:w="16838" w:h="11906" w:orient="landscape" w:code="9"/>
          <w:pgMar w:top="1440" w:right="964" w:bottom="1440" w:left="851" w:header="709" w:footer="709" w:gutter="0"/>
          <w:cols w:space="708"/>
          <w:docGrid w:linePitch="360"/>
        </w:sectPr>
      </w:pPr>
    </w:p>
    <w:p w:rsidR="00C84896" w:rsidRDefault="00C84896">
      <w:pPr>
        <w:rPr>
          <w:rFonts w:ascii="Calibri" w:hAnsi="Calibri" w:cs="Calibri"/>
        </w:rPr>
      </w:pPr>
    </w:p>
    <w:p w:rsidR="00BE651E" w:rsidRDefault="00BE651E">
      <w:pPr>
        <w:rPr>
          <w:rFonts w:ascii="Calibri" w:hAnsi="Calibri" w:cs="Calibri"/>
        </w:rPr>
      </w:pPr>
    </w:p>
    <w:sectPr w:rsidR="00BE651E" w:rsidSect="00C84896">
      <w:pgSz w:w="23814" w:h="16840" w:orient="landscape" w:code="8"/>
      <w:pgMar w:top="1440" w:right="964"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BB2" w:rsidRDefault="001F6BB2">
      <w:r>
        <w:separator/>
      </w:r>
    </w:p>
  </w:endnote>
  <w:endnote w:type="continuationSeparator" w:id="0">
    <w:p w:rsidR="001F6BB2" w:rsidRDefault="001F6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B2" w:rsidRDefault="001F6BB2" w:rsidP="00141F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F6BB2" w:rsidRDefault="001F6B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B2" w:rsidRPr="006F58D6" w:rsidRDefault="001F6BB2" w:rsidP="006F58D6">
    <w:pPr>
      <w:pStyle w:val="Footer"/>
      <w:jc w:val="center"/>
      <w:rPr>
        <w:rFonts w:asciiTheme="minorHAnsi" w:hAnsiTheme="minorHAnsi"/>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B2" w:rsidRDefault="001F6BB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BB2" w:rsidRDefault="001F6BB2">
      <w:r>
        <w:separator/>
      </w:r>
    </w:p>
  </w:footnote>
  <w:footnote w:type="continuationSeparator" w:id="0">
    <w:p w:rsidR="001F6BB2" w:rsidRDefault="001F6B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26E2"/>
    <w:multiLevelType w:val="hybridMultilevel"/>
    <w:tmpl w:val="16841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2452F"/>
    <w:multiLevelType w:val="hybridMultilevel"/>
    <w:tmpl w:val="C9F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83780"/>
    <w:multiLevelType w:val="hybridMultilevel"/>
    <w:tmpl w:val="9A121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C18A0"/>
    <w:multiLevelType w:val="hybridMultilevel"/>
    <w:tmpl w:val="E0B86E1A"/>
    <w:lvl w:ilvl="0" w:tplc="08090001">
      <w:start w:val="1"/>
      <w:numFmt w:val="bullet"/>
      <w:lvlText w:val=""/>
      <w:lvlJc w:val="left"/>
      <w:pPr>
        <w:ind w:left="1539" w:hanging="360"/>
      </w:pPr>
      <w:rPr>
        <w:rFonts w:ascii="Symbol" w:hAnsi="Symbol"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4" w15:restartNumberingAfterBreak="0">
    <w:nsid w:val="0C750C06"/>
    <w:multiLevelType w:val="hybridMultilevel"/>
    <w:tmpl w:val="041A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D2A42"/>
    <w:multiLevelType w:val="hybridMultilevel"/>
    <w:tmpl w:val="CBFACDC8"/>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43F651F"/>
    <w:multiLevelType w:val="hybridMultilevel"/>
    <w:tmpl w:val="2C70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91BE6"/>
    <w:multiLevelType w:val="hybridMultilevel"/>
    <w:tmpl w:val="6D106C28"/>
    <w:lvl w:ilvl="0" w:tplc="AA6C64B4">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601909"/>
    <w:multiLevelType w:val="hybridMultilevel"/>
    <w:tmpl w:val="297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91CDB"/>
    <w:multiLevelType w:val="hybridMultilevel"/>
    <w:tmpl w:val="6078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82495"/>
    <w:multiLevelType w:val="hybridMultilevel"/>
    <w:tmpl w:val="52562E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A416FB5"/>
    <w:multiLevelType w:val="hybridMultilevel"/>
    <w:tmpl w:val="755A8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04737"/>
    <w:multiLevelType w:val="hybridMultilevel"/>
    <w:tmpl w:val="EA26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23DD7"/>
    <w:multiLevelType w:val="hybridMultilevel"/>
    <w:tmpl w:val="5ADE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341FD2"/>
    <w:multiLevelType w:val="hybridMultilevel"/>
    <w:tmpl w:val="20B63B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E7A09"/>
    <w:multiLevelType w:val="hybridMultilevel"/>
    <w:tmpl w:val="D85C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54FF1"/>
    <w:multiLevelType w:val="hybridMultilevel"/>
    <w:tmpl w:val="32C6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A5B40"/>
    <w:multiLevelType w:val="hybridMultilevel"/>
    <w:tmpl w:val="00C26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A6981"/>
    <w:multiLevelType w:val="hybridMultilevel"/>
    <w:tmpl w:val="7C58DC98"/>
    <w:lvl w:ilvl="0" w:tplc="06F2D2A4">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B52B87"/>
    <w:multiLevelType w:val="hybridMultilevel"/>
    <w:tmpl w:val="A034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421B1"/>
    <w:multiLevelType w:val="hybridMultilevel"/>
    <w:tmpl w:val="C610F986"/>
    <w:lvl w:ilvl="0" w:tplc="EB1A076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DAC7C60"/>
    <w:multiLevelType w:val="hybridMultilevel"/>
    <w:tmpl w:val="55421B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DC5E8C"/>
    <w:multiLevelType w:val="hybridMultilevel"/>
    <w:tmpl w:val="F1FE1FBC"/>
    <w:lvl w:ilvl="0" w:tplc="06F2D2A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13CAC"/>
    <w:multiLevelType w:val="hybridMultilevel"/>
    <w:tmpl w:val="A0F8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3B77FA"/>
    <w:multiLevelType w:val="hybridMultilevel"/>
    <w:tmpl w:val="16C28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85310E"/>
    <w:multiLevelType w:val="hybridMultilevel"/>
    <w:tmpl w:val="33CE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731A4"/>
    <w:multiLevelType w:val="hybridMultilevel"/>
    <w:tmpl w:val="4CF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20448"/>
    <w:multiLevelType w:val="hybridMultilevel"/>
    <w:tmpl w:val="028AD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7"/>
  </w:num>
  <w:num w:numId="4">
    <w:abstractNumId w:val="18"/>
  </w:num>
  <w:num w:numId="5">
    <w:abstractNumId w:val="22"/>
  </w:num>
  <w:num w:numId="6">
    <w:abstractNumId w:val="14"/>
  </w:num>
  <w:num w:numId="7">
    <w:abstractNumId w:val="27"/>
  </w:num>
  <w:num w:numId="8">
    <w:abstractNumId w:val="0"/>
  </w:num>
  <w:num w:numId="9">
    <w:abstractNumId w:val="4"/>
  </w:num>
  <w:num w:numId="10">
    <w:abstractNumId w:val="23"/>
  </w:num>
  <w:num w:numId="11">
    <w:abstractNumId w:val="17"/>
  </w:num>
  <w:num w:numId="12">
    <w:abstractNumId w:val="2"/>
  </w:num>
  <w:num w:numId="13">
    <w:abstractNumId w:val="15"/>
  </w:num>
  <w:num w:numId="14">
    <w:abstractNumId w:val="24"/>
  </w:num>
  <w:num w:numId="15">
    <w:abstractNumId w:val="21"/>
  </w:num>
  <w:num w:numId="16">
    <w:abstractNumId w:val="12"/>
  </w:num>
  <w:num w:numId="17">
    <w:abstractNumId w:val="5"/>
  </w:num>
  <w:num w:numId="18">
    <w:abstractNumId w:val="26"/>
  </w:num>
  <w:num w:numId="19">
    <w:abstractNumId w:val="16"/>
  </w:num>
  <w:num w:numId="20">
    <w:abstractNumId w:val="19"/>
  </w:num>
  <w:num w:numId="21">
    <w:abstractNumId w:val="6"/>
  </w:num>
  <w:num w:numId="22">
    <w:abstractNumId w:val="9"/>
  </w:num>
  <w:num w:numId="23">
    <w:abstractNumId w:val="1"/>
  </w:num>
  <w:num w:numId="24">
    <w:abstractNumId w:val="3"/>
  </w:num>
  <w:num w:numId="25">
    <w:abstractNumId w:val="8"/>
  </w:num>
  <w:num w:numId="26">
    <w:abstractNumId w:val="10"/>
  </w:num>
  <w:num w:numId="27">
    <w:abstractNumId w:val="20"/>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81D"/>
    <w:rsid w:val="0000106B"/>
    <w:rsid w:val="00002D4D"/>
    <w:rsid w:val="000036D7"/>
    <w:rsid w:val="00003C06"/>
    <w:rsid w:val="0000434D"/>
    <w:rsid w:val="0000460D"/>
    <w:rsid w:val="00004E95"/>
    <w:rsid w:val="0000512D"/>
    <w:rsid w:val="00005692"/>
    <w:rsid w:val="00006AFD"/>
    <w:rsid w:val="00006DD3"/>
    <w:rsid w:val="0000766F"/>
    <w:rsid w:val="000076D1"/>
    <w:rsid w:val="000101F4"/>
    <w:rsid w:val="000112FD"/>
    <w:rsid w:val="00011B93"/>
    <w:rsid w:val="000134CB"/>
    <w:rsid w:val="0001374A"/>
    <w:rsid w:val="0001378D"/>
    <w:rsid w:val="000142B6"/>
    <w:rsid w:val="00014594"/>
    <w:rsid w:val="00014CB4"/>
    <w:rsid w:val="000150F1"/>
    <w:rsid w:val="00015C6D"/>
    <w:rsid w:val="00015F04"/>
    <w:rsid w:val="000164BE"/>
    <w:rsid w:val="000166E4"/>
    <w:rsid w:val="00016747"/>
    <w:rsid w:val="00016A35"/>
    <w:rsid w:val="00020AE0"/>
    <w:rsid w:val="0002208C"/>
    <w:rsid w:val="0002282C"/>
    <w:rsid w:val="000243EB"/>
    <w:rsid w:val="000245FE"/>
    <w:rsid w:val="000250CB"/>
    <w:rsid w:val="00025A9D"/>
    <w:rsid w:val="000260E6"/>
    <w:rsid w:val="00027F87"/>
    <w:rsid w:val="000309DF"/>
    <w:rsid w:val="00032ABD"/>
    <w:rsid w:val="00033083"/>
    <w:rsid w:val="00033A68"/>
    <w:rsid w:val="0003477C"/>
    <w:rsid w:val="000363A8"/>
    <w:rsid w:val="00041609"/>
    <w:rsid w:val="0004197A"/>
    <w:rsid w:val="00042A62"/>
    <w:rsid w:val="00043140"/>
    <w:rsid w:val="0004363B"/>
    <w:rsid w:val="000445D4"/>
    <w:rsid w:val="00044C59"/>
    <w:rsid w:val="000456B6"/>
    <w:rsid w:val="000467FB"/>
    <w:rsid w:val="000472E7"/>
    <w:rsid w:val="00047C7F"/>
    <w:rsid w:val="00050880"/>
    <w:rsid w:val="00050B43"/>
    <w:rsid w:val="000521C8"/>
    <w:rsid w:val="000523B0"/>
    <w:rsid w:val="0005264C"/>
    <w:rsid w:val="00053AB1"/>
    <w:rsid w:val="00053E1E"/>
    <w:rsid w:val="000548ED"/>
    <w:rsid w:val="00054B2D"/>
    <w:rsid w:val="00055654"/>
    <w:rsid w:val="00055FD9"/>
    <w:rsid w:val="000573FB"/>
    <w:rsid w:val="00057991"/>
    <w:rsid w:val="000621F1"/>
    <w:rsid w:val="000637AD"/>
    <w:rsid w:val="00065234"/>
    <w:rsid w:val="000663B9"/>
    <w:rsid w:val="000668C3"/>
    <w:rsid w:val="0006706C"/>
    <w:rsid w:val="000710AC"/>
    <w:rsid w:val="00071604"/>
    <w:rsid w:val="000718C4"/>
    <w:rsid w:val="0007203F"/>
    <w:rsid w:val="000747E8"/>
    <w:rsid w:val="00074AB6"/>
    <w:rsid w:val="00074C12"/>
    <w:rsid w:val="00075855"/>
    <w:rsid w:val="00076726"/>
    <w:rsid w:val="00077086"/>
    <w:rsid w:val="000774DA"/>
    <w:rsid w:val="000800F0"/>
    <w:rsid w:val="00080207"/>
    <w:rsid w:val="00080EE9"/>
    <w:rsid w:val="00082908"/>
    <w:rsid w:val="000835ED"/>
    <w:rsid w:val="00083CCF"/>
    <w:rsid w:val="00091A8A"/>
    <w:rsid w:val="00091BC0"/>
    <w:rsid w:val="00091EB2"/>
    <w:rsid w:val="00092595"/>
    <w:rsid w:val="00092887"/>
    <w:rsid w:val="000928B8"/>
    <w:rsid w:val="00092FEC"/>
    <w:rsid w:val="00095DC2"/>
    <w:rsid w:val="000A1B5F"/>
    <w:rsid w:val="000A1C1F"/>
    <w:rsid w:val="000A2016"/>
    <w:rsid w:val="000A216B"/>
    <w:rsid w:val="000A2C85"/>
    <w:rsid w:val="000A335F"/>
    <w:rsid w:val="000A4579"/>
    <w:rsid w:val="000A6568"/>
    <w:rsid w:val="000A75B1"/>
    <w:rsid w:val="000A79EF"/>
    <w:rsid w:val="000B0831"/>
    <w:rsid w:val="000B3DDA"/>
    <w:rsid w:val="000B43E6"/>
    <w:rsid w:val="000B5B85"/>
    <w:rsid w:val="000B6082"/>
    <w:rsid w:val="000C0EA4"/>
    <w:rsid w:val="000C2481"/>
    <w:rsid w:val="000C3452"/>
    <w:rsid w:val="000C37A6"/>
    <w:rsid w:val="000C6943"/>
    <w:rsid w:val="000C7EEB"/>
    <w:rsid w:val="000D051B"/>
    <w:rsid w:val="000D08F1"/>
    <w:rsid w:val="000D3018"/>
    <w:rsid w:val="000D3292"/>
    <w:rsid w:val="000D32BD"/>
    <w:rsid w:val="000D6266"/>
    <w:rsid w:val="000E0110"/>
    <w:rsid w:val="000E046E"/>
    <w:rsid w:val="000E0796"/>
    <w:rsid w:val="000E1143"/>
    <w:rsid w:val="000E3769"/>
    <w:rsid w:val="000E38ED"/>
    <w:rsid w:val="000E6CEA"/>
    <w:rsid w:val="000E71F7"/>
    <w:rsid w:val="000E7652"/>
    <w:rsid w:val="000F108B"/>
    <w:rsid w:val="000F13A3"/>
    <w:rsid w:val="000F1B19"/>
    <w:rsid w:val="000F2C75"/>
    <w:rsid w:val="000F2CEC"/>
    <w:rsid w:val="000F33C9"/>
    <w:rsid w:val="000F403A"/>
    <w:rsid w:val="000F4823"/>
    <w:rsid w:val="000F5DF5"/>
    <w:rsid w:val="000F701A"/>
    <w:rsid w:val="000F7345"/>
    <w:rsid w:val="000F7559"/>
    <w:rsid w:val="00101802"/>
    <w:rsid w:val="00102E71"/>
    <w:rsid w:val="001039E7"/>
    <w:rsid w:val="00104020"/>
    <w:rsid w:val="001052AF"/>
    <w:rsid w:val="001057C9"/>
    <w:rsid w:val="00105B92"/>
    <w:rsid w:val="00106371"/>
    <w:rsid w:val="001068E3"/>
    <w:rsid w:val="00106A6E"/>
    <w:rsid w:val="001070CB"/>
    <w:rsid w:val="00111475"/>
    <w:rsid w:val="00111ADC"/>
    <w:rsid w:val="0011201D"/>
    <w:rsid w:val="0011202C"/>
    <w:rsid w:val="00112332"/>
    <w:rsid w:val="00112E05"/>
    <w:rsid w:val="001136A3"/>
    <w:rsid w:val="0011401C"/>
    <w:rsid w:val="0011601C"/>
    <w:rsid w:val="001166C0"/>
    <w:rsid w:val="00116B22"/>
    <w:rsid w:val="00116DA5"/>
    <w:rsid w:val="0011766B"/>
    <w:rsid w:val="001210CF"/>
    <w:rsid w:val="00121DDF"/>
    <w:rsid w:val="00122EB4"/>
    <w:rsid w:val="0012330B"/>
    <w:rsid w:val="00123C3E"/>
    <w:rsid w:val="00123DD4"/>
    <w:rsid w:val="0012465B"/>
    <w:rsid w:val="00127655"/>
    <w:rsid w:val="00130A5D"/>
    <w:rsid w:val="00130C1B"/>
    <w:rsid w:val="00132120"/>
    <w:rsid w:val="001322C3"/>
    <w:rsid w:val="001323A2"/>
    <w:rsid w:val="00132ABE"/>
    <w:rsid w:val="00133CD0"/>
    <w:rsid w:val="00137C12"/>
    <w:rsid w:val="00141F35"/>
    <w:rsid w:val="00142D63"/>
    <w:rsid w:val="001444AB"/>
    <w:rsid w:val="00145359"/>
    <w:rsid w:val="00145E57"/>
    <w:rsid w:val="001519A9"/>
    <w:rsid w:val="00153224"/>
    <w:rsid w:val="00153832"/>
    <w:rsid w:val="00154DE3"/>
    <w:rsid w:val="00155E96"/>
    <w:rsid w:val="00161CBF"/>
    <w:rsid w:val="001625E8"/>
    <w:rsid w:val="00162CDA"/>
    <w:rsid w:val="00162D3A"/>
    <w:rsid w:val="00162D48"/>
    <w:rsid w:val="00162EC6"/>
    <w:rsid w:val="001651B6"/>
    <w:rsid w:val="001661BA"/>
    <w:rsid w:val="0016717A"/>
    <w:rsid w:val="001706BA"/>
    <w:rsid w:val="00170DC6"/>
    <w:rsid w:val="00171A7B"/>
    <w:rsid w:val="0017279B"/>
    <w:rsid w:val="00174586"/>
    <w:rsid w:val="00174C3E"/>
    <w:rsid w:val="00174CCE"/>
    <w:rsid w:val="0017558B"/>
    <w:rsid w:val="00182EFC"/>
    <w:rsid w:val="00184C89"/>
    <w:rsid w:val="00184FA3"/>
    <w:rsid w:val="00186092"/>
    <w:rsid w:val="00186391"/>
    <w:rsid w:val="001874AA"/>
    <w:rsid w:val="001904CC"/>
    <w:rsid w:val="00191301"/>
    <w:rsid w:val="001930AC"/>
    <w:rsid w:val="0019353D"/>
    <w:rsid w:val="001935CD"/>
    <w:rsid w:val="00194FCB"/>
    <w:rsid w:val="00195D59"/>
    <w:rsid w:val="00195EA8"/>
    <w:rsid w:val="0019710A"/>
    <w:rsid w:val="00197D86"/>
    <w:rsid w:val="001A36B3"/>
    <w:rsid w:val="001A4DC3"/>
    <w:rsid w:val="001A5537"/>
    <w:rsid w:val="001A7144"/>
    <w:rsid w:val="001B0837"/>
    <w:rsid w:val="001B184D"/>
    <w:rsid w:val="001B2FEF"/>
    <w:rsid w:val="001B368E"/>
    <w:rsid w:val="001B5549"/>
    <w:rsid w:val="001C070B"/>
    <w:rsid w:val="001C0F41"/>
    <w:rsid w:val="001C21D8"/>
    <w:rsid w:val="001C22C7"/>
    <w:rsid w:val="001C2881"/>
    <w:rsid w:val="001C677B"/>
    <w:rsid w:val="001C76B3"/>
    <w:rsid w:val="001D090D"/>
    <w:rsid w:val="001D0DFC"/>
    <w:rsid w:val="001D2C60"/>
    <w:rsid w:val="001D770C"/>
    <w:rsid w:val="001D7C89"/>
    <w:rsid w:val="001E09F5"/>
    <w:rsid w:val="001E0F3D"/>
    <w:rsid w:val="001E3041"/>
    <w:rsid w:val="001E332A"/>
    <w:rsid w:val="001E3567"/>
    <w:rsid w:val="001E3610"/>
    <w:rsid w:val="001E3D0D"/>
    <w:rsid w:val="001E4DBA"/>
    <w:rsid w:val="001E7765"/>
    <w:rsid w:val="001E7C8E"/>
    <w:rsid w:val="001F0527"/>
    <w:rsid w:val="001F0CE0"/>
    <w:rsid w:val="001F0EC5"/>
    <w:rsid w:val="001F1B53"/>
    <w:rsid w:val="001F2438"/>
    <w:rsid w:val="001F2A12"/>
    <w:rsid w:val="001F37D1"/>
    <w:rsid w:val="001F5C77"/>
    <w:rsid w:val="001F661A"/>
    <w:rsid w:val="001F6BB2"/>
    <w:rsid w:val="001F6D9A"/>
    <w:rsid w:val="00202488"/>
    <w:rsid w:val="00205808"/>
    <w:rsid w:val="00205B9C"/>
    <w:rsid w:val="00207E0B"/>
    <w:rsid w:val="002102A5"/>
    <w:rsid w:val="002117A6"/>
    <w:rsid w:val="00212141"/>
    <w:rsid w:val="00213B6F"/>
    <w:rsid w:val="00214BFA"/>
    <w:rsid w:val="00214CDF"/>
    <w:rsid w:val="00214F14"/>
    <w:rsid w:val="002171B9"/>
    <w:rsid w:val="0021762C"/>
    <w:rsid w:val="002178A0"/>
    <w:rsid w:val="00217DC5"/>
    <w:rsid w:val="00221278"/>
    <w:rsid w:val="002220B9"/>
    <w:rsid w:val="00222557"/>
    <w:rsid w:val="00222BF1"/>
    <w:rsid w:val="00222F0E"/>
    <w:rsid w:val="00224669"/>
    <w:rsid w:val="00225A4D"/>
    <w:rsid w:val="00226CC9"/>
    <w:rsid w:val="00227468"/>
    <w:rsid w:val="00227474"/>
    <w:rsid w:val="00230D19"/>
    <w:rsid w:val="00230DC3"/>
    <w:rsid w:val="00232192"/>
    <w:rsid w:val="0023409E"/>
    <w:rsid w:val="00234A4F"/>
    <w:rsid w:val="00236891"/>
    <w:rsid w:val="00236F85"/>
    <w:rsid w:val="002374B6"/>
    <w:rsid w:val="00237851"/>
    <w:rsid w:val="0024221C"/>
    <w:rsid w:val="00242397"/>
    <w:rsid w:val="00242B74"/>
    <w:rsid w:val="00243486"/>
    <w:rsid w:val="00244230"/>
    <w:rsid w:val="00246413"/>
    <w:rsid w:val="002477B5"/>
    <w:rsid w:val="00247B49"/>
    <w:rsid w:val="00250754"/>
    <w:rsid w:val="002508C7"/>
    <w:rsid w:val="00252E42"/>
    <w:rsid w:val="00253866"/>
    <w:rsid w:val="0025405B"/>
    <w:rsid w:val="00254859"/>
    <w:rsid w:val="0025640E"/>
    <w:rsid w:val="00257B04"/>
    <w:rsid w:val="00260D96"/>
    <w:rsid w:val="00260DDC"/>
    <w:rsid w:val="002619DD"/>
    <w:rsid w:val="00263D0A"/>
    <w:rsid w:val="00264051"/>
    <w:rsid w:val="00264305"/>
    <w:rsid w:val="002645B8"/>
    <w:rsid w:val="0026501C"/>
    <w:rsid w:val="00265501"/>
    <w:rsid w:val="00266345"/>
    <w:rsid w:val="00266EED"/>
    <w:rsid w:val="00272939"/>
    <w:rsid w:val="00272A03"/>
    <w:rsid w:val="002753D2"/>
    <w:rsid w:val="002753F1"/>
    <w:rsid w:val="00275DB4"/>
    <w:rsid w:val="0027601F"/>
    <w:rsid w:val="002801E9"/>
    <w:rsid w:val="002810B0"/>
    <w:rsid w:val="002815CF"/>
    <w:rsid w:val="00282263"/>
    <w:rsid w:val="00283558"/>
    <w:rsid w:val="00283ECC"/>
    <w:rsid w:val="00283F96"/>
    <w:rsid w:val="00284AEF"/>
    <w:rsid w:val="00285043"/>
    <w:rsid w:val="00286D16"/>
    <w:rsid w:val="00290E43"/>
    <w:rsid w:val="002913E2"/>
    <w:rsid w:val="002915B8"/>
    <w:rsid w:val="0029240F"/>
    <w:rsid w:val="002937DB"/>
    <w:rsid w:val="002939EC"/>
    <w:rsid w:val="00295CDA"/>
    <w:rsid w:val="00295E2A"/>
    <w:rsid w:val="00296014"/>
    <w:rsid w:val="002969AA"/>
    <w:rsid w:val="00296F66"/>
    <w:rsid w:val="002A178A"/>
    <w:rsid w:val="002A33ED"/>
    <w:rsid w:val="002A34FD"/>
    <w:rsid w:val="002A3B18"/>
    <w:rsid w:val="002A3BE4"/>
    <w:rsid w:val="002A4FB8"/>
    <w:rsid w:val="002A5B2D"/>
    <w:rsid w:val="002A7867"/>
    <w:rsid w:val="002B019E"/>
    <w:rsid w:val="002B1084"/>
    <w:rsid w:val="002B1B12"/>
    <w:rsid w:val="002B225D"/>
    <w:rsid w:val="002B2BE4"/>
    <w:rsid w:val="002B3925"/>
    <w:rsid w:val="002B4857"/>
    <w:rsid w:val="002B520D"/>
    <w:rsid w:val="002B5368"/>
    <w:rsid w:val="002B6256"/>
    <w:rsid w:val="002C1E29"/>
    <w:rsid w:val="002C26A5"/>
    <w:rsid w:val="002C270B"/>
    <w:rsid w:val="002C51F7"/>
    <w:rsid w:val="002C5FD5"/>
    <w:rsid w:val="002C76F5"/>
    <w:rsid w:val="002C7A21"/>
    <w:rsid w:val="002C7AB0"/>
    <w:rsid w:val="002D183B"/>
    <w:rsid w:val="002D1DB8"/>
    <w:rsid w:val="002D254A"/>
    <w:rsid w:val="002D680D"/>
    <w:rsid w:val="002D72E9"/>
    <w:rsid w:val="002D7B41"/>
    <w:rsid w:val="002E0383"/>
    <w:rsid w:val="002E0B9D"/>
    <w:rsid w:val="002E297A"/>
    <w:rsid w:val="002E31AC"/>
    <w:rsid w:val="002E394A"/>
    <w:rsid w:val="002E3F23"/>
    <w:rsid w:val="002E4384"/>
    <w:rsid w:val="002E50ED"/>
    <w:rsid w:val="002E609F"/>
    <w:rsid w:val="002E6C70"/>
    <w:rsid w:val="002E6EA8"/>
    <w:rsid w:val="002F0B5C"/>
    <w:rsid w:val="002F1145"/>
    <w:rsid w:val="002F1407"/>
    <w:rsid w:val="002F1ED7"/>
    <w:rsid w:val="002F26C6"/>
    <w:rsid w:val="002F2C94"/>
    <w:rsid w:val="002F4358"/>
    <w:rsid w:val="002F5513"/>
    <w:rsid w:val="002F7667"/>
    <w:rsid w:val="003035B0"/>
    <w:rsid w:val="0030421A"/>
    <w:rsid w:val="00304761"/>
    <w:rsid w:val="00304CB6"/>
    <w:rsid w:val="003050D4"/>
    <w:rsid w:val="00305743"/>
    <w:rsid w:val="00306AC9"/>
    <w:rsid w:val="00306C32"/>
    <w:rsid w:val="00311ABE"/>
    <w:rsid w:val="00311FF1"/>
    <w:rsid w:val="00312A64"/>
    <w:rsid w:val="003158D8"/>
    <w:rsid w:val="00316440"/>
    <w:rsid w:val="00316747"/>
    <w:rsid w:val="00317078"/>
    <w:rsid w:val="00317565"/>
    <w:rsid w:val="00321305"/>
    <w:rsid w:val="003217D8"/>
    <w:rsid w:val="003223D2"/>
    <w:rsid w:val="00322B06"/>
    <w:rsid w:val="00324245"/>
    <w:rsid w:val="00325528"/>
    <w:rsid w:val="00325D31"/>
    <w:rsid w:val="00326367"/>
    <w:rsid w:val="00326C00"/>
    <w:rsid w:val="00327F72"/>
    <w:rsid w:val="00330041"/>
    <w:rsid w:val="003301DB"/>
    <w:rsid w:val="00330B63"/>
    <w:rsid w:val="00331010"/>
    <w:rsid w:val="00332C1E"/>
    <w:rsid w:val="00334254"/>
    <w:rsid w:val="003355D9"/>
    <w:rsid w:val="00335C69"/>
    <w:rsid w:val="00336865"/>
    <w:rsid w:val="00341318"/>
    <w:rsid w:val="00342D0E"/>
    <w:rsid w:val="00343E49"/>
    <w:rsid w:val="00344447"/>
    <w:rsid w:val="003449A2"/>
    <w:rsid w:val="00344AE3"/>
    <w:rsid w:val="003472AC"/>
    <w:rsid w:val="003532E1"/>
    <w:rsid w:val="0035371B"/>
    <w:rsid w:val="00353E48"/>
    <w:rsid w:val="0035412B"/>
    <w:rsid w:val="003550A5"/>
    <w:rsid w:val="00355757"/>
    <w:rsid w:val="00355C96"/>
    <w:rsid w:val="00356AD5"/>
    <w:rsid w:val="003571E7"/>
    <w:rsid w:val="0036069A"/>
    <w:rsid w:val="00360C50"/>
    <w:rsid w:val="00364941"/>
    <w:rsid w:val="003663A8"/>
    <w:rsid w:val="00367BB8"/>
    <w:rsid w:val="00370002"/>
    <w:rsid w:val="00370E47"/>
    <w:rsid w:val="0037243E"/>
    <w:rsid w:val="00372D99"/>
    <w:rsid w:val="00373565"/>
    <w:rsid w:val="00374B6B"/>
    <w:rsid w:val="00374F71"/>
    <w:rsid w:val="003766BB"/>
    <w:rsid w:val="003769A3"/>
    <w:rsid w:val="003816F5"/>
    <w:rsid w:val="00381880"/>
    <w:rsid w:val="00381F91"/>
    <w:rsid w:val="003829E4"/>
    <w:rsid w:val="00382EE9"/>
    <w:rsid w:val="00382F5E"/>
    <w:rsid w:val="003832B3"/>
    <w:rsid w:val="003835AD"/>
    <w:rsid w:val="00384A02"/>
    <w:rsid w:val="00385242"/>
    <w:rsid w:val="003858FB"/>
    <w:rsid w:val="00386CFD"/>
    <w:rsid w:val="003905B3"/>
    <w:rsid w:val="003908F0"/>
    <w:rsid w:val="00391327"/>
    <w:rsid w:val="0039140D"/>
    <w:rsid w:val="00391B91"/>
    <w:rsid w:val="00391C09"/>
    <w:rsid w:val="0039289D"/>
    <w:rsid w:val="00393A01"/>
    <w:rsid w:val="003948CB"/>
    <w:rsid w:val="00396592"/>
    <w:rsid w:val="00396EA7"/>
    <w:rsid w:val="003A0C9E"/>
    <w:rsid w:val="003A0FB4"/>
    <w:rsid w:val="003A159F"/>
    <w:rsid w:val="003A15F1"/>
    <w:rsid w:val="003A1931"/>
    <w:rsid w:val="003A286A"/>
    <w:rsid w:val="003A39CE"/>
    <w:rsid w:val="003A3D17"/>
    <w:rsid w:val="003A4B35"/>
    <w:rsid w:val="003A5F48"/>
    <w:rsid w:val="003A6392"/>
    <w:rsid w:val="003A6FE0"/>
    <w:rsid w:val="003B002F"/>
    <w:rsid w:val="003B0E7E"/>
    <w:rsid w:val="003B1BA9"/>
    <w:rsid w:val="003B31C9"/>
    <w:rsid w:val="003B4808"/>
    <w:rsid w:val="003B4FBA"/>
    <w:rsid w:val="003B69A3"/>
    <w:rsid w:val="003B7C0B"/>
    <w:rsid w:val="003B7E7A"/>
    <w:rsid w:val="003C0488"/>
    <w:rsid w:val="003C090F"/>
    <w:rsid w:val="003C0B05"/>
    <w:rsid w:val="003C18D6"/>
    <w:rsid w:val="003C2364"/>
    <w:rsid w:val="003C2687"/>
    <w:rsid w:val="003C2FE7"/>
    <w:rsid w:val="003C60CF"/>
    <w:rsid w:val="003C61F7"/>
    <w:rsid w:val="003C6786"/>
    <w:rsid w:val="003C6FC6"/>
    <w:rsid w:val="003C7F11"/>
    <w:rsid w:val="003D0A51"/>
    <w:rsid w:val="003D2736"/>
    <w:rsid w:val="003D47D1"/>
    <w:rsid w:val="003D55FD"/>
    <w:rsid w:val="003D5BAF"/>
    <w:rsid w:val="003D681E"/>
    <w:rsid w:val="003D7DD5"/>
    <w:rsid w:val="003E0159"/>
    <w:rsid w:val="003E0594"/>
    <w:rsid w:val="003E23C3"/>
    <w:rsid w:val="003E3DC8"/>
    <w:rsid w:val="003E42DA"/>
    <w:rsid w:val="003E56FC"/>
    <w:rsid w:val="003E65A9"/>
    <w:rsid w:val="003E71B9"/>
    <w:rsid w:val="003E74C1"/>
    <w:rsid w:val="003F11DD"/>
    <w:rsid w:val="003F15CB"/>
    <w:rsid w:val="003F2155"/>
    <w:rsid w:val="003F390E"/>
    <w:rsid w:val="003F5D52"/>
    <w:rsid w:val="003F6CFB"/>
    <w:rsid w:val="003F7AB3"/>
    <w:rsid w:val="003F7DBD"/>
    <w:rsid w:val="004004CF"/>
    <w:rsid w:val="00401D3F"/>
    <w:rsid w:val="0040399F"/>
    <w:rsid w:val="00404A05"/>
    <w:rsid w:val="00404E82"/>
    <w:rsid w:val="00404FDA"/>
    <w:rsid w:val="004066A5"/>
    <w:rsid w:val="00406D79"/>
    <w:rsid w:val="00412834"/>
    <w:rsid w:val="00412A35"/>
    <w:rsid w:val="00413206"/>
    <w:rsid w:val="00413899"/>
    <w:rsid w:val="00413FAD"/>
    <w:rsid w:val="004140BA"/>
    <w:rsid w:val="004143B9"/>
    <w:rsid w:val="00415539"/>
    <w:rsid w:val="00416C2C"/>
    <w:rsid w:val="004173BB"/>
    <w:rsid w:val="004173BC"/>
    <w:rsid w:val="00422FA8"/>
    <w:rsid w:val="00423773"/>
    <w:rsid w:val="004237A2"/>
    <w:rsid w:val="004237FE"/>
    <w:rsid w:val="00424387"/>
    <w:rsid w:val="0042632B"/>
    <w:rsid w:val="00433B06"/>
    <w:rsid w:val="0043466C"/>
    <w:rsid w:val="0043510F"/>
    <w:rsid w:val="00436077"/>
    <w:rsid w:val="0043673F"/>
    <w:rsid w:val="00436CD1"/>
    <w:rsid w:val="00437BCA"/>
    <w:rsid w:val="00441E57"/>
    <w:rsid w:val="00441EC3"/>
    <w:rsid w:val="00442D6F"/>
    <w:rsid w:val="0044361B"/>
    <w:rsid w:val="00445D92"/>
    <w:rsid w:val="004461C1"/>
    <w:rsid w:val="004462A2"/>
    <w:rsid w:val="00446EF1"/>
    <w:rsid w:val="00447D9D"/>
    <w:rsid w:val="004518CE"/>
    <w:rsid w:val="00453C14"/>
    <w:rsid w:val="0045567F"/>
    <w:rsid w:val="00456908"/>
    <w:rsid w:val="00457E4A"/>
    <w:rsid w:val="00460372"/>
    <w:rsid w:val="00460913"/>
    <w:rsid w:val="00460CB5"/>
    <w:rsid w:val="00460CD7"/>
    <w:rsid w:val="00460EED"/>
    <w:rsid w:val="00461234"/>
    <w:rsid w:val="00461C94"/>
    <w:rsid w:val="004623A8"/>
    <w:rsid w:val="004624F7"/>
    <w:rsid w:val="00462FC7"/>
    <w:rsid w:val="00463226"/>
    <w:rsid w:val="004640CC"/>
    <w:rsid w:val="00464EDF"/>
    <w:rsid w:val="0046612F"/>
    <w:rsid w:val="00466885"/>
    <w:rsid w:val="00470902"/>
    <w:rsid w:val="0047117E"/>
    <w:rsid w:val="0047163C"/>
    <w:rsid w:val="00471DD5"/>
    <w:rsid w:val="004740A9"/>
    <w:rsid w:val="004740D8"/>
    <w:rsid w:val="00474299"/>
    <w:rsid w:val="004758F2"/>
    <w:rsid w:val="00475B39"/>
    <w:rsid w:val="00476037"/>
    <w:rsid w:val="0047658B"/>
    <w:rsid w:val="0047675C"/>
    <w:rsid w:val="00476962"/>
    <w:rsid w:val="00477274"/>
    <w:rsid w:val="00477D78"/>
    <w:rsid w:val="00480805"/>
    <w:rsid w:val="00481822"/>
    <w:rsid w:val="0048197F"/>
    <w:rsid w:val="004819B0"/>
    <w:rsid w:val="00482E72"/>
    <w:rsid w:val="00484981"/>
    <w:rsid w:val="00484CFC"/>
    <w:rsid w:val="00484F90"/>
    <w:rsid w:val="00484FDB"/>
    <w:rsid w:val="004852A0"/>
    <w:rsid w:val="00485699"/>
    <w:rsid w:val="00485AF1"/>
    <w:rsid w:val="0048743C"/>
    <w:rsid w:val="00491BC0"/>
    <w:rsid w:val="0049279F"/>
    <w:rsid w:val="004944E3"/>
    <w:rsid w:val="004972F2"/>
    <w:rsid w:val="0049744D"/>
    <w:rsid w:val="00497CFD"/>
    <w:rsid w:val="004A0206"/>
    <w:rsid w:val="004A0F6C"/>
    <w:rsid w:val="004A176E"/>
    <w:rsid w:val="004A1A1E"/>
    <w:rsid w:val="004A1AFA"/>
    <w:rsid w:val="004A36E9"/>
    <w:rsid w:val="004A5B53"/>
    <w:rsid w:val="004A7125"/>
    <w:rsid w:val="004A7351"/>
    <w:rsid w:val="004A74C3"/>
    <w:rsid w:val="004B04FA"/>
    <w:rsid w:val="004B0578"/>
    <w:rsid w:val="004B0AF5"/>
    <w:rsid w:val="004B2B57"/>
    <w:rsid w:val="004B2B7E"/>
    <w:rsid w:val="004B2D4B"/>
    <w:rsid w:val="004B2DFE"/>
    <w:rsid w:val="004B3B85"/>
    <w:rsid w:val="004B4348"/>
    <w:rsid w:val="004B5077"/>
    <w:rsid w:val="004B64FA"/>
    <w:rsid w:val="004C1842"/>
    <w:rsid w:val="004C386C"/>
    <w:rsid w:val="004C3AD6"/>
    <w:rsid w:val="004C543B"/>
    <w:rsid w:val="004C5C77"/>
    <w:rsid w:val="004C6319"/>
    <w:rsid w:val="004C6BB6"/>
    <w:rsid w:val="004C7031"/>
    <w:rsid w:val="004C70C1"/>
    <w:rsid w:val="004C7677"/>
    <w:rsid w:val="004C7B61"/>
    <w:rsid w:val="004D0109"/>
    <w:rsid w:val="004D10F2"/>
    <w:rsid w:val="004D1BB0"/>
    <w:rsid w:val="004D4363"/>
    <w:rsid w:val="004D442C"/>
    <w:rsid w:val="004D4793"/>
    <w:rsid w:val="004D4BC4"/>
    <w:rsid w:val="004D5270"/>
    <w:rsid w:val="004D6766"/>
    <w:rsid w:val="004D7619"/>
    <w:rsid w:val="004D769B"/>
    <w:rsid w:val="004D7D72"/>
    <w:rsid w:val="004E0886"/>
    <w:rsid w:val="004E1049"/>
    <w:rsid w:val="004E188B"/>
    <w:rsid w:val="004E1AB9"/>
    <w:rsid w:val="004E25D6"/>
    <w:rsid w:val="004E3D93"/>
    <w:rsid w:val="004E3E0C"/>
    <w:rsid w:val="004E4619"/>
    <w:rsid w:val="004E4E0A"/>
    <w:rsid w:val="004E4FAC"/>
    <w:rsid w:val="004E7B90"/>
    <w:rsid w:val="004F2689"/>
    <w:rsid w:val="004F29C3"/>
    <w:rsid w:val="004F37E6"/>
    <w:rsid w:val="004F5E63"/>
    <w:rsid w:val="004F681D"/>
    <w:rsid w:val="004F72A2"/>
    <w:rsid w:val="004F77AD"/>
    <w:rsid w:val="00500700"/>
    <w:rsid w:val="0050097D"/>
    <w:rsid w:val="00504B7F"/>
    <w:rsid w:val="00504B95"/>
    <w:rsid w:val="00506067"/>
    <w:rsid w:val="00506CE2"/>
    <w:rsid w:val="00507685"/>
    <w:rsid w:val="00510136"/>
    <w:rsid w:val="0051019D"/>
    <w:rsid w:val="0051085C"/>
    <w:rsid w:val="00511286"/>
    <w:rsid w:val="00511977"/>
    <w:rsid w:val="00511ED2"/>
    <w:rsid w:val="00513893"/>
    <w:rsid w:val="00516240"/>
    <w:rsid w:val="005164D0"/>
    <w:rsid w:val="005179A1"/>
    <w:rsid w:val="00520F8D"/>
    <w:rsid w:val="00521756"/>
    <w:rsid w:val="005218C8"/>
    <w:rsid w:val="00522B68"/>
    <w:rsid w:val="00523613"/>
    <w:rsid w:val="00523A0A"/>
    <w:rsid w:val="00524C41"/>
    <w:rsid w:val="005261DB"/>
    <w:rsid w:val="0052620F"/>
    <w:rsid w:val="005270F9"/>
    <w:rsid w:val="0052756D"/>
    <w:rsid w:val="00527AD6"/>
    <w:rsid w:val="00531F5A"/>
    <w:rsid w:val="00532847"/>
    <w:rsid w:val="00532936"/>
    <w:rsid w:val="00534111"/>
    <w:rsid w:val="0053433D"/>
    <w:rsid w:val="00536709"/>
    <w:rsid w:val="00536AE9"/>
    <w:rsid w:val="00537225"/>
    <w:rsid w:val="005427D2"/>
    <w:rsid w:val="00543F32"/>
    <w:rsid w:val="005460B7"/>
    <w:rsid w:val="00547304"/>
    <w:rsid w:val="005508B9"/>
    <w:rsid w:val="00550E83"/>
    <w:rsid w:val="00552CB0"/>
    <w:rsid w:val="00552E6F"/>
    <w:rsid w:val="00553F1A"/>
    <w:rsid w:val="00554858"/>
    <w:rsid w:val="00554A0F"/>
    <w:rsid w:val="00554C58"/>
    <w:rsid w:val="00555314"/>
    <w:rsid w:val="00557CF4"/>
    <w:rsid w:val="005604BE"/>
    <w:rsid w:val="0056223E"/>
    <w:rsid w:val="00562524"/>
    <w:rsid w:val="00563964"/>
    <w:rsid w:val="00564A31"/>
    <w:rsid w:val="0056577B"/>
    <w:rsid w:val="005657FC"/>
    <w:rsid w:val="0056593E"/>
    <w:rsid w:val="00566E07"/>
    <w:rsid w:val="005677C5"/>
    <w:rsid w:val="005708E1"/>
    <w:rsid w:val="00571952"/>
    <w:rsid w:val="0057452D"/>
    <w:rsid w:val="00575CF6"/>
    <w:rsid w:val="005761E9"/>
    <w:rsid w:val="00576A25"/>
    <w:rsid w:val="00576BDE"/>
    <w:rsid w:val="00580240"/>
    <w:rsid w:val="0058092E"/>
    <w:rsid w:val="00580A14"/>
    <w:rsid w:val="00581835"/>
    <w:rsid w:val="00583402"/>
    <w:rsid w:val="00584FFD"/>
    <w:rsid w:val="00585083"/>
    <w:rsid w:val="00587848"/>
    <w:rsid w:val="00590A51"/>
    <w:rsid w:val="00592CB8"/>
    <w:rsid w:val="005935C8"/>
    <w:rsid w:val="0059409D"/>
    <w:rsid w:val="00594D74"/>
    <w:rsid w:val="00594EC6"/>
    <w:rsid w:val="00595D3D"/>
    <w:rsid w:val="0059601F"/>
    <w:rsid w:val="005A1869"/>
    <w:rsid w:val="005A1C37"/>
    <w:rsid w:val="005A261D"/>
    <w:rsid w:val="005A33B6"/>
    <w:rsid w:val="005A39D6"/>
    <w:rsid w:val="005A497A"/>
    <w:rsid w:val="005A4D01"/>
    <w:rsid w:val="005A4E2B"/>
    <w:rsid w:val="005A5428"/>
    <w:rsid w:val="005B1C09"/>
    <w:rsid w:val="005B2251"/>
    <w:rsid w:val="005B4A0B"/>
    <w:rsid w:val="005B5522"/>
    <w:rsid w:val="005B58B6"/>
    <w:rsid w:val="005B6952"/>
    <w:rsid w:val="005B7528"/>
    <w:rsid w:val="005B7AC3"/>
    <w:rsid w:val="005C078B"/>
    <w:rsid w:val="005C20FD"/>
    <w:rsid w:val="005C2BC6"/>
    <w:rsid w:val="005C3F27"/>
    <w:rsid w:val="005C40C4"/>
    <w:rsid w:val="005C4F2E"/>
    <w:rsid w:val="005C5034"/>
    <w:rsid w:val="005C5C29"/>
    <w:rsid w:val="005C72E9"/>
    <w:rsid w:val="005D0FF2"/>
    <w:rsid w:val="005D10A7"/>
    <w:rsid w:val="005D3E1C"/>
    <w:rsid w:val="005D504D"/>
    <w:rsid w:val="005D5862"/>
    <w:rsid w:val="005E010B"/>
    <w:rsid w:val="005E10BE"/>
    <w:rsid w:val="005E10EB"/>
    <w:rsid w:val="005E18A2"/>
    <w:rsid w:val="005E18E4"/>
    <w:rsid w:val="005E1EDD"/>
    <w:rsid w:val="005E1F73"/>
    <w:rsid w:val="005E2E7F"/>
    <w:rsid w:val="005E4816"/>
    <w:rsid w:val="005E5D4F"/>
    <w:rsid w:val="005E63FA"/>
    <w:rsid w:val="005E7721"/>
    <w:rsid w:val="005E78AB"/>
    <w:rsid w:val="005F07A5"/>
    <w:rsid w:val="005F1730"/>
    <w:rsid w:val="005F6217"/>
    <w:rsid w:val="005F668F"/>
    <w:rsid w:val="005F7244"/>
    <w:rsid w:val="005F72AB"/>
    <w:rsid w:val="00600D1B"/>
    <w:rsid w:val="00600D46"/>
    <w:rsid w:val="006010B1"/>
    <w:rsid w:val="00602A5C"/>
    <w:rsid w:val="00603F65"/>
    <w:rsid w:val="006052AD"/>
    <w:rsid w:val="00605CA2"/>
    <w:rsid w:val="006062FB"/>
    <w:rsid w:val="00606D07"/>
    <w:rsid w:val="00606DBE"/>
    <w:rsid w:val="00607F64"/>
    <w:rsid w:val="006115A2"/>
    <w:rsid w:val="006116CF"/>
    <w:rsid w:val="00611921"/>
    <w:rsid w:val="00612402"/>
    <w:rsid w:val="0061241D"/>
    <w:rsid w:val="00612EDD"/>
    <w:rsid w:val="00613BFC"/>
    <w:rsid w:val="0061452C"/>
    <w:rsid w:val="006146C8"/>
    <w:rsid w:val="00615892"/>
    <w:rsid w:val="00617E5B"/>
    <w:rsid w:val="006216D1"/>
    <w:rsid w:val="00621EEC"/>
    <w:rsid w:val="00621F44"/>
    <w:rsid w:val="0062346B"/>
    <w:rsid w:val="00624592"/>
    <w:rsid w:val="00625148"/>
    <w:rsid w:val="00626725"/>
    <w:rsid w:val="00626E97"/>
    <w:rsid w:val="0063051B"/>
    <w:rsid w:val="00633347"/>
    <w:rsid w:val="006333C2"/>
    <w:rsid w:val="006356DC"/>
    <w:rsid w:val="0063597A"/>
    <w:rsid w:val="00635CA1"/>
    <w:rsid w:val="0064055A"/>
    <w:rsid w:val="00642939"/>
    <w:rsid w:val="00642C1C"/>
    <w:rsid w:val="00644856"/>
    <w:rsid w:val="00644E6C"/>
    <w:rsid w:val="0064567A"/>
    <w:rsid w:val="00650077"/>
    <w:rsid w:val="00651028"/>
    <w:rsid w:val="00651427"/>
    <w:rsid w:val="00653451"/>
    <w:rsid w:val="0065470E"/>
    <w:rsid w:val="00656277"/>
    <w:rsid w:val="00656300"/>
    <w:rsid w:val="00656EC1"/>
    <w:rsid w:val="0065783B"/>
    <w:rsid w:val="0066184D"/>
    <w:rsid w:val="00662147"/>
    <w:rsid w:val="006654D1"/>
    <w:rsid w:val="00666C12"/>
    <w:rsid w:val="00667C5F"/>
    <w:rsid w:val="00667E9E"/>
    <w:rsid w:val="006710D8"/>
    <w:rsid w:val="00671C48"/>
    <w:rsid w:val="006727B5"/>
    <w:rsid w:val="00672901"/>
    <w:rsid w:val="00672F19"/>
    <w:rsid w:val="00673281"/>
    <w:rsid w:val="00673AED"/>
    <w:rsid w:val="00673F93"/>
    <w:rsid w:val="00674A78"/>
    <w:rsid w:val="00676442"/>
    <w:rsid w:val="006802CF"/>
    <w:rsid w:val="006803F8"/>
    <w:rsid w:val="00683007"/>
    <w:rsid w:val="00684084"/>
    <w:rsid w:val="00684AD0"/>
    <w:rsid w:val="00685285"/>
    <w:rsid w:val="00685AA1"/>
    <w:rsid w:val="00685ECC"/>
    <w:rsid w:val="006879B0"/>
    <w:rsid w:val="00690D8F"/>
    <w:rsid w:val="00691240"/>
    <w:rsid w:val="00691554"/>
    <w:rsid w:val="00691754"/>
    <w:rsid w:val="006923DA"/>
    <w:rsid w:val="00693E58"/>
    <w:rsid w:val="006942E7"/>
    <w:rsid w:val="00694363"/>
    <w:rsid w:val="006952A9"/>
    <w:rsid w:val="0069542E"/>
    <w:rsid w:val="00695AA1"/>
    <w:rsid w:val="0069623E"/>
    <w:rsid w:val="006962E9"/>
    <w:rsid w:val="00696C61"/>
    <w:rsid w:val="00697760"/>
    <w:rsid w:val="006A0D88"/>
    <w:rsid w:val="006A2C4C"/>
    <w:rsid w:val="006A2DA2"/>
    <w:rsid w:val="006A698C"/>
    <w:rsid w:val="006A69B5"/>
    <w:rsid w:val="006A6FF5"/>
    <w:rsid w:val="006B0E1B"/>
    <w:rsid w:val="006B205F"/>
    <w:rsid w:val="006B47A8"/>
    <w:rsid w:val="006B484F"/>
    <w:rsid w:val="006B4F58"/>
    <w:rsid w:val="006B5FB2"/>
    <w:rsid w:val="006B613A"/>
    <w:rsid w:val="006B6A70"/>
    <w:rsid w:val="006B6F64"/>
    <w:rsid w:val="006B79EC"/>
    <w:rsid w:val="006C0402"/>
    <w:rsid w:val="006C12D4"/>
    <w:rsid w:val="006C144D"/>
    <w:rsid w:val="006C2AA0"/>
    <w:rsid w:val="006C2E30"/>
    <w:rsid w:val="006C2EA7"/>
    <w:rsid w:val="006C44A6"/>
    <w:rsid w:val="006C45C8"/>
    <w:rsid w:val="006C5105"/>
    <w:rsid w:val="006C582B"/>
    <w:rsid w:val="006C59D5"/>
    <w:rsid w:val="006C6552"/>
    <w:rsid w:val="006C7620"/>
    <w:rsid w:val="006D01BA"/>
    <w:rsid w:val="006D1A2A"/>
    <w:rsid w:val="006D1D59"/>
    <w:rsid w:val="006D295A"/>
    <w:rsid w:val="006D67E0"/>
    <w:rsid w:val="006E0876"/>
    <w:rsid w:val="006E0CDE"/>
    <w:rsid w:val="006E12EE"/>
    <w:rsid w:val="006E2705"/>
    <w:rsid w:val="006E2C71"/>
    <w:rsid w:val="006E4082"/>
    <w:rsid w:val="006E4663"/>
    <w:rsid w:val="006E48A6"/>
    <w:rsid w:val="006E56D8"/>
    <w:rsid w:val="006E644C"/>
    <w:rsid w:val="006E6BA1"/>
    <w:rsid w:val="006E71E0"/>
    <w:rsid w:val="006E7FAF"/>
    <w:rsid w:val="006F19B2"/>
    <w:rsid w:val="006F1D6F"/>
    <w:rsid w:val="006F3C9F"/>
    <w:rsid w:val="006F403A"/>
    <w:rsid w:val="006F4F5D"/>
    <w:rsid w:val="006F58D6"/>
    <w:rsid w:val="006F6308"/>
    <w:rsid w:val="006F6CD9"/>
    <w:rsid w:val="006F6EF3"/>
    <w:rsid w:val="006F79A3"/>
    <w:rsid w:val="006F7AB9"/>
    <w:rsid w:val="0070004D"/>
    <w:rsid w:val="00700676"/>
    <w:rsid w:val="00700C3C"/>
    <w:rsid w:val="00701917"/>
    <w:rsid w:val="00701DB2"/>
    <w:rsid w:val="00702AEB"/>
    <w:rsid w:val="00703BD0"/>
    <w:rsid w:val="007043D5"/>
    <w:rsid w:val="0070455B"/>
    <w:rsid w:val="00704EEF"/>
    <w:rsid w:val="00706405"/>
    <w:rsid w:val="00706AA3"/>
    <w:rsid w:val="00710123"/>
    <w:rsid w:val="00710CB2"/>
    <w:rsid w:val="00711D1B"/>
    <w:rsid w:val="007139C6"/>
    <w:rsid w:val="00713EDC"/>
    <w:rsid w:val="00716038"/>
    <w:rsid w:val="007169EE"/>
    <w:rsid w:val="00721B58"/>
    <w:rsid w:val="007222A2"/>
    <w:rsid w:val="00722363"/>
    <w:rsid w:val="00725628"/>
    <w:rsid w:val="00727BE2"/>
    <w:rsid w:val="00730E65"/>
    <w:rsid w:val="00731941"/>
    <w:rsid w:val="007321D6"/>
    <w:rsid w:val="00732B70"/>
    <w:rsid w:val="007345C7"/>
    <w:rsid w:val="007346DB"/>
    <w:rsid w:val="00735769"/>
    <w:rsid w:val="007359E1"/>
    <w:rsid w:val="00735E9E"/>
    <w:rsid w:val="00736F0B"/>
    <w:rsid w:val="0073746D"/>
    <w:rsid w:val="00737751"/>
    <w:rsid w:val="0074092F"/>
    <w:rsid w:val="00740988"/>
    <w:rsid w:val="00740AB5"/>
    <w:rsid w:val="00741718"/>
    <w:rsid w:val="00741868"/>
    <w:rsid w:val="00741B46"/>
    <w:rsid w:val="0074288A"/>
    <w:rsid w:val="00742B78"/>
    <w:rsid w:val="00744112"/>
    <w:rsid w:val="0074465F"/>
    <w:rsid w:val="007454CD"/>
    <w:rsid w:val="0074785A"/>
    <w:rsid w:val="00747980"/>
    <w:rsid w:val="00747E18"/>
    <w:rsid w:val="00750AF9"/>
    <w:rsid w:val="00750EE3"/>
    <w:rsid w:val="007519D9"/>
    <w:rsid w:val="007546F4"/>
    <w:rsid w:val="00755B26"/>
    <w:rsid w:val="0075738A"/>
    <w:rsid w:val="0076019F"/>
    <w:rsid w:val="00760726"/>
    <w:rsid w:val="00762D6B"/>
    <w:rsid w:val="00764600"/>
    <w:rsid w:val="00765195"/>
    <w:rsid w:val="0077005E"/>
    <w:rsid w:val="0077501C"/>
    <w:rsid w:val="00776010"/>
    <w:rsid w:val="00776B8E"/>
    <w:rsid w:val="00776EED"/>
    <w:rsid w:val="007779B4"/>
    <w:rsid w:val="00777ED9"/>
    <w:rsid w:val="0078289F"/>
    <w:rsid w:val="00782E8D"/>
    <w:rsid w:val="00782EBE"/>
    <w:rsid w:val="007853B3"/>
    <w:rsid w:val="00785706"/>
    <w:rsid w:val="00785BB4"/>
    <w:rsid w:val="0078611D"/>
    <w:rsid w:val="0078666C"/>
    <w:rsid w:val="00786914"/>
    <w:rsid w:val="007871C6"/>
    <w:rsid w:val="0078785D"/>
    <w:rsid w:val="007907DE"/>
    <w:rsid w:val="0079145F"/>
    <w:rsid w:val="0079163F"/>
    <w:rsid w:val="007917E9"/>
    <w:rsid w:val="00791AC5"/>
    <w:rsid w:val="007939BB"/>
    <w:rsid w:val="00793C56"/>
    <w:rsid w:val="0079439D"/>
    <w:rsid w:val="00796AF1"/>
    <w:rsid w:val="00796F3E"/>
    <w:rsid w:val="007A020C"/>
    <w:rsid w:val="007A078E"/>
    <w:rsid w:val="007A0889"/>
    <w:rsid w:val="007A1C14"/>
    <w:rsid w:val="007A33B4"/>
    <w:rsid w:val="007A432B"/>
    <w:rsid w:val="007A666A"/>
    <w:rsid w:val="007A6F14"/>
    <w:rsid w:val="007A757F"/>
    <w:rsid w:val="007A7749"/>
    <w:rsid w:val="007B3F87"/>
    <w:rsid w:val="007B48C7"/>
    <w:rsid w:val="007B568C"/>
    <w:rsid w:val="007B6788"/>
    <w:rsid w:val="007B6CC7"/>
    <w:rsid w:val="007C0CFC"/>
    <w:rsid w:val="007C0F0B"/>
    <w:rsid w:val="007C1184"/>
    <w:rsid w:val="007C18C6"/>
    <w:rsid w:val="007C1A8A"/>
    <w:rsid w:val="007C26BF"/>
    <w:rsid w:val="007C57F9"/>
    <w:rsid w:val="007C583B"/>
    <w:rsid w:val="007C5D5A"/>
    <w:rsid w:val="007C5F4B"/>
    <w:rsid w:val="007C63B3"/>
    <w:rsid w:val="007C67DA"/>
    <w:rsid w:val="007D09D0"/>
    <w:rsid w:val="007D182E"/>
    <w:rsid w:val="007D1C79"/>
    <w:rsid w:val="007D371A"/>
    <w:rsid w:val="007D48D6"/>
    <w:rsid w:val="007D554A"/>
    <w:rsid w:val="007D5642"/>
    <w:rsid w:val="007D7493"/>
    <w:rsid w:val="007E0D9A"/>
    <w:rsid w:val="007E1D62"/>
    <w:rsid w:val="007E1DAE"/>
    <w:rsid w:val="007E31F1"/>
    <w:rsid w:val="007E33F5"/>
    <w:rsid w:val="007E3989"/>
    <w:rsid w:val="007E3C68"/>
    <w:rsid w:val="007E4537"/>
    <w:rsid w:val="007E4DA6"/>
    <w:rsid w:val="007E73FF"/>
    <w:rsid w:val="007E7659"/>
    <w:rsid w:val="007E77A2"/>
    <w:rsid w:val="007E7B5F"/>
    <w:rsid w:val="007F0377"/>
    <w:rsid w:val="007F15BA"/>
    <w:rsid w:val="007F41DB"/>
    <w:rsid w:val="007F45BF"/>
    <w:rsid w:val="007F4DAE"/>
    <w:rsid w:val="007F50A2"/>
    <w:rsid w:val="007F5248"/>
    <w:rsid w:val="007F6155"/>
    <w:rsid w:val="007F63F0"/>
    <w:rsid w:val="007F7C22"/>
    <w:rsid w:val="007F7C30"/>
    <w:rsid w:val="0080049C"/>
    <w:rsid w:val="008012F3"/>
    <w:rsid w:val="00801D02"/>
    <w:rsid w:val="00801FBF"/>
    <w:rsid w:val="008023A7"/>
    <w:rsid w:val="0080288A"/>
    <w:rsid w:val="008049B1"/>
    <w:rsid w:val="008054AF"/>
    <w:rsid w:val="00805D27"/>
    <w:rsid w:val="00805F40"/>
    <w:rsid w:val="00807AE4"/>
    <w:rsid w:val="00807B60"/>
    <w:rsid w:val="00810D37"/>
    <w:rsid w:val="00811D5F"/>
    <w:rsid w:val="008144B5"/>
    <w:rsid w:val="00814BAC"/>
    <w:rsid w:val="008157D2"/>
    <w:rsid w:val="008175FD"/>
    <w:rsid w:val="00817FF7"/>
    <w:rsid w:val="00820D3B"/>
    <w:rsid w:val="008218C4"/>
    <w:rsid w:val="00821A70"/>
    <w:rsid w:val="00822B68"/>
    <w:rsid w:val="008235FF"/>
    <w:rsid w:val="0082766A"/>
    <w:rsid w:val="0083021F"/>
    <w:rsid w:val="0083103C"/>
    <w:rsid w:val="0083127E"/>
    <w:rsid w:val="008318E7"/>
    <w:rsid w:val="0083222D"/>
    <w:rsid w:val="008335F4"/>
    <w:rsid w:val="00833BE8"/>
    <w:rsid w:val="008347CB"/>
    <w:rsid w:val="008356C5"/>
    <w:rsid w:val="0083798E"/>
    <w:rsid w:val="00840AC2"/>
    <w:rsid w:val="00840FFC"/>
    <w:rsid w:val="00841385"/>
    <w:rsid w:val="00842E66"/>
    <w:rsid w:val="0084353B"/>
    <w:rsid w:val="0084488C"/>
    <w:rsid w:val="008450B2"/>
    <w:rsid w:val="008453AE"/>
    <w:rsid w:val="008453D0"/>
    <w:rsid w:val="00846553"/>
    <w:rsid w:val="008465FC"/>
    <w:rsid w:val="008467FC"/>
    <w:rsid w:val="008470E5"/>
    <w:rsid w:val="00847E5F"/>
    <w:rsid w:val="00850BAD"/>
    <w:rsid w:val="00851691"/>
    <w:rsid w:val="00852459"/>
    <w:rsid w:val="008537DC"/>
    <w:rsid w:val="00856743"/>
    <w:rsid w:val="008602D9"/>
    <w:rsid w:val="00860C5C"/>
    <w:rsid w:val="00861102"/>
    <w:rsid w:val="00862320"/>
    <w:rsid w:val="00863C0F"/>
    <w:rsid w:val="00864F50"/>
    <w:rsid w:val="00866EA8"/>
    <w:rsid w:val="00866F17"/>
    <w:rsid w:val="00867BEF"/>
    <w:rsid w:val="00870202"/>
    <w:rsid w:val="00870E1F"/>
    <w:rsid w:val="00872B4B"/>
    <w:rsid w:val="008739F4"/>
    <w:rsid w:val="00875812"/>
    <w:rsid w:val="00876BF3"/>
    <w:rsid w:val="00876C55"/>
    <w:rsid w:val="00876DD0"/>
    <w:rsid w:val="008771D4"/>
    <w:rsid w:val="008773EF"/>
    <w:rsid w:val="00877A2F"/>
    <w:rsid w:val="00877ADB"/>
    <w:rsid w:val="0088090C"/>
    <w:rsid w:val="0088093E"/>
    <w:rsid w:val="00880CB1"/>
    <w:rsid w:val="00881428"/>
    <w:rsid w:val="008818A3"/>
    <w:rsid w:val="00882602"/>
    <w:rsid w:val="00882DDF"/>
    <w:rsid w:val="00884418"/>
    <w:rsid w:val="00885479"/>
    <w:rsid w:val="00885A57"/>
    <w:rsid w:val="008876D3"/>
    <w:rsid w:val="00890F16"/>
    <w:rsid w:val="00891132"/>
    <w:rsid w:val="00891CEF"/>
    <w:rsid w:val="0089236C"/>
    <w:rsid w:val="00892975"/>
    <w:rsid w:val="00892C55"/>
    <w:rsid w:val="00892E59"/>
    <w:rsid w:val="00894F26"/>
    <w:rsid w:val="00895E9F"/>
    <w:rsid w:val="00897EF4"/>
    <w:rsid w:val="008A2B1E"/>
    <w:rsid w:val="008A4F8B"/>
    <w:rsid w:val="008A5A1C"/>
    <w:rsid w:val="008A684E"/>
    <w:rsid w:val="008A795B"/>
    <w:rsid w:val="008B087C"/>
    <w:rsid w:val="008B0E08"/>
    <w:rsid w:val="008B11BA"/>
    <w:rsid w:val="008B11F9"/>
    <w:rsid w:val="008B18B9"/>
    <w:rsid w:val="008B2B80"/>
    <w:rsid w:val="008B2C6A"/>
    <w:rsid w:val="008B3254"/>
    <w:rsid w:val="008B3445"/>
    <w:rsid w:val="008B3727"/>
    <w:rsid w:val="008B5352"/>
    <w:rsid w:val="008B58D0"/>
    <w:rsid w:val="008B661D"/>
    <w:rsid w:val="008B77DD"/>
    <w:rsid w:val="008B7838"/>
    <w:rsid w:val="008C0F8F"/>
    <w:rsid w:val="008C2538"/>
    <w:rsid w:val="008C2B8C"/>
    <w:rsid w:val="008C3C13"/>
    <w:rsid w:val="008C4075"/>
    <w:rsid w:val="008C4141"/>
    <w:rsid w:val="008C44AC"/>
    <w:rsid w:val="008C684D"/>
    <w:rsid w:val="008D2943"/>
    <w:rsid w:val="008D3B26"/>
    <w:rsid w:val="008D4924"/>
    <w:rsid w:val="008D61E2"/>
    <w:rsid w:val="008D6E80"/>
    <w:rsid w:val="008E307D"/>
    <w:rsid w:val="008E6719"/>
    <w:rsid w:val="008E7E34"/>
    <w:rsid w:val="008F0970"/>
    <w:rsid w:val="008F0CA4"/>
    <w:rsid w:val="008F26DA"/>
    <w:rsid w:val="008F2AE9"/>
    <w:rsid w:val="008F364F"/>
    <w:rsid w:val="008F4374"/>
    <w:rsid w:val="008F6E3D"/>
    <w:rsid w:val="00900EEC"/>
    <w:rsid w:val="00901D62"/>
    <w:rsid w:val="00902121"/>
    <w:rsid w:val="00902C19"/>
    <w:rsid w:val="00902C34"/>
    <w:rsid w:val="00903913"/>
    <w:rsid w:val="00903F30"/>
    <w:rsid w:val="00904562"/>
    <w:rsid w:val="009050F6"/>
    <w:rsid w:val="00906874"/>
    <w:rsid w:val="00906A34"/>
    <w:rsid w:val="00907526"/>
    <w:rsid w:val="00907BED"/>
    <w:rsid w:val="00907DB7"/>
    <w:rsid w:val="00910A91"/>
    <w:rsid w:val="00911EF4"/>
    <w:rsid w:val="00913351"/>
    <w:rsid w:val="00915413"/>
    <w:rsid w:val="00916B1D"/>
    <w:rsid w:val="00917294"/>
    <w:rsid w:val="009174D0"/>
    <w:rsid w:val="00917879"/>
    <w:rsid w:val="00920211"/>
    <w:rsid w:val="009203D5"/>
    <w:rsid w:val="009205A4"/>
    <w:rsid w:val="00921242"/>
    <w:rsid w:val="009222E7"/>
    <w:rsid w:val="00923F65"/>
    <w:rsid w:val="00924196"/>
    <w:rsid w:val="00924686"/>
    <w:rsid w:val="0092578B"/>
    <w:rsid w:val="0092635B"/>
    <w:rsid w:val="009266B2"/>
    <w:rsid w:val="0092670A"/>
    <w:rsid w:val="00926F7E"/>
    <w:rsid w:val="00927B81"/>
    <w:rsid w:val="00930585"/>
    <w:rsid w:val="00931513"/>
    <w:rsid w:val="00931E26"/>
    <w:rsid w:val="009324A6"/>
    <w:rsid w:val="00933BD3"/>
    <w:rsid w:val="00940C19"/>
    <w:rsid w:val="009418E9"/>
    <w:rsid w:val="00941B7D"/>
    <w:rsid w:val="00941DB2"/>
    <w:rsid w:val="009429FC"/>
    <w:rsid w:val="009433B3"/>
    <w:rsid w:val="00943B26"/>
    <w:rsid w:val="0094419B"/>
    <w:rsid w:val="00944E10"/>
    <w:rsid w:val="0094554C"/>
    <w:rsid w:val="00947B76"/>
    <w:rsid w:val="00947E37"/>
    <w:rsid w:val="0095047A"/>
    <w:rsid w:val="009511BA"/>
    <w:rsid w:val="00952320"/>
    <w:rsid w:val="00952967"/>
    <w:rsid w:val="00952B29"/>
    <w:rsid w:val="00953EBE"/>
    <w:rsid w:val="00956CC8"/>
    <w:rsid w:val="009570B9"/>
    <w:rsid w:val="00957535"/>
    <w:rsid w:val="0096085A"/>
    <w:rsid w:val="00961721"/>
    <w:rsid w:val="00961B31"/>
    <w:rsid w:val="00961B92"/>
    <w:rsid w:val="00964376"/>
    <w:rsid w:val="00964F6D"/>
    <w:rsid w:val="0096625C"/>
    <w:rsid w:val="0096655A"/>
    <w:rsid w:val="0096720B"/>
    <w:rsid w:val="00970043"/>
    <w:rsid w:val="00971080"/>
    <w:rsid w:val="00971715"/>
    <w:rsid w:val="009721F0"/>
    <w:rsid w:val="009730E2"/>
    <w:rsid w:val="009734D4"/>
    <w:rsid w:val="0097377A"/>
    <w:rsid w:val="00974BD8"/>
    <w:rsid w:val="00974F23"/>
    <w:rsid w:val="00975F21"/>
    <w:rsid w:val="00976028"/>
    <w:rsid w:val="0097775D"/>
    <w:rsid w:val="009777EC"/>
    <w:rsid w:val="009801ED"/>
    <w:rsid w:val="009806DE"/>
    <w:rsid w:val="009823CA"/>
    <w:rsid w:val="0098262C"/>
    <w:rsid w:val="009844CE"/>
    <w:rsid w:val="009853C0"/>
    <w:rsid w:val="00985595"/>
    <w:rsid w:val="00986113"/>
    <w:rsid w:val="0098695A"/>
    <w:rsid w:val="00987132"/>
    <w:rsid w:val="009903E7"/>
    <w:rsid w:val="0099315B"/>
    <w:rsid w:val="00993286"/>
    <w:rsid w:val="00993F0D"/>
    <w:rsid w:val="0099458E"/>
    <w:rsid w:val="009947FD"/>
    <w:rsid w:val="0099600B"/>
    <w:rsid w:val="009962A4"/>
    <w:rsid w:val="00996407"/>
    <w:rsid w:val="00997F26"/>
    <w:rsid w:val="009A0C82"/>
    <w:rsid w:val="009A1FAD"/>
    <w:rsid w:val="009A22A4"/>
    <w:rsid w:val="009A32E0"/>
    <w:rsid w:val="009A3C8C"/>
    <w:rsid w:val="009A5544"/>
    <w:rsid w:val="009A6969"/>
    <w:rsid w:val="009A6D46"/>
    <w:rsid w:val="009A740D"/>
    <w:rsid w:val="009A7E7F"/>
    <w:rsid w:val="009B2064"/>
    <w:rsid w:val="009B30D8"/>
    <w:rsid w:val="009B3EB9"/>
    <w:rsid w:val="009B591E"/>
    <w:rsid w:val="009B5A97"/>
    <w:rsid w:val="009B6628"/>
    <w:rsid w:val="009C059A"/>
    <w:rsid w:val="009C0EB2"/>
    <w:rsid w:val="009C117A"/>
    <w:rsid w:val="009C2C30"/>
    <w:rsid w:val="009C2C4E"/>
    <w:rsid w:val="009C4393"/>
    <w:rsid w:val="009C4BB8"/>
    <w:rsid w:val="009C5667"/>
    <w:rsid w:val="009C580F"/>
    <w:rsid w:val="009C69DF"/>
    <w:rsid w:val="009C6D13"/>
    <w:rsid w:val="009C6FAD"/>
    <w:rsid w:val="009C79E0"/>
    <w:rsid w:val="009C7C5F"/>
    <w:rsid w:val="009D2FE7"/>
    <w:rsid w:val="009D3A57"/>
    <w:rsid w:val="009D3FA5"/>
    <w:rsid w:val="009D4DC9"/>
    <w:rsid w:val="009D616A"/>
    <w:rsid w:val="009D7004"/>
    <w:rsid w:val="009D7FAC"/>
    <w:rsid w:val="009E0AC4"/>
    <w:rsid w:val="009E37D1"/>
    <w:rsid w:val="009E4443"/>
    <w:rsid w:val="009E5237"/>
    <w:rsid w:val="009E5995"/>
    <w:rsid w:val="009E7687"/>
    <w:rsid w:val="009F104C"/>
    <w:rsid w:val="009F1AF1"/>
    <w:rsid w:val="009F2924"/>
    <w:rsid w:val="009F3CFC"/>
    <w:rsid w:val="009F45DA"/>
    <w:rsid w:val="009F47C9"/>
    <w:rsid w:val="009F57C5"/>
    <w:rsid w:val="009F7203"/>
    <w:rsid w:val="00A0291C"/>
    <w:rsid w:val="00A04405"/>
    <w:rsid w:val="00A05147"/>
    <w:rsid w:val="00A05E5A"/>
    <w:rsid w:val="00A0678E"/>
    <w:rsid w:val="00A1097E"/>
    <w:rsid w:val="00A1181E"/>
    <w:rsid w:val="00A12B7D"/>
    <w:rsid w:val="00A12ECA"/>
    <w:rsid w:val="00A13190"/>
    <w:rsid w:val="00A13500"/>
    <w:rsid w:val="00A13CD0"/>
    <w:rsid w:val="00A14166"/>
    <w:rsid w:val="00A14E16"/>
    <w:rsid w:val="00A1617B"/>
    <w:rsid w:val="00A16318"/>
    <w:rsid w:val="00A163BD"/>
    <w:rsid w:val="00A16A69"/>
    <w:rsid w:val="00A17560"/>
    <w:rsid w:val="00A21038"/>
    <w:rsid w:val="00A211AC"/>
    <w:rsid w:val="00A215B6"/>
    <w:rsid w:val="00A23B87"/>
    <w:rsid w:val="00A23EB1"/>
    <w:rsid w:val="00A2412E"/>
    <w:rsid w:val="00A244B0"/>
    <w:rsid w:val="00A24CA9"/>
    <w:rsid w:val="00A25C33"/>
    <w:rsid w:val="00A27D22"/>
    <w:rsid w:val="00A30986"/>
    <w:rsid w:val="00A343FB"/>
    <w:rsid w:val="00A3456E"/>
    <w:rsid w:val="00A36932"/>
    <w:rsid w:val="00A371A2"/>
    <w:rsid w:val="00A37244"/>
    <w:rsid w:val="00A375E4"/>
    <w:rsid w:val="00A37E28"/>
    <w:rsid w:val="00A410EB"/>
    <w:rsid w:val="00A42006"/>
    <w:rsid w:val="00A43049"/>
    <w:rsid w:val="00A43181"/>
    <w:rsid w:val="00A44902"/>
    <w:rsid w:val="00A4547D"/>
    <w:rsid w:val="00A46C06"/>
    <w:rsid w:val="00A5043A"/>
    <w:rsid w:val="00A51A2F"/>
    <w:rsid w:val="00A54B59"/>
    <w:rsid w:val="00A55ADC"/>
    <w:rsid w:val="00A55BBC"/>
    <w:rsid w:val="00A57033"/>
    <w:rsid w:val="00A57DB9"/>
    <w:rsid w:val="00A602D7"/>
    <w:rsid w:val="00A61DB9"/>
    <w:rsid w:val="00A61FDF"/>
    <w:rsid w:val="00A62F91"/>
    <w:rsid w:val="00A65433"/>
    <w:rsid w:val="00A6599D"/>
    <w:rsid w:val="00A674F5"/>
    <w:rsid w:val="00A677AF"/>
    <w:rsid w:val="00A7044E"/>
    <w:rsid w:val="00A70613"/>
    <w:rsid w:val="00A70E49"/>
    <w:rsid w:val="00A72307"/>
    <w:rsid w:val="00A7348A"/>
    <w:rsid w:val="00A7396E"/>
    <w:rsid w:val="00A74016"/>
    <w:rsid w:val="00A744C5"/>
    <w:rsid w:val="00A7525C"/>
    <w:rsid w:val="00A7538E"/>
    <w:rsid w:val="00A75E93"/>
    <w:rsid w:val="00A7640F"/>
    <w:rsid w:val="00A82A10"/>
    <w:rsid w:val="00A83C4D"/>
    <w:rsid w:val="00A83EC4"/>
    <w:rsid w:val="00A849BE"/>
    <w:rsid w:val="00A84CEA"/>
    <w:rsid w:val="00A84E17"/>
    <w:rsid w:val="00A870FD"/>
    <w:rsid w:val="00A87FA7"/>
    <w:rsid w:val="00A90318"/>
    <w:rsid w:val="00A90A0E"/>
    <w:rsid w:val="00A90DE0"/>
    <w:rsid w:val="00A9134E"/>
    <w:rsid w:val="00A930C2"/>
    <w:rsid w:val="00A93E0F"/>
    <w:rsid w:val="00A941BF"/>
    <w:rsid w:val="00A948EA"/>
    <w:rsid w:val="00A95FFE"/>
    <w:rsid w:val="00A9763D"/>
    <w:rsid w:val="00AA0869"/>
    <w:rsid w:val="00AA2A55"/>
    <w:rsid w:val="00AA317A"/>
    <w:rsid w:val="00AA3875"/>
    <w:rsid w:val="00AA40CD"/>
    <w:rsid w:val="00AA413F"/>
    <w:rsid w:val="00AA454B"/>
    <w:rsid w:val="00AA4C8E"/>
    <w:rsid w:val="00AB4395"/>
    <w:rsid w:val="00AB4B57"/>
    <w:rsid w:val="00AB4F27"/>
    <w:rsid w:val="00AB5087"/>
    <w:rsid w:val="00AB5265"/>
    <w:rsid w:val="00AB5883"/>
    <w:rsid w:val="00AB682E"/>
    <w:rsid w:val="00AB755D"/>
    <w:rsid w:val="00AC04BD"/>
    <w:rsid w:val="00AC1F4C"/>
    <w:rsid w:val="00AC3782"/>
    <w:rsid w:val="00AC3CA5"/>
    <w:rsid w:val="00AC40C4"/>
    <w:rsid w:val="00AC6898"/>
    <w:rsid w:val="00AC68A9"/>
    <w:rsid w:val="00AC7757"/>
    <w:rsid w:val="00AD10DD"/>
    <w:rsid w:val="00AD17E2"/>
    <w:rsid w:val="00AD17E6"/>
    <w:rsid w:val="00AD236C"/>
    <w:rsid w:val="00AD3023"/>
    <w:rsid w:val="00AD36A6"/>
    <w:rsid w:val="00AD4258"/>
    <w:rsid w:val="00AD4523"/>
    <w:rsid w:val="00AD52DB"/>
    <w:rsid w:val="00AD54E3"/>
    <w:rsid w:val="00AD6E06"/>
    <w:rsid w:val="00AD70E1"/>
    <w:rsid w:val="00AD78E0"/>
    <w:rsid w:val="00AE13BA"/>
    <w:rsid w:val="00AE1954"/>
    <w:rsid w:val="00AE2C49"/>
    <w:rsid w:val="00AE3A13"/>
    <w:rsid w:val="00AE4709"/>
    <w:rsid w:val="00AE54F4"/>
    <w:rsid w:val="00AE5DCE"/>
    <w:rsid w:val="00AE6825"/>
    <w:rsid w:val="00AE78C2"/>
    <w:rsid w:val="00AE7C9C"/>
    <w:rsid w:val="00AF0588"/>
    <w:rsid w:val="00AF111F"/>
    <w:rsid w:val="00AF1199"/>
    <w:rsid w:val="00AF1B23"/>
    <w:rsid w:val="00AF24A7"/>
    <w:rsid w:val="00AF2649"/>
    <w:rsid w:val="00AF35F6"/>
    <w:rsid w:val="00AF398D"/>
    <w:rsid w:val="00AF7189"/>
    <w:rsid w:val="00B00550"/>
    <w:rsid w:val="00B0126B"/>
    <w:rsid w:val="00B01433"/>
    <w:rsid w:val="00B021C1"/>
    <w:rsid w:val="00B024B7"/>
    <w:rsid w:val="00B02A50"/>
    <w:rsid w:val="00B02B9D"/>
    <w:rsid w:val="00B04A0C"/>
    <w:rsid w:val="00B0750A"/>
    <w:rsid w:val="00B105E2"/>
    <w:rsid w:val="00B119D8"/>
    <w:rsid w:val="00B11FD5"/>
    <w:rsid w:val="00B1329C"/>
    <w:rsid w:val="00B13BDD"/>
    <w:rsid w:val="00B15186"/>
    <w:rsid w:val="00B1617B"/>
    <w:rsid w:val="00B166F6"/>
    <w:rsid w:val="00B1695D"/>
    <w:rsid w:val="00B17281"/>
    <w:rsid w:val="00B178B6"/>
    <w:rsid w:val="00B20065"/>
    <w:rsid w:val="00B20F34"/>
    <w:rsid w:val="00B23A39"/>
    <w:rsid w:val="00B27688"/>
    <w:rsid w:val="00B30A7B"/>
    <w:rsid w:val="00B316F7"/>
    <w:rsid w:val="00B3299D"/>
    <w:rsid w:val="00B34598"/>
    <w:rsid w:val="00B34D91"/>
    <w:rsid w:val="00B373DD"/>
    <w:rsid w:val="00B40C08"/>
    <w:rsid w:val="00B40EEB"/>
    <w:rsid w:val="00B4273F"/>
    <w:rsid w:val="00B42B10"/>
    <w:rsid w:val="00B45AE3"/>
    <w:rsid w:val="00B46539"/>
    <w:rsid w:val="00B470CF"/>
    <w:rsid w:val="00B47351"/>
    <w:rsid w:val="00B47D1E"/>
    <w:rsid w:val="00B51978"/>
    <w:rsid w:val="00B52345"/>
    <w:rsid w:val="00B52368"/>
    <w:rsid w:val="00B52ECC"/>
    <w:rsid w:val="00B54247"/>
    <w:rsid w:val="00B5558E"/>
    <w:rsid w:val="00B5571C"/>
    <w:rsid w:val="00B569F2"/>
    <w:rsid w:val="00B60D89"/>
    <w:rsid w:val="00B61497"/>
    <w:rsid w:val="00B6366C"/>
    <w:rsid w:val="00B6378A"/>
    <w:rsid w:val="00B673E2"/>
    <w:rsid w:val="00B67A37"/>
    <w:rsid w:val="00B67AC1"/>
    <w:rsid w:val="00B701AF"/>
    <w:rsid w:val="00B70DFE"/>
    <w:rsid w:val="00B710CD"/>
    <w:rsid w:val="00B7217F"/>
    <w:rsid w:val="00B7262C"/>
    <w:rsid w:val="00B73963"/>
    <w:rsid w:val="00B74949"/>
    <w:rsid w:val="00B756F3"/>
    <w:rsid w:val="00B76441"/>
    <w:rsid w:val="00B76442"/>
    <w:rsid w:val="00B76E98"/>
    <w:rsid w:val="00B801B1"/>
    <w:rsid w:val="00B81CBD"/>
    <w:rsid w:val="00B8582A"/>
    <w:rsid w:val="00B878A6"/>
    <w:rsid w:val="00B87AC7"/>
    <w:rsid w:val="00B87FDE"/>
    <w:rsid w:val="00B908B1"/>
    <w:rsid w:val="00B9268B"/>
    <w:rsid w:val="00B93AE0"/>
    <w:rsid w:val="00B94099"/>
    <w:rsid w:val="00B94684"/>
    <w:rsid w:val="00B95303"/>
    <w:rsid w:val="00B95D02"/>
    <w:rsid w:val="00B965FC"/>
    <w:rsid w:val="00B967A2"/>
    <w:rsid w:val="00B97253"/>
    <w:rsid w:val="00B9742A"/>
    <w:rsid w:val="00BA127C"/>
    <w:rsid w:val="00BA2FD4"/>
    <w:rsid w:val="00BA3234"/>
    <w:rsid w:val="00BA43F0"/>
    <w:rsid w:val="00BA465F"/>
    <w:rsid w:val="00BA469D"/>
    <w:rsid w:val="00BA5373"/>
    <w:rsid w:val="00BA7BF8"/>
    <w:rsid w:val="00BB100C"/>
    <w:rsid w:val="00BB1900"/>
    <w:rsid w:val="00BB1F70"/>
    <w:rsid w:val="00BB465F"/>
    <w:rsid w:val="00BB501D"/>
    <w:rsid w:val="00BB57A2"/>
    <w:rsid w:val="00BB5AAE"/>
    <w:rsid w:val="00BB5EA1"/>
    <w:rsid w:val="00BB67DD"/>
    <w:rsid w:val="00BB6FB7"/>
    <w:rsid w:val="00BB7CE5"/>
    <w:rsid w:val="00BC09B4"/>
    <w:rsid w:val="00BC15EF"/>
    <w:rsid w:val="00BC3383"/>
    <w:rsid w:val="00BC4D85"/>
    <w:rsid w:val="00BC5957"/>
    <w:rsid w:val="00BD05EC"/>
    <w:rsid w:val="00BD12D8"/>
    <w:rsid w:val="00BD21AC"/>
    <w:rsid w:val="00BD567A"/>
    <w:rsid w:val="00BD56C2"/>
    <w:rsid w:val="00BD66B3"/>
    <w:rsid w:val="00BE03B5"/>
    <w:rsid w:val="00BE21C2"/>
    <w:rsid w:val="00BE3082"/>
    <w:rsid w:val="00BE38CE"/>
    <w:rsid w:val="00BE4150"/>
    <w:rsid w:val="00BE45F8"/>
    <w:rsid w:val="00BE4F36"/>
    <w:rsid w:val="00BE52CE"/>
    <w:rsid w:val="00BE651E"/>
    <w:rsid w:val="00BE6548"/>
    <w:rsid w:val="00BE65AF"/>
    <w:rsid w:val="00BE6F0B"/>
    <w:rsid w:val="00BE768F"/>
    <w:rsid w:val="00BE7E3A"/>
    <w:rsid w:val="00BE7E40"/>
    <w:rsid w:val="00BF0479"/>
    <w:rsid w:val="00BF057C"/>
    <w:rsid w:val="00BF1842"/>
    <w:rsid w:val="00BF200F"/>
    <w:rsid w:val="00BF2031"/>
    <w:rsid w:val="00BF20EC"/>
    <w:rsid w:val="00BF231B"/>
    <w:rsid w:val="00BF2423"/>
    <w:rsid w:val="00BF3F76"/>
    <w:rsid w:val="00BF5101"/>
    <w:rsid w:val="00BF56FE"/>
    <w:rsid w:val="00C01D57"/>
    <w:rsid w:val="00C0204F"/>
    <w:rsid w:val="00C037F4"/>
    <w:rsid w:val="00C03DC4"/>
    <w:rsid w:val="00C04841"/>
    <w:rsid w:val="00C0499B"/>
    <w:rsid w:val="00C05461"/>
    <w:rsid w:val="00C059DA"/>
    <w:rsid w:val="00C05AAA"/>
    <w:rsid w:val="00C065DD"/>
    <w:rsid w:val="00C06638"/>
    <w:rsid w:val="00C069C8"/>
    <w:rsid w:val="00C07742"/>
    <w:rsid w:val="00C07ABD"/>
    <w:rsid w:val="00C10EA5"/>
    <w:rsid w:val="00C123E3"/>
    <w:rsid w:val="00C129A8"/>
    <w:rsid w:val="00C158CB"/>
    <w:rsid w:val="00C16CA4"/>
    <w:rsid w:val="00C208C9"/>
    <w:rsid w:val="00C21A20"/>
    <w:rsid w:val="00C21AB5"/>
    <w:rsid w:val="00C21F31"/>
    <w:rsid w:val="00C223B0"/>
    <w:rsid w:val="00C22F0F"/>
    <w:rsid w:val="00C23A5C"/>
    <w:rsid w:val="00C23C66"/>
    <w:rsid w:val="00C2535B"/>
    <w:rsid w:val="00C26C30"/>
    <w:rsid w:val="00C3004B"/>
    <w:rsid w:val="00C30180"/>
    <w:rsid w:val="00C30F2C"/>
    <w:rsid w:val="00C33CE5"/>
    <w:rsid w:val="00C33DF4"/>
    <w:rsid w:val="00C343D4"/>
    <w:rsid w:val="00C3485C"/>
    <w:rsid w:val="00C35DE3"/>
    <w:rsid w:val="00C3777F"/>
    <w:rsid w:val="00C37D27"/>
    <w:rsid w:val="00C40AA3"/>
    <w:rsid w:val="00C4171E"/>
    <w:rsid w:val="00C41D76"/>
    <w:rsid w:val="00C42144"/>
    <w:rsid w:val="00C45B0D"/>
    <w:rsid w:val="00C45BAE"/>
    <w:rsid w:val="00C45E9B"/>
    <w:rsid w:val="00C475AB"/>
    <w:rsid w:val="00C503A5"/>
    <w:rsid w:val="00C5240C"/>
    <w:rsid w:val="00C5355D"/>
    <w:rsid w:val="00C53C28"/>
    <w:rsid w:val="00C60C9D"/>
    <w:rsid w:val="00C616BF"/>
    <w:rsid w:val="00C626B7"/>
    <w:rsid w:val="00C62919"/>
    <w:rsid w:val="00C639E9"/>
    <w:rsid w:val="00C72014"/>
    <w:rsid w:val="00C72E43"/>
    <w:rsid w:val="00C74FED"/>
    <w:rsid w:val="00C75CFF"/>
    <w:rsid w:val="00C76A79"/>
    <w:rsid w:val="00C76A9A"/>
    <w:rsid w:val="00C81FDE"/>
    <w:rsid w:val="00C8216E"/>
    <w:rsid w:val="00C823E7"/>
    <w:rsid w:val="00C8270F"/>
    <w:rsid w:val="00C82BDE"/>
    <w:rsid w:val="00C84896"/>
    <w:rsid w:val="00C8535B"/>
    <w:rsid w:val="00C8535D"/>
    <w:rsid w:val="00C91A4F"/>
    <w:rsid w:val="00C91B8C"/>
    <w:rsid w:val="00C9273F"/>
    <w:rsid w:val="00C927EC"/>
    <w:rsid w:val="00C9323B"/>
    <w:rsid w:val="00C942A6"/>
    <w:rsid w:val="00C9510E"/>
    <w:rsid w:val="00C95D7F"/>
    <w:rsid w:val="00C96373"/>
    <w:rsid w:val="00C97345"/>
    <w:rsid w:val="00C9754D"/>
    <w:rsid w:val="00C97BD6"/>
    <w:rsid w:val="00CA02AC"/>
    <w:rsid w:val="00CA135F"/>
    <w:rsid w:val="00CA15D8"/>
    <w:rsid w:val="00CA17DE"/>
    <w:rsid w:val="00CA1884"/>
    <w:rsid w:val="00CA2EA6"/>
    <w:rsid w:val="00CA3719"/>
    <w:rsid w:val="00CA3E9F"/>
    <w:rsid w:val="00CA4A53"/>
    <w:rsid w:val="00CA628A"/>
    <w:rsid w:val="00CB03D2"/>
    <w:rsid w:val="00CB0A70"/>
    <w:rsid w:val="00CB0BE0"/>
    <w:rsid w:val="00CB0FA5"/>
    <w:rsid w:val="00CB1E7F"/>
    <w:rsid w:val="00CB536B"/>
    <w:rsid w:val="00CB65A5"/>
    <w:rsid w:val="00CB734D"/>
    <w:rsid w:val="00CB7FF9"/>
    <w:rsid w:val="00CC05D9"/>
    <w:rsid w:val="00CC1E70"/>
    <w:rsid w:val="00CC3734"/>
    <w:rsid w:val="00CC42DE"/>
    <w:rsid w:val="00CC4390"/>
    <w:rsid w:val="00CC5240"/>
    <w:rsid w:val="00CC5729"/>
    <w:rsid w:val="00CC5921"/>
    <w:rsid w:val="00CC72C3"/>
    <w:rsid w:val="00CD0097"/>
    <w:rsid w:val="00CD0C11"/>
    <w:rsid w:val="00CD24BC"/>
    <w:rsid w:val="00CD2581"/>
    <w:rsid w:val="00CD270C"/>
    <w:rsid w:val="00CD29CD"/>
    <w:rsid w:val="00CD3BF2"/>
    <w:rsid w:val="00CD3C73"/>
    <w:rsid w:val="00CD4A6C"/>
    <w:rsid w:val="00CD52C2"/>
    <w:rsid w:val="00CD63BE"/>
    <w:rsid w:val="00CD6CAD"/>
    <w:rsid w:val="00CD7086"/>
    <w:rsid w:val="00CE416F"/>
    <w:rsid w:val="00CE516F"/>
    <w:rsid w:val="00CE5D43"/>
    <w:rsid w:val="00CE610C"/>
    <w:rsid w:val="00CE631C"/>
    <w:rsid w:val="00CE63D0"/>
    <w:rsid w:val="00CE6EEE"/>
    <w:rsid w:val="00CF305D"/>
    <w:rsid w:val="00CF3BC2"/>
    <w:rsid w:val="00CF4929"/>
    <w:rsid w:val="00CF5810"/>
    <w:rsid w:val="00CF5DE9"/>
    <w:rsid w:val="00CF60F7"/>
    <w:rsid w:val="00CF63EB"/>
    <w:rsid w:val="00CF7F85"/>
    <w:rsid w:val="00D00419"/>
    <w:rsid w:val="00D028CC"/>
    <w:rsid w:val="00D02CC6"/>
    <w:rsid w:val="00D03403"/>
    <w:rsid w:val="00D0395B"/>
    <w:rsid w:val="00D03CBE"/>
    <w:rsid w:val="00D045F0"/>
    <w:rsid w:val="00D04AEA"/>
    <w:rsid w:val="00D0525A"/>
    <w:rsid w:val="00D06251"/>
    <w:rsid w:val="00D06510"/>
    <w:rsid w:val="00D06AFC"/>
    <w:rsid w:val="00D06B7A"/>
    <w:rsid w:val="00D0701C"/>
    <w:rsid w:val="00D12887"/>
    <w:rsid w:val="00D12DCE"/>
    <w:rsid w:val="00D13527"/>
    <w:rsid w:val="00D13E6E"/>
    <w:rsid w:val="00D14493"/>
    <w:rsid w:val="00D15263"/>
    <w:rsid w:val="00D1628C"/>
    <w:rsid w:val="00D16345"/>
    <w:rsid w:val="00D16CC4"/>
    <w:rsid w:val="00D17D1B"/>
    <w:rsid w:val="00D21849"/>
    <w:rsid w:val="00D21A4D"/>
    <w:rsid w:val="00D21ECF"/>
    <w:rsid w:val="00D227B6"/>
    <w:rsid w:val="00D2427F"/>
    <w:rsid w:val="00D25713"/>
    <w:rsid w:val="00D258F1"/>
    <w:rsid w:val="00D25992"/>
    <w:rsid w:val="00D25E41"/>
    <w:rsid w:val="00D26C24"/>
    <w:rsid w:val="00D26D27"/>
    <w:rsid w:val="00D306DF"/>
    <w:rsid w:val="00D32904"/>
    <w:rsid w:val="00D333A0"/>
    <w:rsid w:val="00D334AB"/>
    <w:rsid w:val="00D33790"/>
    <w:rsid w:val="00D33ECC"/>
    <w:rsid w:val="00D3400B"/>
    <w:rsid w:val="00D360AC"/>
    <w:rsid w:val="00D401D1"/>
    <w:rsid w:val="00D40B7B"/>
    <w:rsid w:val="00D40C95"/>
    <w:rsid w:val="00D41674"/>
    <w:rsid w:val="00D42D7A"/>
    <w:rsid w:val="00D44041"/>
    <w:rsid w:val="00D444A6"/>
    <w:rsid w:val="00D458A5"/>
    <w:rsid w:val="00D45DB5"/>
    <w:rsid w:val="00D4628E"/>
    <w:rsid w:val="00D47305"/>
    <w:rsid w:val="00D5041A"/>
    <w:rsid w:val="00D50D85"/>
    <w:rsid w:val="00D510C0"/>
    <w:rsid w:val="00D511EF"/>
    <w:rsid w:val="00D51E02"/>
    <w:rsid w:val="00D5257B"/>
    <w:rsid w:val="00D549F2"/>
    <w:rsid w:val="00D54D98"/>
    <w:rsid w:val="00D552A3"/>
    <w:rsid w:val="00D5646E"/>
    <w:rsid w:val="00D57596"/>
    <w:rsid w:val="00D61017"/>
    <w:rsid w:val="00D62B15"/>
    <w:rsid w:val="00D63C6B"/>
    <w:rsid w:val="00D64EAC"/>
    <w:rsid w:val="00D65CCB"/>
    <w:rsid w:val="00D65FE1"/>
    <w:rsid w:val="00D66260"/>
    <w:rsid w:val="00D67056"/>
    <w:rsid w:val="00D671C3"/>
    <w:rsid w:val="00D67319"/>
    <w:rsid w:val="00D67BE6"/>
    <w:rsid w:val="00D705C9"/>
    <w:rsid w:val="00D707A8"/>
    <w:rsid w:val="00D70B09"/>
    <w:rsid w:val="00D736C3"/>
    <w:rsid w:val="00D73D84"/>
    <w:rsid w:val="00D74A2A"/>
    <w:rsid w:val="00D752E8"/>
    <w:rsid w:val="00D75363"/>
    <w:rsid w:val="00D763E9"/>
    <w:rsid w:val="00D804D6"/>
    <w:rsid w:val="00D80C52"/>
    <w:rsid w:val="00D81386"/>
    <w:rsid w:val="00D81F6D"/>
    <w:rsid w:val="00D83AFC"/>
    <w:rsid w:val="00D86250"/>
    <w:rsid w:val="00D87333"/>
    <w:rsid w:val="00D8764B"/>
    <w:rsid w:val="00D90365"/>
    <w:rsid w:val="00D90776"/>
    <w:rsid w:val="00D9124E"/>
    <w:rsid w:val="00D92882"/>
    <w:rsid w:val="00DA0322"/>
    <w:rsid w:val="00DA207D"/>
    <w:rsid w:val="00DA2532"/>
    <w:rsid w:val="00DA2790"/>
    <w:rsid w:val="00DA2B21"/>
    <w:rsid w:val="00DA3965"/>
    <w:rsid w:val="00DA3BEF"/>
    <w:rsid w:val="00DA40D2"/>
    <w:rsid w:val="00DA5784"/>
    <w:rsid w:val="00DA5B38"/>
    <w:rsid w:val="00DA6823"/>
    <w:rsid w:val="00DA7CBA"/>
    <w:rsid w:val="00DB0EA6"/>
    <w:rsid w:val="00DB2B33"/>
    <w:rsid w:val="00DB3B07"/>
    <w:rsid w:val="00DB70DD"/>
    <w:rsid w:val="00DB775C"/>
    <w:rsid w:val="00DB7F36"/>
    <w:rsid w:val="00DC0F3F"/>
    <w:rsid w:val="00DC0F69"/>
    <w:rsid w:val="00DC2CCB"/>
    <w:rsid w:val="00DC2D3E"/>
    <w:rsid w:val="00DC35DF"/>
    <w:rsid w:val="00DC3D69"/>
    <w:rsid w:val="00DC415E"/>
    <w:rsid w:val="00DC6682"/>
    <w:rsid w:val="00DD0267"/>
    <w:rsid w:val="00DD1710"/>
    <w:rsid w:val="00DD19AF"/>
    <w:rsid w:val="00DD1E93"/>
    <w:rsid w:val="00DD26D6"/>
    <w:rsid w:val="00DD27B2"/>
    <w:rsid w:val="00DD4A41"/>
    <w:rsid w:val="00DD5FD5"/>
    <w:rsid w:val="00DD5FDC"/>
    <w:rsid w:val="00DD62E7"/>
    <w:rsid w:val="00DD7163"/>
    <w:rsid w:val="00DD7352"/>
    <w:rsid w:val="00DD7EC2"/>
    <w:rsid w:val="00DE0C5F"/>
    <w:rsid w:val="00DE11A0"/>
    <w:rsid w:val="00DE24FC"/>
    <w:rsid w:val="00DE2F09"/>
    <w:rsid w:val="00DE3583"/>
    <w:rsid w:val="00DE398B"/>
    <w:rsid w:val="00DE49EB"/>
    <w:rsid w:val="00DE4FC8"/>
    <w:rsid w:val="00DE53D2"/>
    <w:rsid w:val="00DE547D"/>
    <w:rsid w:val="00DE5631"/>
    <w:rsid w:val="00DE5D58"/>
    <w:rsid w:val="00DE6F2C"/>
    <w:rsid w:val="00DE793A"/>
    <w:rsid w:val="00DE7B0A"/>
    <w:rsid w:val="00DF14E4"/>
    <w:rsid w:val="00DF3BE4"/>
    <w:rsid w:val="00DF47CD"/>
    <w:rsid w:val="00DF4B04"/>
    <w:rsid w:val="00DF5256"/>
    <w:rsid w:val="00DF6997"/>
    <w:rsid w:val="00DF6AA3"/>
    <w:rsid w:val="00DF7D1E"/>
    <w:rsid w:val="00DF7F7B"/>
    <w:rsid w:val="00E006E1"/>
    <w:rsid w:val="00E00D0E"/>
    <w:rsid w:val="00E01D7C"/>
    <w:rsid w:val="00E01DBA"/>
    <w:rsid w:val="00E02F61"/>
    <w:rsid w:val="00E0340B"/>
    <w:rsid w:val="00E03C0A"/>
    <w:rsid w:val="00E03DD1"/>
    <w:rsid w:val="00E043C6"/>
    <w:rsid w:val="00E04B3E"/>
    <w:rsid w:val="00E04E77"/>
    <w:rsid w:val="00E05159"/>
    <w:rsid w:val="00E057BC"/>
    <w:rsid w:val="00E066CB"/>
    <w:rsid w:val="00E06A05"/>
    <w:rsid w:val="00E07100"/>
    <w:rsid w:val="00E0796E"/>
    <w:rsid w:val="00E102A8"/>
    <w:rsid w:val="00E1068C"/>
    <w:rsid w:val="00E1188C"/>
    <w:rsid w:val="00E11B20"/>
    <w:rsid w:val="00E13081"/>
    <w:rsid w:val="00E1322E"/>
    <w:rsid w:val="00E1476E"/>
    <w:rsid w:val="00E150BE"/>
    <w:rsid w:val="00E15DE6"/>
    <w:rsid w:val="00E1752B"/>
    <w:rsid w:val="00E200DE"/>
    <w:rsid w:val="00E207FF"/>
    <w:rsid w:val="00E20C0F"/>
    <w:rsid w:val="00E221A7"/>
    <w:rsid w:val="00E2282D"/>
    <w:rsid w:val="00E22E72"/>
    <w:rsid w:val="00E23CA8"/>
    <w:rsid w:val="00E257EE"/>
    <w:rsid w:val="00E26213"/>
    <w:rsid w:val="00E27929"/>
    <w:rsid w:val="00E279D3"/>
    <w:rsid w:val="00E30DAD"/>
    <w:rsid w:val="00E3320D"/>
    <w:rsid w:val="00E33826"/>
    <w:rsid w:val="00E34D80"/>
    <w:rsid w:val="00E422BE"/>
    <w:rsid w:val="00E4236C"/>
    <w:rsid w:val="00E42ABD"/>
    <w:rsid w:val="00E44AFF"/>
    <w:rsid w:val="00E458DD"/>
    <w:rsid w:val="00E45A29"/>
    <w:rsid w:val="00E45E9B"/>
    <w:rsid w:val="00E46250"/>
    <w:rsid w:val="00E5362D"/>
    <w:rsid w:val="00E55B3F"/>
    <w:rsid w:val="00E567B3"/>
    <w:rsid w:val="00E56CF9"/>
    <w:rsid w:val="00E571E7"/>
    <w:rsid w:val="00E57A98"/>
    <w:rsid w:val="00E60516"/>
    <w:rsid w:val="00E60F6B"/>
    <w:rsid w:val="00E61928"/>
    <w:rsid w:val="00E61973"/>
    <w:rsid w:val="00E61B81"/>
    <w:rsid w:val="00E624CE"/>
    <w:rsid w:val="00E6515A"/>
    <w:rsid w:val="00E6527E"/>
    <w:rsid w:val="00E65CB1"/>
    <w:rsid w:val="00E65FD1"/>
    <w:rsid w:val="00E66B80"/>
    <w:rsid w:val="00E66CCA"/>
    <w:rsid w:val="00E672E3"/>
    <w:rsid w:val="00E67409"/>
    <w:rsid w:val="00E6755A"/>
    <w:rsid w:val="00E67B7D"/>
    <w:rsid w:val="00E70FEC"/>
    <w:rsid w:val="00E71140"/>
    <w:rsid w:val="00E71DDE"/>
    <w:rsid w:val="00E73286"/>
    <w:rsid w:val="00E74DC1"/>
    <w:rsid w:val="00E750AB"/>
    <w:rsid w:val="00E7554E"/>
    <w:rsid w:val="00E76709"/>
    <w:rsid w:val="00E76E6B"/>
    <w:rsid w:val="00E803E4"/>
    <w:rsid w:val="00E81C89"/>
    <w:rsid w:val="00E849CE"/>
    <w:rsid w:val="00E84B78"/>
    <w:rsid w:val="00E85327"/>
    <w:rsid w:val="00E8690A"/>
    <w:rsid w:val="00E86C0E"/>
    <w:rsid w:val="00E8706B"/>
    <w:rsid w:val="00E87C13"/>
    <w:rsid w:val="00E91CF5"/>
    <w:rsid w:val="00E9233D"/>
    <w:rsid w:val="00E973A1"/>
    <w:rsid w:val="00E97615"/>
    <w:rsid w:val="00E97AD8"/>
    <w:rsid w:val="00EA0906"/>
    <w:rsid w:val="00EA3265"/>
    <w:rsid w:val="00EA48C7"/>
    <w:rsid w:val="00EA7BE9"/>
    <w:rsid w:val="00EB005C"/>
    <w:rsid w:val="00EB17C6"/>
    <w:rsid w:val="00EB2B9A"/>
    <w:rsid w:val="00EB3A57"/>
    <w:rsid w:val="00EB3C25"/>
    <w:rsid w:val="00EB5102"/>
    <w:rsid w:val="00EB5718"/>
    <w:rsid w:val="00EB59AC"/>
    <w:rsid w:val="00EB6703"/>
    <w:rsid w:val="00EB6A26"/>
    <w:rsid w:val="00EC0D65"/>
    <w:rsid w:val="00EC2430"/>
    <w:rsid w:val="00EC246F"/>
    <w:rsid w:val="00EC3D56"/>
    <w:rsid w:val="00EC47E6"/>
    <w:rsid w:val="00EC4DD5"/>
    <w:rsid w:val="00EC5047"/>
    <w:rsid w:val="00EC6559"/>
    <w:rsid w:val="00EC6C86"/>
    <w:rsid w:val="00EC7993"/>
    <w:rsid w:val="00ED0760"/>
    <w:rsid w:val="00ED22A4"/>
    <w:rsid w:val="00ED330E"/>
    <w:rsid w:val="00ED3CA3"/>
    <w:rsid w:val="00ED40ED"/>
    <w:rsid w:val="00ED4571"/>
    <w:rsid w:val="00ED5C6E"/>
    <w:rsid w:val="00ED669D"/>
    <w:rsid w:val="00ED6B44"/>
    <w:rsid w:val="00EE2EFF"/>
    <w:rsid w:val="00EE43E0"/>
    <w:rsid w:val="00EE46C1"/>
    <w:rsid w:val="00EE53F6"/>
    <w:rsid w:val="00EE6147"/>
    <w:rsid w:val="00EE7E45"/>
    <w:rsid w:val="00EF0B97"/>
    <w:rsid w:val="00EF19DC"/>
    <w:rsid w:val="00EF27A3"/>
    <w:rsid w:val="00EF436E"/>
    <w:rsid w:val="00EF49C7"/>
    <w:rsid w:val="00EF5909"/>
    <w:rsid w:val="00F00039"/>
    <w:rsid w:val="00F00945"/>
    <w:rsid w:val="00F04AAE"/>
    <w:rsid w:val="00F0527D"/>
    <w:rsid w:val="00F06D83"/>
    <w:rsid w:val="00F103EF"/>
    <w:rsid w:val="00F1204E"/>
    <w:rsid w:val="00F12469"/>
    <w:rsid w:val="00F12D33"/>
    <w:rsid w:val="00F132F0"/>
    <w:rsid w:val="00F13E33"/>
    <w:rsid w:val="00F13E77"/>
    <w:rsid w:val="00F15C59"/>
    <w:rsid w:val="00F15D88"/>
    <w:rsid w:val="00F166BD"/>
    <w:rsid w:val="00F175C9"/>
    <w:rsid w:val="00F232AC"/>
    <w:rsid w:val="00F23698"/>
    <w:rsid w:val="00F23EBC"/>
    <w:rsid w:val="00F25C35"/>
    <w:rsid w:val="00F266FC"/>
    <w:rsid w:val="00F27009"/>
    <w:rsid w:val="00F27CE9"/>
    <w:rsid w:val="00F27FF1"/>
    <w:rsid w:val="00F3047F"/>
    <w:rsid w:val="00F30AF1"/>
    <w:rsid w:val="00F30B03"/>
    <w:rsid w:val="00F313FD"/>
    <w:rsid w:val="00F3174A"/>
    <w:rsid w:val="00F334FF"/>
    <w:rsid w:val="00F33CD1"/>
    <w:rsid w:val="00F33DDA"/>
    <w:rsid w:val="00F341B4"/>
    <w:rsid w:val="00F35A0F"/>
    <w:rsid w:val="00F36492"/>
    <w:rsid w:val="00F368A4"/>
    <w:rsid w:val="00F36C15"/>
    <w:rsid w:val="00F37518"/>
    <w:rsid w:val="00F37FA7"/>
    <w:rsid w:val="00F40194"/>
    <w:rsid w:val="00F419DC"/>
    <w:rsid w:val="00F424B2"/>
    <w:rsid w:val="00F43885"/>
    <w:rsid w:val="00F44055"/>
    <w:rsid w:val="00F44FE7"/>
    <w:rsid w:val="00F472C5"/>
    <w:rsid w:val="00F51166"/>
    <w:rsid w:val="00F511B3"/>
    <w:rsid w:val="00F533C0"/>
    <w:rsid w:val="00F53ADA"/>
    <w:rsid w:val="00F53B6B"/>
    <w:rsid w:val="00F556D0"/>
    <w:rsid w:val="00F557E6"/>
    <w:rsid w:val="00F563E6"/>
    <w:rsid w:val="00F568FF"/>
    <w:rsid w:val="00F57D29"/>
    <w:rsid w:val="00F602AA"/>
    <w:rsid w:val="00F607B9"/>
    <w:rsid w:val="00F61887"/>
    <w:rsid w:val="00F63395"/>
    <w:rsid w:val="00F6355B"/>
    <w:rsid w:val="00F647EC"/>
    <w:rsid w:val="00F64CE0"/>
    <w:rsid w:val="00F6526F"/>
    <w:rsid w:val="00F655FC"/>
    <w:rsid w:val="00F657C0"/>
    <w:rsid w:val="00F659E9"/>
    <w:rsid w:val="00F671DF"/>
    <w:rsid w:val="00F7012B"/>
    <w:rsid w:val="00F706A3"/>
    <w:rsid w:val="00F709F1"/>
    <w:rsid w:val="00F70BE8"/>
    <w:rsid w:val="00F710F7"/>
    <w:rsid w:val="00F713ED"/>
    <w:rsid w:val="00F71D8D"/>
    <w:rsid w:val="00F74B46"/>
    <w:rsid w:val="00F77A6F"/>
    <w:rsid w:val="00F80294"/>
    <w:rsid w:val="00F80A8B"/>
    <w:rsid w:val="00F80F40"/>
    <w:rsid w:val="00F81312"/>
    <w:rsid w:val="00F844D6"/>
    <w:rsid w:val="00F849E2"/>
    <w:rsid w:val="00F867DA"/>
    <w:rsid w:val="00F86D8F"/>
    <w:rsid w:val="00F87DF6"/>
    <w:rsid w:val="00F92BD6"/>
    <w:rsid w:val="00F92E39"/>
    <w:rsid w:val="00F938BB"/>
    <w:rsid w:val="00F957AC"/>
    <w:rsid w:val="00F97415"/>
    <w:rsid w:val="00FA0497"/>
    <w:rsid w:val="00FA0A17"/>
    <w:rsid w:val="00FA1DB9"/>
    <w:rsid w:val="00FA23A4"/>
    <w:rsid w:val="00FA2C94"/>
    <w:rsid w:val="00FA30F3"/>
    <w:rsid w:val="00FA4C19"/>
    <w:rsid w:val="00FA6124"/>
    <w:rsid w:val="00FA6546"/>
    <w:rsid w:val="00FA6E39"/>
    <w:rsid w:val="00FB0628"/>
    <w:rsid w:val="00FB0A46"/>
    <w:rsid w:val="00FB2498"/>
    <w:rsid w:val="00FB2EAA"/>
    <w:rsid w:val="00FB303D"/>
    <w:rsid w:val="00FB328B"/>
    <w:rsid w:val="00FB4690"/>
    <w:rsid w:val="00FB52BE"/>
    <w:rsid w:val="00FB5B80"/>
    <w:rsid w:val="00FB65BA"/>
    <w:rsid w:val="00FB6823"/>
    <w:rsid w:val="00FC0D30"/>
    <w:rsid w:val="00FC119B"/>
    <w:rsid w:val="00FC2166"/>
    <w:rsid w:val="00FC42B9"/>
    <w:rsid w:val="00FC47CC"/>
    <w:rsid w:val="00FC4FA9"/>
    <w:rsid w:val="00FC5DCB"/>
    <w:rsid w:val="00FC5F3C"/>
    <w:rsid w:val="00FC650B"/>
    <w:rsid w:val="00FC65CF"/>
    <w:rsid w:val="00FC6C29"/>
    <w:rsid w:val="00FC6C41"/>
    <w:rsid w:val="00FC6FC7"/>
    <w:rsid w:val="00FC77CE"/>
    <w:rsid w:val="00FC7CC0"/>
    <w:rsid w:val="00FC7E8A"/>
    <w:rsid w:val="00FD05FF"/>
    <w:rsid w:val="00FD138A"/>
    <w:rsid w:val="00FD18FA"/>
    <w:rsid w:val="00FD2DAB"/>
    <w:rsid w:val="00FD340B"/>
    <w:rsid w:val="00FD3A41"/>
    <w:rsid w:val="00FD431E"/>
    <w:rsid w:val="00FD53DE"/>
    <w:rsid w:val="00FD6F42"/>
    <w:rsid w:val="00FD7062"/>
    <w:rsid w:val="00FD74A5"/>
    <w:rsid w:val="00FD76E3"/>
    <w:rsid w:val="00FD7C89"/>
    <w:rsid w:val="00FE02CA"/>
    <w:rsid w:val="00FE25B6"/>
    <w:rsid w:val="00FE3232"/>
    <w:rsid w:val="00FE3742"/>
    <w:rsid w:val="00FE4482"/>
    <w:rsid w:val="00FE50BB"/>
    <w:rsid w:val="00FE5E84"/>
    <w:rsid w:val="00FE7723"/>
    <w:rsid w:val="00FF08CD"/>
    <w:rsid w:val="00FF094B"/>
    <w:rsid w:val="00FF0CE3"/>
    <w:rsid w:val="00FF1772"/>
    <w:rsid w:val="00FF359B"/>
    <w:rsid w:val="00FF6D5B"/>
    <w:rsid w:val="00FF7DAC"/>
    <w:rsid w:val="00FF7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54ED8D8-6A93-4513-9D5E-8880FC019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0A2"/>
    <w:rPr>
      <w:sz w:val="24"/>
      <w:szCs w:val="24"/>
      <w:lang w:eastAsia="en-US"/>
    </w:rPr>
  </w:style>
  <w:style w:type="paragraph" w:styleId="Heading1">
    <w:name w:val="heading 1"/>
    <w:basedOn w:val="Normal"/>
    <w:next w:val="Normal"/>
    <w:uiPriority w:val="1"/>
    <w:qFormat/>
    <w:pPr>
      <w:keepNext/>
      <w:ind w:left="720"/>
      <w:outlineLvl w:val="0"/>
    </w:pPr>
    <w:rPr>
      <w:b/>
      <w:szCs w:val="20"/>
    </w:rPr>
  </w:style>
  <w:style w:type="paragraph" w:styleId="Heading2">
    <w:name w:val="heading 2"/>
    <w:basedOn w:val="Normal"/>
    <w:next w:val="Normal"/>
    <w:link w:val="Heading2Char"/>
    <w:uiPriority w:val="1"/>
    <w:unhideWhenUsed/>
    <w:qFormat/>
    <w:rsid w:val="004C7B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jc w:val="both"/>
      <w:outlineLvl w:val="2"/>
    </w:pPr>
    <w:rPr>
      <w:b/>
      <w:bCs/>
      <w:sz w:val="28"/>
      <w:szCs w:val="20"/>
    </w:rPr>
  </w:style>
  <w:style w:type="paragraph" w:styleId="Heading4">
    <w:name w:val="heading 4"/>
    <w:basedOn w:val="Normal"/>
    <w:next w:val="Normal"/>
    <w:qFormat/>
    <w:pPr>
      <w:keepNext/>
      <w:ind w:firstLine="720"/>
      <w:outlineLvl w:val="3"/>
    </w:pPr>
    <w:rPr>
      <w:b/>
      <w:sz w:val="32"/>
      <w:szCs w:val="20"/>
    </w:rPr>
  </w:style>
  <w:style w:type="paragraph" w:styleId="Heading6">
    <w:name w:val="heading 6"/>
    <w:basedOn w:val="Normal"/>
    <w:next w:val="Normal"/>
    <w:qFormat/>
    <w:pPr>
      <w:keepNext/>
      <w:ind w:left="360" w:firstLine="360"/>
      <w:outlineLvl w:val="5"/>
    </w:pPr>
    <w:rPr>
      <w:b/>
      <w:bCs/>
      <w:szCs w:val="20"/>
    </w:rPr>
  </w:style>
  <w:style w:type="paragraph" w:styleId="Heading8">
    <w:name w:val="heading 8"/>
    <w:basedOn w:val="Normal"/>
    <w:next w:val="Normal"/>
    <w:qFormat/>
    <w:pPr>
      <w:keepNext/>
      <w:ind w:firstLine="720"/>
      <w:jc w:val="both"/>
      <w:outlineLvl w:val="7"/>
    </w:pPr>
    <w:rPr>
      <w:rFonts w:ascii="Arial" w:hAnsi="Arial"/>
      <w:b/>
      <w:i/>
      <w:sz w:val="22"/>
      <w:szCs w:val="20"/>
    </w:rPr>
  </w:style>
  <w:style w:type="paragraph" w:styleId="Heading9">
    <w:name w:val="heading 9"/>
    <w:basedOn w:val="Normal"/>
    <w:next w:val="Normal"/>
    <w:qFormat/>
    <w:pPr>
      <w:keepNext/>
      <w:ind w:left="709"/>
      <w:jc w:val="both"/>
      <w:outlineLvl w:val="8"/>
    </w:pPr>
    <w:rPr>
      <w:rFonts w:ascii="Arial" w:hAnsi="Arial"/>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BodyText">
    <w:name w:val="Body Text"/>
    <w:basedOn w:val="Normal"/>
    <w:link w:val="BodyTextChar"/>
    <w:uiPriority w:val="1"/>
    <w:qFormat/>
    <w:pPr>
      <w:jc w:val="both"/>
    </w:pPr>
    <w:rPr>
      <w:rFonts w:ascii="Arial" w:hAnsi="Arial"/>
      <w:sz w:val="22"/>
      <w:szCs w:val="20"/>
    </w:rPr>
  </w:style>
  <w:style w:type="paragraph" w:styleId="BodyTextIndent3">
    <w:name w:val="Body Text Indent 3"/>
    <w:basedOn w:val="Normal"/>
    <w:link w:val="BodyTextIndent3Char"/>
    <w:pPr>
      <w:ind w:left="709" w:firstLine="11"/>
      <w:jc w:val="both"/>
    </w:pPr>
    <w:rPr>
      <w:rFonts w:ascii="Arial" w:hAnsi="Arial"/>
      <w:bCs/>
      <w:sz w:val="22"/>
      <w:szCs w:val="20"/>
    </w:rPr>
  </w:style>
  <w:style w:type="paragraph" w:styleId="BodyTextIndent2">
    <w:name w:val="Body Text Indent 2"/>
    <w:basedOn w:val="Normal"/>
    <w:link w:val="BodyTextIndent2Char"/>
    <w:pPr>
      <w:ind w:left="720"/>
      <w:jc w:val="both"/>
    </w:pPr>
    <w:rPr>
      <w:rFonts w:ascii="Arial" w:hAnsi="Arial"/>
      <w:sz w:val="22"/>
      <w:szCs w:val="20"/>
    </w:rPr>
  </w:style>
  <w:style w:type="character" w:styleId="PageNumber">
    <w:name w:val="page number"/>
    <w:basedOn w:val="DefaultParagraphFont"/>
  </w:style>
  <w:style w:type="paragraph" w:styleId="BodyTextIndent">
    <w:name w:val="Body Text Indent"/>
    <w:basedOn w:val="Normal"/>
    <w:pPr>
      <w:ind w:left="709" w:hanging="709"/>
      <w:jc w:val="both"/>
    </w:pPr>
    <w:rPr>
      <w:rFonts w:ascii="Arial" w:hAnsi="Arial"/>
      <w:iCs/>
      <w:sz w:val="22"/>
    </w:rPr>
  </w:style>
  <w:style w:type="paragraph" w:styleId="Header">
    <w:name w:val="header"/>
    <w:basedOn w:val="Normal"/>
    <w:link w:val="HeaderChar"/>
    <w:uiPriority w:val="99"/>
    <w:rsid w:val="00785BB4"/>
    <w:pPr>
      <w:tabs>
        <w:tab w:val="center" w:pos="4320"/>
        <w:tab w:val="right" w:pos="8640"/>
      </w:tabs>
    </w:pPr>
  </w:style>
  <w:style w:type="paragraph" w:styleId="ListParagraph">
    <w:name w:val="List Paragraph"/>
    <w:basedOn w:val="Normal"/>
    <w:uiPriority w:val="1"/>
    <w:qFormat/>
    <w:rsid w:val="00882602"/>
    <w:pPr>
      <w:ind w:left="720"/>
    </w:pPr>
  </w:style>
  <w:style w:type="character" w:customStyle="1" w:styleId="BodyTextChar">
    <w:name w:val="Body Text Char"/>
    <w:link w:val="BodyText"/>
    <w:rsid w:val="004B4348"/>
    <w:rPr>
      <w:rFonts w:ascii="Arial" w:hAnsi="Arial"/>
      <w:sz w:val="22"/>
      <w:lang w:eastAsia="en-US"/>
    </w:rPr>
  </w:style>
  <w:style w:type="paragraph" w:styleId="BalloonText">
    <w:name w:val="Balloon Text"/>
    <w:basedOn w:val="Normal"/>
    <w:link w:val="BalloonTextChar"/>
    <w:rsid w:val="00F313FD"/>
    <w:rPr>
      <w:rFonts w:ascii="Tahoma" w:hAnsi="Tahoma" w:cs="Tahoma"/>
      <w:sz w:val="16"/>
      <w:szCs w:val="16"/>
    </w:rPr>
  </w:style>
  <w:style w:type="character" w:customStyle="1" w:styleId="BalloonTextChar">
    <w:name w:val="Balloon Text Char"/>
    <w:basedOn w:val="DefaultParagraphFont"/>
    <w:link w:val="BalloonText"/>
    <w:rsid w:val="00F313FD"/>
    <w:rPr>
      <w:rFonts w:ascii="Tahoma" w:hAnsi="Tahoma" w:cs="Tahoma"/>
      <w:sz w:val="16"/>
      <w:szCs w:val="16"/>
      <w:lang w:eastAsia="en-US"/>
    </w:rPr>
  </w:style>
  <w:style w:type="character" w:customStyle="1" w:styleId="BodyTextIndent2Char">
    <w:name w:val="Body Text Indent 2 Char"/>
    <w:basedOn w:val="DefaultParagraphFont"/>
    <w:link w:val="BodyTextIndent2"/>
    <w:rsid w:val="00ED669D"/>
    <w:rPr>
      <w:rFonts w:ascii="Arial" w:hAnsi="Arial"/>
      <w:sz w:val="22"/>
      <w:lang w:eastAsia="en-US"/>
    </w:rPr>
  </w:style>
  <w:style w:type="table" w:styleId="TableGrid">
    <w:name w:val="Table Grid"/>
    <w:basedOn w:val="TableNormal"/>
    <w:uiPriority w:val="39"/>
    <w:rsid w:val="00E22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33347"/>
    <w:rPr>
      <w:sz w:val="24"/>
      <w:szCs w:val="24"/>
      <w:lang w:eastAsia="en-US"/>
    </w:rPr>
  </w:style>
  <w:style w:type="character" w:customStyle="1" w:styleId="FooterChar">
    <w:name w:val="Footer Char"/>
    <w:basedOn w:val="DefaultParagraphFont"/>
    <w:link w:val="Footer"/>
    <w:uiPriority w:val="99"/>
    <w:rsid w:val="00AA317A"/>
    <w:rPr>
      <w:sz w:val="24"/>
      <w:lang w:eastAsia="en-US"/>
    </w:rPr>
  </w:style>
  <w:style w:type="paragraph" w:styleId="Title">
    <w:name w:val="Title"/>
    <w:basedOn w:val="Normal"/>
    <w:next w:val="Normal"/>
    <w:link w:val="TitleChar"/>
    <w:qFormat/>
    <w:rsid w:val="00AA317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317A"/>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242B74"/>
    <w:pPr>
      <w:spacing w:before="100" w:beforeAutospacing="1" w:after="100" w:afterAutospacing="1"/>
    </w:pPr>
    <w:rPr>
      <w:rFonts w:eastAsiaTheme="minorEastAsia"/>
      <w:lang w:eastAsia="en-GB"/>
    </w:rPr>
  </w:style>
  <w:style w:type="character" w:customStyle="1" w:styleId="BodyTextIndent3Char">
    <w:name w:val="Body Text Indent 3 Char"/>
    <w:basedOn w:val="DefaultParagraphFont"/>
    <w:link w:val="BodyTextIndent3"/>
    <w:rsid w:val="0095047A"/>
    <w:rPr>
      <w:rFonts w:ascii="Arial" w:hAnsi="Arial"/>
      <w:bCs/>
      <w:sz w:val="22"/>
      <w:lang w:eastAsia="en-US"/>
    </w:rPr>
  </w:style>
  <w:style w:type="character" w:styleId="CommentReference">
    <w:name w:val="annotation reference"/>
    <w:basedOn w:val="DefaultParagraphFont"/>
    <w:uiPriority w:val="99"/>
    <w:semiHidden/>
    <w:unhideWhenUsed/>
    <w:rsid w:val="00266345"/>
    <w:rPr>
      <w:sz w:val="16"/>
      <w:szCs w:val="16"/>
    </w:rPr>
  </w:style>
  <w:style w:type="paragraph" w:styleId="CommentText">
    <w:name w:val="annotation text"/>
    <w:basedOn w:val="Normal"/>
    <w:link w:val="CommentTextChar"/>
    <w:uiPriority w:val="99"/>
    <w:semiHidden/>
    <w:unhideWhenUsed/>
    <w:rsid w:val="00266345"/>
    <w:rPr>
      <w:sz w:val="20"/>
      <w:szCs w:val="20"/>
    </w:rPr>
  </w:style>
  <w:style w:type="character" w:customStyle="1" w:styleId="CommentTextChar">
    <w:name w:val="Comment Text Char"/>
    <w:basedOn w:val="DefaultParagraphFont"/>
    <w:link w:val="CommentText"/>
    <w:uiPriority w:val="99"/>
    <w:semiHidden/>
    <w:rsid w:val="00266345"/>
    <w:rPr>
      <w:lang w:eastAsia="en-US"/>
    </w:rPr>
  </w:style>
  <w:style w:type="paragraph" w:styleId="CommentSubject">
    <w:name w:val="annotation subject"/>
    <w:basedOn w:val="CommentText"/>
    <w:next w:val="CommentText"/>
    <w:link w:val="CommentSubjectChar"/>
    <w:semiHidden/>
    <w:unhideWhenUsed/>
    <w:rsid w:val="00266345"/>
    <w:rPr>
      <w:b/>
      <w:bCs/>
    </w:rPr>
  </w:style>
  <w:style w:type="character" w:customStyle="1" w:styleId="CommentSubjectChar">
    <w:name w:val="Comment Subject Char"/>
    <w:basedOn w:val="CommentTextChar"/>
    <w:link w:val="CommentSubject"/>
    <w:semiHidden/>
    <w:rsid w:val="00266345"/>
    <w:rPr>
      <w:b/>
      <w:bCs/>
      <w:lang w:eastAsia="en-US"/>
    </w:rPr>
  </w:style>
  <w:style w:type="table" w:customStyle="1" w:styleId="TableGrid1">
    <w:name w:val="Table Grid1"/>
    <w:basedOn w:val="TableNormal"/>
    <w:next w:val="TableGrid"/>
    <w:uiPriority w:val="39"/>
    <w:rsid w:val="00842E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2DAB"/>
    <w:pPr>
      <w:autoSpaceDE w:val="0"/>
      <w:autoSpaceDN w:val="0"/>
      <w:adjustRightInd w:val="0"/>
    </w:pPr>
    <w:rPr>
      <w:rFonts w:ascii="Calibri" w:eastAsiaTheme="minorHAnsi" w:hAnsi="Calibri" w:cs="Calibri"/>
      <w:color w:val="000000"/>
      <w:sz w:val="24"/>
      <w:szCs w:val="24"/>
      <w:lang w:eastAsia="en-US"/>
    </w:rPr>
  </w:style>
  <w:style w:type="character" w:customStyle="1" w:styleId="Heading2Char">
    <w:name w:val="Heading 2 Char"/>
    <w:basedOn w:val="DefaultParagraphFont"/>
    <w:link w:val="Heading2"/>
    <w:semiHidden/>
    <w:rsid w:val="004C7B61"/>
    <w:rPr>
      <w:rFonts w:asciiTheme="majorHAnsi" w:eastAsiaTheme="majorEastAsia" w:hAnsiTheme="majorHAnsi" w:cstheme="majorBidi"/>
      <w:color w:val="365F91" w:themeColor="accent1" w:themeShade="BF"/>
      <w:sz w:val="26"/>
      <w:szCs w:val="26"/>
      <w:lang w:eastAsia="en-US"/>
    </w:rPr>
  </w:style>
  <w:style w:type="paragraph" w:customStyle="1" w:styleId="TableParagraph">
    <w:name w:val="Table Paragraph"/>
    <w:basedOn w:val="Normal"/>
    <w:uiPriority w:val="1"/>
    <w:qFormat/>
    <w:rsid w:val="004C7B61"/>
    <w:pPr>
      <w:widowControl w:val="0"/>
      <w:autoSpaceDE w:val="0"/>
      <w:autoSpaceDN w:val="0"/>
      <w:spacing w:before="16" w:line="226" w:lineRule="exact"/>
    </w:pPr>
    <w:rPr>
      <w:rFonts w:ascii="Arial" w:eastAsia="Arial" w:hAnsi="Arial" w:cs="Arial"/>
      <w:sz w:val="22"/>
      <w:szCs w:val="22"/>
      <w:lang w:eastAsia="en-GB" w:bidi="en-GB"/>
    </w:rPr>
  </w:style>
  <w:style w:type="paragraph" w:customStyle="1" w:styleId="xmsonormal">
    <w:name w:val="x_msonormal"/>
    <w:basedOn w:val="Normal"/>
    <w:rsid w:val="002D1DB8"/>
    <w:pPr>
      <w:spacing w:before="100" w:beforeAutospacing="1" w:after="100" w:afterAutospacing="1"/>
    </w:pPr>
    <w:rPr>
      <w:rFonts w:eastAsiaTheme="minorHAnsi"/>
      <w:lang w:eastAsia="en-GB"/>
    </w:rPr>
  </w:style>
  <w:style w:type="character" w:styleId="Hyperlink">
    <w:name w:val="Hyperlink"/>
    <w:basedOn w:val="DefaultParagraphFont"/>
    <w:uiPriority w:val="99"/>
    <w:semiHidden/>
    <w:unhideWhenUsed/>
    <w:rsid w:val="00BE651E"/>
    <w:rPr>
      <w:color w:val="0563C1"/>
      <w:u w:val="single"/>
    </w:rPr>
  </w:style>
  <w:style w:type="character" w:styleId="FollowedHyperlink">
    <w:name w:val="FollowedHyperlink"/>
    <w:basedOn w:val="DefaultParagraphFont"/>
    <w:uiPriority w:val="99"/>
    <w:semiHidden/>
    <w:unhideWhenUsed/>
    <w:rsid w:val="00BE651E"/>
    <w:rPr>
      <w:color w:val="954F72"/>
      <w:u w:val="single"/>
    </w:rPr>
  </w:style>
  <w:style w:type="paragraph" w:customStyle="1" w:styleId="xl63">
    <w:name w:val="xl63"/>
    <w:basedOn w:val="Normal"/>
    <w:rsid w:val="00BE651E"/>
    <w:pPr>
      <w:spacing w:before="100" w:beforeAutospacing="1" w:after="100" w:afterAutospacing="1"/>
    </w:pPr>
    <w:rPr>
      <w:rFonts w:ascii="Cambria" w:hAnsi="Cambria"/>
      <w:b/>
      <w:bCs/>
      <w:color w:val="000000"/>
      <w:sz w:val="28"/>
      <w:szCs w:val="28"/>
      <w:lang w:eastAsia="en-GB"/>
    </w:rPr>
  </w:style>
  <w:style w:type="paragraph" w:customStyle="1" w:styleId="xl64">
    <w:name w:val="xl64"/>
    <w:basedOn w:val="Normal"/>
    <w:rsid w:val="00BE651E"/>
    <w:pPr>
      <w:spacing w:before="100" w:beforeAutospacing="1" w:after="100" w:afterAutospacing="1"/>
    </w:pPr>
    <w:rPr>
      <w:rFonts w:ascii="Segoe UI" w:hAnsi="Segoe UI" w:cs="Segoe UI"/>
      <w:sz w:val="16"/>
      <w:szCs w:val="16"/>
      <w:lang w:eastAsia="en-GB"/>
    </w:rPr>
  </w:style>
  <w:style w:type="paragraph" w:customStyle="1" w:styleId="xl65">
    <w:name w:val="xl65"/>
    <w:basedOn w:val="Normal"/>
    <w:rsid w:val="00BE651E"/>
    <w:pPr>
      <w:spacing w:before="100" w:beforeAutospacing="1" w:after="100" w:afterAutospacing="1"/>
    </w:pPr>
    <w:rPr>
      <w:rFonts w:ascii="Segoe UI" w:hAnsi="Segoe UI" w:cs="Segoe UI"/>
      <w:b/>
      <w:bCs/>
      <w:sz w:val="16"/>
      <w:szCs w:val="16"/>
      <w:lang w:eastAsia="en-GB"/>
    </w:rPr>
  </w:style>
  <w:style w:type="paragraph" w:customStyle="1" w:styleId="xl66">
    <w:name w:val="xl66"/>
    <w:basedOn w:val="Normal"/>
    <w:rsid w:val="00BE651E"/>
    <w:pPr>
      <w:spacing w:before="100" w:beforeAutospacing="1" w:after="100" w:afterAutospacing="1"/>
    </w:pPr>
    <w:rPr>
      <w:rFonts w:ascii="Segoe UI" w:hAnsi="Segoe UI" w:cs="Segoe UI"/>
      <w:sz w:val="16"/>
      <w:szCs w:val="16"/>
      <w:lang w:eastAsia="en-GB"/>
    </w:rPr>
  </w:style>
  <w:style w:type="paragraph" w:customStyle="1" w:styleId="xl67">
    <w:name w:val="xl67"/>
    <w:basedOn w:val="Normal"/>
    <w:rsid w:val="00BE651E"/>
    <w:pPr>
      <w:shd w:val="clear" w:color="000000" w:fill="004B80"/>
      <w:spacing w:before="100" w:beforeAutospacing="1" w:after="100" w:afterAutospacing="1"/>
    </w:pPr>
    <w:rPr>
      <w:rFonts w:ascii="Segoe UI" w:hAnsi="Segoe UI" w:cs="Segoe UI"/>
      <w:b/>
      <w:bCs/>
      <w:color w:val="FFFFFF"/>
      <w:sz w:val="16"/>
      <w:szCs w:val="16"/>
      <w:lang w:eastAsia="en-GB"/>
    </w:rPr>
  </w:style>
  <w:style w:type="paragraph" w:customStyle="1" w:styleId="xl68">
    <w:name w:val="xl68"/>
    <w:basedOn w:val="Normal"/>
    <w:rsid w:val="00BE651E"/>
    <w:pPr>
      <w:shd w:val="clear" w:color="000000" w:fill="004B80"/>
      <w:spacing w:before="100" w:beforeAutospacing="1" w:after="100" w:afterAutospacing="1"/>
      <w:jc w:val="right"/>
    </w:pPr>
    <w:rPr>
      <w:rFonts w:ascii="Segoe UI" w:hAnsi="Segoe UI" w:cs="Segoe UI"/>
      <w:b/>
      <w:bCs/>
      <w:color w:val="FFFFFF"/>
      <w:sz w:val="16"/>
      <w:szCs w:val="16"/>
      <w:lang w:eastAsia="en-GB"/>
    </w:rPr>
  </w:style>
  <w:style w:type="paragraph" w:customStyle="1" w:styleId="xl69">
    <w:name w:val="xl69"/>
    <w:basedOn w:val="Normal"/>
    <w:rsid w:val="00BE651E"/>
    <w:pPr>
      <w:shd w:val="clear" w:color="000000" w:fill="E1E1E1"/>
      <w:spacing w:before="100" w:beforeAutospacing="1" w:after="100" w:afterAutospacing="1"/>
    </w:pPr>
    <w:rPr>
      <w:rFonts w:ascii="Segoe UI" w:hAnsi="Segoe UI" w:cs="Segoe UI"/>
      <w:b/>
      <w:bCs/>
      <w:color w:val="000000"/>
      <w:sz w:val="16"/>
      <w:szCs w:val="16"/>
      <w:lang w:eastAsia="en-GB"/>
    </w:rPr>
  </w:style>
  <w:style w:type="paragraph" w:customStyle="1" w:styleId="xl70">
    <w:name w:val="xl70"/>
    <w:basedOn w:val="Normal"/>
    <w:rsid w:val="00BE651E"/>
    <w:pPr>
      <w:shd w:val="clear" w:color="000000" w:fill="E1E1E1"/>
      <w:spacing w:before="100" w:beforeAutospacing="1" w:after="100" w:afterAutospacing="1"/>
      <w:jc w:val="right"/>
    </w:pPr>
    <w:rPr>
      <w:rFonts w:ascii="Segoe UI" w:hAnsi="Segoe UI" w:cs="Segoe UI"/>
      <w:color w:val="000000"/>
      <w:sz w:val="16"/>
      <w:szCs w:val="16"/>
      <w:lang w:eastAsia="en-GB"/>
    </w:rPr>
  </w:style>
  <w:style w:type="paragraph" w:customStyle="1" w:styleId="xl71">
    <w:name w:val="xl71"/>
    <w:basedOn w:val="Normal"/>
    <w:rsid w:val="00BE651E"/>
    <w:pPr>
      <w:spacing w:before="100" w:beforeAutospacing="1" w:after="100" w:afterAutospacing="1"/>
    </w:pPr>
    <w:rPr>
      <w:rFonts w:ascii="Segoe UI" w:hAnsi="Segoe UI" w:cs="Segoe UI"/>
      <w:b/>
      <w:bCs/>
      <w:color w:val="000000"/>
      <w:sz w:val="16"/>
      <w:szCs w:val="16"/>
      <w:lang w:eastAsia="en-GB"/>
    </w:rPr>
  </w:style>
  <w:style w:type="paragraph" w:customStyle="1" w:styleId="xl72">
    <w:name w:val="xl72"/>
    <w:basedOn w:val="Normal"/>
    <w:rsid w:val="00BE651E"/>
    <w:pPr>
      <w:spacing w:before="100" w:beforeAutospacing="1" w:after="100" w:afterAutospacing="1"/>
      <w:jc w:val="right"/>
    </w:pPr>
    <w:rPr>
      <w:rFonts w:ascii="Segoe UI" w:hAnsi="Segoe UI" w:cs="Segoe UI"/>
      <w:color w:val="000000"/>
      <w:sz w:val="16"/>
      <w:szCs w:val="16"/>
      <w:lang w:eastAsia="en-GB"/>
    </w:rPr>
  </w:style>
  <w:style w:type="paragraph" w:customStyle="1" w:styleId="xl73">
    <w:name w:val="xl73"/>
    <w:basedOn w:val="Normal"/>
    <w:rsid w:val="00BE651E"/>
    <w:pPr>
      <w:spacing w:before="100" w:beforeAutospacing="1" w:after="100" w:afterAutospacing="1"/>
      <w:jc w:val="right"/>
    </w:pPr>
    <w:rPr>
      <w:rFonts w:ascii="Segoe UI" w:hAnsi="Segoe UI" w:cs="Segoe UI"/>
      <w:color w:val="000000"/>
      <w:sz w:val="16"/>
      <w:szCs w:val="16"/>
      <w:lang w:eastAsia="en-GB"/>
    </w:rPr>
  </w:style>
  <w:style w:type="paragraph" w:customStyle="1" w:styleId="xl74">
    <w:name w:val="xl74"/>
    <w:basedOn w:val="Normal"/>
    <w:rsid w:val="00BE651E"/>
    <w:pPr>
      <w:pBdr>
        <w:top w:val="single" w:sz="8" w:space="0" w:color="000000"/>
      </w:pBdr>
      <w:spacing w:before="100" w:beforeAutospacing="1" w:after="100" w:afterAutospacing="1"/>
      <w:jc w:val="right"/>
    </w:pPr>
    <w:rPr>
      <w:rFonts w:ascii="Segoe UI" w:hAnsi="Segoe UI" w:cs="Segoe UI"/>
      <w:color w:val="000000"/>
      <w:sz w:val="16"/>
      <w:szCs w:val="16"/>
      <w:lang w:eastAsia="en-GB"/>
    </w:rPr>
  </w:style>
  <w:style w:type="paragraph" w:customStyle="1" w:styleId="xl75">
    <w:name w:val="xl75"/>
    <w:basedOn w:val="Normal"/>
    <w:rsid w:val="00BE651E"/>
    <w:pPr>
      <w:spacing w:before="100" w:beforeAutospacing="1" w:after="100" w:afterAutospacing="1"/>
      <w:jc w:val="right"/>
    </w:pPr>
    <w:rPr>
      <w:rFonts w:ascii="Segoe UI" w:hAnsi="Segoe UI" w:cs="Segoe UI"/>
      <w:color w:val="FF0000"/>
      <w:sz w:val="16"/>
      <w:szCs w:val="16"/>
      <w:lang w:eastAsia="en-GB"/>
    </w:rPr>
  </w:style>
  <w:style w:type="paragraph" w:customStyle="1" w:styleId="xl76">
    <w:name w:val="xl76"/>
    <w:basedOn w:val="Normal"/>
    <w:rsid w:val="00BE651E"/>
    <w:pPr>
      <w:spacing w:before="100" w:beforeAutospacing="1" w:after="100" w:afterAutospacing="1"/>
      <w:jc w:val="right"/>
    </w:pPr>
    <w:rPr>
      <w:rFonts w:ascii="Segoe UI" w:hAnsi="Segoe UI" w:cs="Segoe UI"/>
      <w:color w:val="FF0000"/>
      <w:sz w:val="16"/>
      <w:szCs w:val="16"/>
      <w:lang w:eastAsia="en-GB"/>
    </w:rPr>
  </w:style>
  <w:style w:type="paragraph" w:customStyle="1" w:styleId="xl77">
    <w:name w:val="xl77"/>
    <w:basedOn w:val="Normal"/>
    <w:rsid w:val="00BE651E"/>
    <w:pPr>
      <w:pBdr>
        <w:top w:val="single" w:sz="8" w:space="0" w:color="000000"/>
        <w:bottom w:val="single" w:sz="8" w:space="0" w:color="000000"/>
      </w:pBdr>
      <w:spacing w:before="100" w:beforeAutospacing="1" w:after="100" w:afterAutospacing="1"/>
      <w:jc w:val="right"/>
    </w:pPr>
    <w:rPr>
      <w:rFonts w:ascii="Segoe UI" w:hAnsi="Segoe UI" w:cs="Segoe UI"/>
      <w:color w:val="000000"/>
      <w:sz w:val="16"/>
      <w:szCs w:val="16"/>
      <w:lang w:eastAsia="en-GB"/>
    </w:rPr>
  </w:style>
  <w:style w:type="paragraph" w:customStyle="1" w:styleId="xl78">
    <w:name w:val="xl78"/>
    <w:basedOn w:val="Normal"/>
    <w:rsid w:val="00BE651E"/>
    <w:pPr>
      <w:shd w:val="clear" w:color="000000" w:fill="E1E1E1"/>
      <w:spacing w:before="100" w:beforeAutospacing="1" w:after="100" w:afterAutospacing="1"/>
      <w:jc w:val="right"/>
    </w:pPr>
    <w:rPr>
      <w:rFonts w:ascii="Segoe UI" w:hAnsi="Segoe UI" w:cs="Segoe UI"/>
      <w:b/>
      <w:bCs/>
      <w:color w:val="000000"/>
      <w:sz w:val="16"/>
      <w:szCs w:val="16"/>
      <w:lang w:eastAsia="en-GB"/>
    </w:rPr>
  </w:style>
  <w:style w:type="paragraph" w:customStyle="1" w:styleId="xl79">
    <w:name w:val="xl79"/>
    <w:basedOn w:val="Normal"/>
    <w:rsid w:val="00BE651E"/>
    <w:pPr>
      <w:pBdr>
        <w:top w:val="single" w:sz="8" w:space="0" w:color="000000"/>
      </w:pBdr>
      <w:spacing w:before="100" w:beforeAutospacing="1" w:after="100" w:afterAutospacing="1"/>
      <w:jc w:val="right"/>
    </w:pPr>
    <w:rPr>
      <w:rFonts w:ascii="Segoe UI" w:hAnsi="Segoe UI" w:cs="Segoe UI"/>
      <w:color w:val="FF0000"/>
      <w:sz w:val="16"/>
      <w:szCs w:val="16"/>
      <w:lang w:eastAsia="en-GB"/>
    </w:rPr>
  </w:style>
  <w:style w:type="paragraph" w:customStyle="1" w:styleId="xl80">
    <w:name w:val="xl80"/>
    <w:basedOn w:val="Normal"/>
    <w:rsid w:val="00BE651E"/>
    <w:pPr>
      <w:shd w:val="clear" w:color="000000" w:fill="E1E1E1"/>
      <w:spacing w:before="100" w:beforeAutospacing="1" w:after="100" w:afterAutospacing="1"/>
      <w:jc w:val="right"/>
    </w:pPr>
    <w:rPr>
      <w:rFonts w:ascii="Segoe UI" w:hAnsi="Segoe UI" w:cs="Segoe UI"/>
      <w:b/>
      <w:bCs/>
      <w:color w:val="000000"/>
      <w:sz w:val="16"/>
      <w:szCs w:val="16"/>
      <w:lang w:eastAsia="en-GB"/>
    </w:rPr>
  </w:style>
  <w:style w:type="paragraph" w:customStyle="1" w:styleId="xl81">
    <w:name w:val="xl81"/>
    <w:basedOn w:val="Normal"/>
    <w:rsid w:val="00BE651E"/>
    <w:pPr>
      <w:shd w:val="clear" w:color="000000" w:fill="FFC000"/>
      <w:spacing w:before="100" w:beforeAutospacing="1" w:after="100" w:afterAutospacing="1"/>
    </w:pPr>
    <w:rPr>
      <w:rFonts w:ascii="Segoe UI" w:hAnsi="Segoe UI" w:cs="Segoe UI"/>
      <w:b/>
      <w:bCs/>
      <w:color w:val="000000"/>
      <w:sz w:val="16"/>
      <w:szCs w:val="16"/>
      <w:lang w:eastAsia="en-GB"/>
    </w:rPr>
  </w:style>
  <w:style w:type="paragraph" w:customStyle="1" w:styleId="xl82">
    <w:name w:val="xl82"/>
    <w:basedOn w:val="Normal"/>
    <w:rsid w:val="00BE651E"/>
    <w:pPr>
      <w:shd w:val="clear" w:color="000000" w:fill="FFC000"/>
      <w:spacing w:before="100" w:beforeAutospacing="1" w:after="100" w:afterAutospacing="1"/>
      <w:jc w:val="right"/>
    </w:pPr>
    <w:rPr>
      <w:rFonts w:ascii="Segoe UI" w:hAnsi="Segoe UI" w:cs="Segoe UI"/>
      <w:b/>
      <w:bCs/>
      <w:color w:val="000000"/>
      <w:sz w:val="16"/>
      <w:szCs w:val="16"/>
      <w:lang w:eastAsia="en-GB"/>
    </w:rPr>
  </w:style>
  <w:style w:type="paragraph" w:customStyle="1" w:styleId="xl83">
    <w:name w:val="xl83"/>
    <w:basedOn w:val="Normal"/>
    <w:rsid w:val="00BE651E"/>
    <w:pPr>
      <w:shd w:val="clear" w:color="000000" w:fill="FFC000"/>
      <w:spacing w:before="100" w:beforeAutospacing="1" w:after="100" w:afterAutospacing="1"/>
      <w:jc w:val="right"/>
    </w:pPr>
    <w:rPr>
      <w:rFonts w:ascii="Segoe UI" w:hAnsi="Segoe UI" w:cs="Segoe UI"/>
      <w:b/>
      <w:bCs/>
      <w:color w:val="000000"/>
      <w:sz w:val="16"/>
      <w:szCs w:val="16"/>
      <w:lang w:eastAsia="en-GB"/>
    </w:rPr>
  </w:style>
  <w:style w:type="paragraph" w:customStyle="1" w:styleId="xl84">
    <w:name w:val="xl84"/>
    <w:basedOn w:val="Normal"/>
    <w:rsid w:val="00BE651E"/>
    <w:pPr>
      <w:pBdr>
        <w:top w:val="single" w:sz="8" w:space="0" w:color="808080"/>
      </w:pBdr>
      <w:spacing w:before="100" w:beforeAutospacing="1" w:after="100" w:afterAutospacing="1"/>
      <w:jc w:val="right"/>
    </w:pPr>
    <w:rPr>
      <w:rFonts w:ascii="Segoe UI" w:hAnsi="Segoe UI" w:cs="Segoe UI"/>
      <w:b/>
      <w:bCs/>
      <w:color w:val="000000"/>
      <w:sz w:val="16"/>
      <w:szCs w:val="16"/>
      <w:lang w:eastAsia="en-GB"/>
    </w:rPr>
  </w:style>
  <w:style w:type="paragraph" w:customStyle="1" w:styleId="xl85">
    <w:name w:val="xl85"/>
    <w:basedOn w:val="Normal"/>
    <w:rsid w:val="00BE651E"/>
    <w:pPr>
      <w:pBdr>
        <w:bottom w:val="single" w:sz="8" w:space="0" w:color="auto"/>
      </w:pBdr>
      <w:shd w:val="clear" w:color="000000" w:fill="FFFF00"/>
      <w:spacing w:before="100" w:beforeAutospacing="1" w:after="100" w:afterAutospacing="1"/>
    </w:pPr>
    <w:rPr>
      <w:lang w:eastAsia="en-GB"/>
    </w:rPr>
  </w:style>
  <w:style w:type="paragraph" w:customStyle="1" w:styleId="xl86">
    <w:name w:val="xl86"/>
    <w:basedOn w:val="Normal"/>
    <w:rsid w:val="00BE651E"/>
    <w:pPr>
      <w:pBdr>
        <w:bottom w:val="single" w:sz="8" w:space="0" w:color="auto"/>
        <w:right w:val="single" w:sz="8" w:space="0" w:color="auto"/>
      </w:pBdr>
      <w:shd w:val="clear" w:color="000000" w:fill="FFFF00"/>
      <w:spacing w:before="100" w:beforeAutospacing="1" w:after="100" w:afterAutospacing="1"/>
    </w:pPr>
    <w:rPr>
      <w:lang w:eastAsia="en-GB"/>
    </w:rPr>
  </w:style>
  <w:style w:type="paragraph" w:customStyle="1" w:styleId="xl87">
    <w:name w:val="xl87"/>
    <w:basedOn w:val="Normal"/>
    <w:rsid w:val="00BE651E"/>
    <w:pPr>
      <w:shd w:val="clear" w:color="000000" w:fill="F4B084"/>
      <w:spacing w:before="100" w:beforeAutospacing="1" w:after="100" w:afterAutospacing="1"/>
    </w:pPr>
    <w:rPr>
      <w:lang w:eastAsia="en-GB"/>
    </w:rPr>
  </w:style>
  <w:style w:type="paragraph" w:customStyle="1" w:styleId="xl88">
    <w:name w:val="xl88"/>
    <w:basedOn w:val="Normal"/>
    <w:rsid w:val="00BE651E"/>
    <w:pPr>
      <w:shd w:val="clear" w:color="000000" w:fill="F4B084"/>
      <w:spacing w:before="100" w:beforeAutospacing="1" w:after="100" w:afterAutospacing="1"/>
    </w:pPr>
    <w:rPr>
      <w:lang w:eastAsia="en-GB"/>
    </w:rPr>
  </w:style>
  <w:style w:type="paragraph" w:customStyle="1" w:styleId="xl89">
    <w:name w:val="xl89"/>
    <w:basedOn w:val="Normal"/>
    <w:rsid w:val="00BE651E"/>
    <w:pPr>
      <w:pBdr>
        <w:top w:val="single" w:sz="8" w:space="0" w:color="auto"/>
        <w:left w:val="single" w:sz="8" w:space="0" w:color="auto"/>
        <w:bottom w:val="single" w:sz="8" w:space="0" w:color="auto"/>
      </w:pBdr>
      <w:shd w:val="clear" w:color="000000" w:fill="F4B084"/>
      <w:spacing w:before="100" w:beforeAutospacing="1" w:after="100" w:afterAutospacing="1"/>
    </w:pPr>
    <w:rPr>
      <w:lang w:eastAsia="en-GB"/>
    </w:rPr>
  </w:style>
  <w:style w:type="paragraph" w:customStyle="1" w:styleId="xl90">
    <w:name w:val="xl90"/>
    <w:basedOn w:val="Normal"/>
    <w:rsid w:val="00BE651E"/>
    <w:pPr>
      <w:pBdr>
        <w:top w:val="single" w:sz="8" w:space="0" w:color="auto"/>
        <w:bottom w:val="single" w:sz="8" w:space="0" w:color="auto"/>
      </w:pBdr>
      <w:shd w:val="clear" w:color="000000" w:fill="F4B084"/>
      <w:spacing w:before="100" w:beforeAutospacing="1" w:after="100" w:afterAutospacing="1"/>
    </w:pPr>
    <w:rPr>
      <w:lang w:eastAsia="en-GB"/>
    </w:rPr>
  </w:style>
  <w:style w:type="paragraph" w:customStyle="1" w:styleId="xl91">
    <w:name w:val="xl91"/>
    <w:basedOn w:val="Normal"/>
    <w:rsid w:val="00BE651E"/>
    <w:pPr>
      <w:pBdr>
        <w:top w:val="single" w:sz="8" w:space="0" w:color="auto"/>
        <w:bottom w:val="single" w:sz="8" w:space="0" w:color="auto"/>
        <w:right w:val="single" w:sz="8" w:space="0" w:color="auto"/>
      </w:pBdr>
      <w:shd w:val="clear" w:color="000000" w:fill="F4B084"/>
      <w:spacing w:before="100" w:beforeAutospacing="1" w:after="100" w:afterAutospacing="1"/>
    </w:pPr>
    <w:rPr>
      <w:lang w:eastAsia="en-GB"/>
    </w:rPr>
  </w:style>
  <w:style w:type="paragraph" w:customStyle="1" w:styleId="xl92">
    <w:name w:val="xl92"/>
    <w:basedOn w:val="Normal"/>
    <w:rsid w:val="00BE651E"/>
    <w:pPr>
      <w:shd w:val="clear" w:color="000000" w:fill="FFC000"/>
      <w:spacing w:before="100" w:beforeAutospacing="1" w:after="100" w:afterAutospacing="1"/>
    </w:pPr>
    <w:rPr>
      <w:i/>
      <w:iCs/>
      <w:lang w:eastAsia="en-GB"/>
    </w:rPr>
  </w:style>
  <w:style w:type="paragraph" w:customStyle="1" w:styleId="xl93">
    <w:name w:val="xl93"/>
    <w:basedOn w:val="Normal"/>
    <w:rsid w:val="00BE651E"/>
    <w:pPr>
      <w:shd w:val="clear" w:color="000000" w:fill="FFC000"/>
      <w:spacing w:before="100" w:beforeAutospacing="1" w:after="100" w:afterAutospacing="1"/>
    </w:pPr>
    <w:rPr>
      <w:i/>
      <w:iCs/>
      <w:lang w:eastAsia="en-GB"/>
    </w:rPr>
  </w:style>
  <w:style w:type="paragraph" w:customStyle="1" w:styleId="xl95">
    <w:name w:val="xl95"/>
    <w:basedOn w:val="Normal"/>
    <w:rsid w:val="00BE651E"/>
    <w:pPr>
      <w:pBdr>
        <w:top w:val="single" w:sz="4" w:space="0" w:color="auto"/>
      </w:pBd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850">
      <w:bodyDiv w:val="1"/>
      <w:marLeft w:val="0"/>
      <w:marRight w:val="0"/>
      <w:marTop w:val="0"/>
      <w:marBottom w:val="0"/>
      <w:divBdr>
        <w:top w:val="none" w:sz="0" w:space="0" w:color="auto"/>
        <w:left w:val="none" w:sz="0" w:space="0" w:color="auto"/>
        <w:bottom w:val="none" w:sz="0" w:space="0" w:color="auto"/>
        <w:right w:val="none" w:sz="0" w:space="0" w:color="auto"/>
      </w:divBdr>
    </w:div>
    <w:div w:id="70932938">
      <w:bodyDiv w:val="1"/>
      <w:marLeft w:val="0"/>
      <w:marRight w:val="0"/>
      <w:marTop w:val="0"/>
      <w:marBottom w:val="0"/>
      <w:divBdr>
        <w:top w:val="none" w:sz="0" w:space="0" w:color="auto"/>
        <w:left w:val="none" w:sz="0" w:space="0" w:color="auto"/>
        <w:bottom w:val="none" w:sz="0" w:space="0" w:color="auto"/>
        <w:right w:val="none" w:sz="0" w:space="0" w:color="auto"/>
      </w:divBdr>
    </w:div>
    <w:div w:id="91320344">
      <w:bodyDiv w:val="1"/>
      <w:marLeft w:val="0"/>
      <w:marRight w:val="0"/>
      <w:marTop w:val="0"/>
      <w:marBottom w:val="0"/>
      <w:divBdr>
        <w:top w:val="none" w:sz="0" w:space="0" w:color="auto"/>
        <w:left w:val="none" w:sz="0" w:space="0" w:color="auto"/>
        <w:bottom w:val="none" w:sz="0" w:space="0" w:color="auto"/>
        <w:right w:val="none" w:sz="0" w:space="0" w:color="auto"/>
      </w:divBdr>
    </w:div>
    <w:div w:id="171998387">
      <w:bodyDiv w:val="1"/>
      <w:marLeft w:val="0"/>
      <w:marRight w:val="0"/>
      <w:marTop w:val="0"/>
      <w:marBottom w:val="0"/>
      <w:divBdr>
        <w:top w:val="none" w:sz="0" w:space="0" w:color="auto"/>
        <w:left w:val="none" w:sz="0" w:space="0" w:color="auto"/>
        <w:bottom w:val="none" w:sz="0" w:space="0" w:color="auto"/>
        <w:right w:val="none" w:sz="0" w:space="0" w:color="auto"/>
      </w:divBdr>
      <w:divsChild>
        <w:div w:id="15035967">
          <w:marLeft w:val="0"/>
          <w:marRight w:val="0"/>
          <w:marTop w:val="0"/>
          <w:marBottom w:val="0"/>
          <w:divBdr>
            <w:top w:val="none" w:sz="0" w:space="0" w:color="auto"/>
            <w:left w:val="none" w:sz="0" w:space="0" w:color="auto"/>
            <w:bottom w:val="none" w:sz="0" w:space="0" w:color="auto"/>
            <w:right w:val="none" w:sz="0" w:space="0" w:color="auto"/>
          </w:divBdr>
          <w:divsChild>
            <w:div w:id="133719427">
              <w:marLeft w:val="0"/>
              <w:marRight w:val="0"/>
              <w:marTop w:val="0"/>
              <w:marBottom w:val="0"/>
              <w:divBdr>
                <w:top w:val="none" w:sz="0" w:space="0" w:color="auto"/>
                <w:left w:val="none" w:sz="0" w:space="0" w:color="auto"/>
                <w:bottom w:val="none" w:sz="0" w:space="0" w:color="auto"/>
                <w:right w:val="none" w:sz="0" w:space="0" w:color="auto"/>
              </w:divBdr>
            </w:div>
            <w:div w:id="165902421">
              <w:marLeft w:val="0"/>
              <w:marRight w:val="0"/>
              <w:marTop w:val="0"/>
              <w:marBottom w:val="0"/>
              <w:divBdr>
                <w:top w:val="none" w:sz="0" w:space="0" w:color="auto"/>
                <w:left w:val="none" w:sz="0" w:space="0" w:color="auto"/>
                <w:bottom w:val="none" w:sz="0" w:space="0" w:color="auto"/>
                <w:right w:val="none" w:sz="0" w:space="0" w:color="auto"/>
              </w:divBdr>
            </w:div>
            <w:div w:id="541678376">
              <w:marLeft w:val="0"/>
              <w:marRight w:val="0"/>
              <w:marTop w:val="0"/>
              <w:marBottom w:val="0"/>
              <w:divBdr>
                <w:top w:val="none" w:sz="0" w:space="0" w:color="auto"/>
                <w:left w:val="none" w:sz="0" w:space="0" w:color="auto"/>
                <w:bottom w:val="none" w:sz="0" w:space="0" w:color="auto"/>
                <w:right w:val="none" w:sz="0" w:space="0" w:color="auto"/>
              </w:divBdr>
            </w:div>
            <w:div w:id="1215309395">
              <w:marLeft w:val="0"/>
              <w:marRight w:val="0"/>
              <w:marTop w:val="0"/>
              <w:marBottom w:val="0"/>
              <w:divBdr>
                <w:top w:val="none" w:sz="0" w:space="0" w:color="auto"/>
                <w:left w:val="none" w:sz="0" w:space="0" w:color="auto"/>
                <w:bottom w:val="none" w:sz="0" w:space="0" w:color="auto"/>
                <w:right w:val="none" w:sz="0" w:space="0" w:color="auto"/>
              </w:divBdr>
            </w:div>
            <w:div w:id="15960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0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575">
          <w:marLeft w:val="0"/>
          <w:marRight w:val="0"/>
          <w:marTop w:val="0"/>
          <w:marBottom w:val="0"/>
          <w:divBdr>
            <w:top w:val="none" w:sz="0" w:space="0" w:color="auto"/>
            <w:left w:val="none" w:sz="0" w:space="0" w:color="auto"/>
            <w:bottom w:val="none" w:sz="0" w:space="0" w:color="auto"/>
            <w:right w:val="none" w:sz="0" w:space="0" w:color="auto"/>
          </w:divBdr>
          <w:divsChild>
            <w:div w:id="163056172">
              <w:marLeft w:val="0"/>
              <w:marRight w:val="0"/>
              <w:marTop w:val="0"/>
              <w:marBottom w:val="0"/>
              <w:divBdr>
                <w:top w:val="none" w:sz="0" w:space="0" w:color="auto"/>
                <w:left w:val="none" w:sz="0" w:space="0" w:color="auto"/>
                <w:bottom w:val="none" w:sz="0" w:space="0" w:color="auto"/>
                <w:right w:val="none" w:sz="0" w:space="0" w:color="auto"/>
              </w:divBdr>
            </w:div>
            <w:div w:id="997466918">
              <w:marLeft w:val="0"/>
              <w:marRight w:val="0"/>
              <w:marTop w:val="0"/>
              <w:marBottom w:val="0"/>
              <w:divBdr>
                <w:top w:val="none" w:sz="0" w:space="0" w:color="auto"/>
                <w:left w:val="none" w:sz="0" w:space="0" w:color="auto"/>
                <w:bottom w:val="none" w:sz="0" w:space="0" w:color="auto"/>
                <w:right w:val="none" w:sz="0" w:space="0" w:color="auto"/>
              </w:divBdr>
            </w:div>
            <w:div w:id="1575510607">
              <w:marLeft w:val="0"/>
              <w:marRight w:val="0"/>
              <w:marTop w:val="0"/>
              <w:marBottom w:val="0"/>
              <w:divBdr>
                <w:top w:val="none" w:sz="0" w:space="0" w:color="auto"/>
                <w:left w:val="none" w:sz="0" w:space="0" w:color="auto"/>
                <w:bottom w:val="none" w:sz="0" w:space="0" w:color="auto"/>
                <w:right w:val="none" w:sz="0" w:space="0" w:color="auto"/>
              </w:divBdr>
            </w:div>
            <w:div w:id="1847210397">
              <w:marLeft w:val="0"/>
              <w:marRight w:val="0"/>
              <w:marTop w:val="0"/>
              <w:marBottom w:val="0"/>
              <w:divBdr>
                <w:top w:val="none" w:sz="0" w:space="0" w:color="auto"/>
                <w:left w:val="none" w:sz="0" w:space="0" w:color="auto"/>
                <w:bottom w:val="none" w:sz="0" w:space="0" w:color="auto"/>
                <w:right w:val="none" w:sz="0" w:space="0" w:color="auto"/>
              </w:divBdr>
            </w:div>
            <w:div w:id="2008483299">
              <w:marLeft w:val="0"/>
              <w:marRight w:val="0"/>
              <w:marTop w:val="0"/>
              <w:marBottom w:val="0"/>
              <w:divBdr>
                <w:top w:val="none" w:sz="0" w:space="0" w:color="auto"/>
                <w:left w:val="none" w:sz="0" w:space="0" w:color="auto"/>
                <w:bottom w:val="none" w:sz="0" w:space="0" w:color="auto"/>
                <w:right w:val="none" w:sz="0" w:space="0" w:color="auto"/>
              </w:divBdr>
            </w:div>
            <w:div w:id="20590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5835">
      <w:bodyDiv w:val="1"/>
      <w:marLeft w:val="0"/>
      <w:marRight w:val="0"/>
      <w:marTop w:val="0"/>
      <w:marBottom w:val="0"/>
      <w:divBdr>
        <w:top w:val="none" w:sz="0" w:space="0" w:color="auto"/>
        <w:left w:val="none" w:sz="0" w:space="0" w:color="auto"/>
        <w:bottom w:val="none" w:sz="0" w:space="0" w:color="auto"/>
        <w:right w:val="none" w:sz="0" w:space="0" w:color="auto"/>
      </w:divBdr>
      <w:divsChild>
        <w:div w:id="896360979">
          <w:marLeft w:val="0"/>
          <w:marRight w:val="0"/>
          <w:marTop w:val="0"/>
          <w:marBottom w:val="0"/>
          <w:divBdr>
            <w:top w:val="none" w:sz="0" w:space="0" w:color="auto"/>
            <w:left w:val="none" w:sz="0" w:space="0" w:color="auto"/>
            <w:bottom w:val="none" w:sz="0" w:space="0" w:color="auto"/>
            <w:right w:val="none" w:sz="0" w:space="0" w:color="auto"/>
          </w:divBdr>
          <w:divsChild>
            <w:div w:id="194319498">
              <w:marLeft w:val="0"/>
              <w:marRight w:val="0"/>
              <w:marTop w:val="0"/>
              <w:marBottom w:val="0"/>
              <w:divBdr>
                <w:top w:val="none" w:sz="0" w:space="0" w:color="auto"/>
                <w:left w:val="none" w:sz="0" w:space="0" w:color="auto"/>
                <w:bottom w:val="none" w:sz="0" w:space="0" w:color="auto"/>
                <w:right w:val="none" w:sz="0" w:space="0" w:color="auto"/>
              </w:divBdr>
            </w:div>
            <w:div w:id="330646823">
              <w:marLeft w:val="0"/>
              <w:marRight w:val="0"/>
              <w:marTop w:val="0"/>
              <w:marBottom w:val="0"/>
              <w:divBdr>
                <w:top w:val="none" w:sz="0" w:space="0" w:color="auto"/>
                <w:left w:val="none" w:sz="0" w:space="0" w:color="auto"/>
                <w:bottom w:val="none" w:sz="0" w:space="0" w:color="auto"/>
                <w:right w:val="none" w:sz="0" w:space="0" w:color="auto"/>
              </w:divBdr>
            </w:div>
            <w:div w:id="1065760293">
              <w:marLeft w:val="0"/>
              <w:marRight w:val="0"/>
              <w:marTop w:val="0"/>
              <w:marBottom w:val="0"/>
              <w:divBdr>
                <w:top w:val="none" w:sz="0" w:space="0" w:color="auto"/>
                <w:left w:val="none" w:sz="0" w:space="0" w:color="auto"/>
                <w:bottom w:val="none" w:sz="0" w:space="0" w:color="auto"/>
                <w:right w:val="none" w:sz="0" w:space="0" w:color="auto"/>
              </w:divBdr>
            </w:div>
            <w:div w:id="1404135231">
              <w:marLeft w:val="0"/>
              <w:marRight w:val="0"/>
              <w:marTop w:val="0"/>
              <w:marBottom w:val="0"/>
              <w:divBdr>
                <w:top w:val="none" w:sz="0" w:space="0" w:color="auto"/>
                <w:left w:val="none" w:sz="0" w:space="0" w:color="auto"/>
                <w:bottom w:val="none" w:sz="0" w:space="0" w:color="auto"/>
                <w:right w:val="none" w:sz="0" w:space="0" w:color="auto"/>
              </w:divBdr>
            </w:div>
            <w:div w:id="1543597278">
              <w:marLeft w:val="0"/>
              <w:marRight w:val="0"/>
              <w:marTop w:val="0"/>
              <w:marBottom w:val="0"/>
              <w:divBdr>
                <w:top w:val="none" w:sz="0" w:space="0" w:color="auto"/>
                <w:left w:val="none" w:sz="0" w:space="0" w:color="auto"/>
                <w:bottom w:val="none" w:sz="0" w:space="0" w:color="auto"/>
                <w:right w:val="none" w:sz="0" w:space="0" w:color="auto"/>
              </w:divBdr>
            </w:div>
            <w:div w:id="1612008508">
              <w:marLeft w:val="0"/>
              <w:marRight w:val="0"/>
              <w:marTop w:val="0"/>
              <w:marBottom w:val="0"/>
              <w:divBdr>
                <w:top w:val="none" w:sz="0" w:space="0" w:color="auto"/>
                <w:left w:val="none" w:sz="0" w:space="0" w:color="auto"/>
                <w:bottom w:val="none" w:sz="0" w:space="0" w:color="auto"/>
                <w:right w:val="none" w:sz="0" w:space="0" w:color="auto"/>
              </w:divBdr>
            </w:div>
            <w:div w:id="18929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2853">
      <w:bodyDiv w:val="1"/>
      <w:marLeft w:val="0"/>
      <w:marRight w:val="0"/>
      <w:marTop w:val="0"/>
      <w:marBottom w:val="0"/>
      <w:divBdr>
        <w:top w:val="none" w:sz="0" w:space="0" w:color="auto"/>
        <w:left w:val="none" w:sz="0" w:space="0" w:color="auto"/>
        <w:bottom w:val="none" w:sz="0" w:space="0" w:color="auto"/>
        <w:right w:val="none" w:sz="0" w:space="0" w:color="auto"/>
      </w:divBdr>
      <w:divsChild>
        <w:div w:id="135613079">
          <w:marLeft w:val="0"/>
          <w:marRight w:val="0"/>
          <w:marTop w:val="0"/>
          <w:marBottom w:val="0"/>
          <w:divBdr>
            <w:top w:val="none" w:sz="0" w:space="0" w:color="auto"/>
            <w:left w:val="none" w:sz="0" w:space="0" w:color="auto"/>
            <w:bottom w:val="none" w:sz="0" w:space="0" w:color="auto"/>
            <w:right w:val="none" w:sz="0" w:space="0" w:color="auto"/>
          </w:divBdr>
          <w:divsChild>
            <w:div w:id="179701558">
              <w:marLeft w:val="0"/>
              <w:marRight w:val="0"/>
              <w:marTop w:val="0"/>
              <w:marBottom w:val="0"/>
              <w:divBdr>
                <w:top w:val="none" w:sz="0" w:space="0" w:color="auto"/>
                <w:left w:val="none" w:sz="0" w:space="0" w:color="auto"/>
                <w:bottom w:val="none" w:sz="0" w:space="0" w:color="auto"/>
                <w:right w:val="none" w:sz="0" w:space="0" w:color="auto"/>
              </w:divBdr>
            </w:div>
            <w:div w:id="280385966">
              <w:marLeft w:val="0"/>
              <w:marRight w:val="0"/>
              <w:marTop w:val="0"/>
              <w:marBottom w:val="0"/>
              <w:divBdr>
                <w:top w:val="none" w:sz="0" w:space="0" w:color="auto"/>
                <w:left w:val="none" w:sz="0" w:space="0" w:color="auto"/>
                <w:bottom w:val="none" w:sz="0" w:space="0" w:color="auto"/>
                <w:right w:val="none" w:sz="0" w:space="0" w:color="auto"/>
              </w:divBdr>
            </w:div>
            <w:div w:id="466702492">
              <w:marLeft w:val="0"/>
              <w:marRight w:val="0"/>
              <w:marTop w:val="0"/>
              <w:marBottom w:val="0"/>
              <w:divBdr>
                <w:top w:val="none" w:sz="0" w:space="0" w:color="auto"/>
                <w:left w:val="none" w:sz="0" w:space="0" w:color="auto"/>
                <w:bottom w:val="none" w:sz="0" w:space="0" w:color="auto"/>
                <w:right w:val="none" w:sz="0" w:space="0" w:color="auto"/>
              </w:divBdr>
            </w:div>
            <w:div w:id="519585401">
              <w:marLeft w:val="0"/>
              <w:marRight w:val="0"/>
              <w:marTop w:val="0"/>
              <w:marBottom w:val="0"/>
              <w:divBdr>
                <w:top w:val="none" w:sz="0" w:space="0" w:color="auto"/>
                <w:left w:val="none" w:sz="0" w:space="0" w:color="auto"/>
                <w:bottom w:val="none" w:sz="0" w:space="0" w:color="auto"/>
                <w:right w:val="none" w:sz="0" w:space="0" w:color="auto"/>
              </w:divBdr>
            </w:div>
            <w:div w:id="524902353">
              <w:marLeft w:val="0"/>
              <w:marRight w:val="0"/>
              <w:marTop w:val="0"/>
              <w:marBottom w:val="0"/>
              <w:divBdr>
                <w:top w:val="none" w:sz="0" w:space="0" w:color="auto"/>
                <w:left w:val="none" w:sz="0" w:space="0" w:color="auto"/>
                <w:bottom w:val="none" w:sz="0" w:space="0" w:color="auto"/>
                <w:right w:val="none" w:sz="0" w:space="0" w:color="auto"/>
              </w:divBdr>
            </w:div>
            <w:div w:id="15150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5940">
      <w:bodyDiv w:val="1"/>
      <w:marLeft w:val="0"/>
      <w:marRight w:val="0"/>
      <w:marTop w:val="0"/>
      <w:marBottom w:val="0"/>
      <w:divBdr>
        <w:top w:val="none" w:sz="0" w:space="0" w:color="auto"/>
        <w:left w:val="none" w:sz="0" w:space="0" w:color="auto"/>
        <w:bottom w:val="none" w:sz="0" w:space="0" w:color="auto"/>
        <w:right w:val="none" w:sz="0" w:space="0" w:color="auto"/>
      </w:divBdr>
    </w:div>
    <w:div w:id="355154390">
      <w:bodyDiv w:val="1"/>
      <w:marLeft w:val="0"/>
      <w:marRight w:val="0"/>
      <w:marTop w:val="0"/>
      <w:marBottom w:val="0"/>
      <w:divBdr>
        <w:top w:val="none" w:sz="0" w:space="0" w:color="auto"/>
        <w:left w:val="none" w:sz="0" w:space="0" w:color="auto"/>
        <w:bottom w:val="none" w:sz="0" w:space="0" w:color="auto"/>
        <w:right w:val="none" w:sz="0" w:space="0" w:color="auto"/>
      </w:divBdr>
    </w:div>
    <w:div w:id="401294795">
      <w:bodyDiv w:val="1"/>
      <w:marLeft w:val="0"/>
      <w:marRight w:val="0"/>
      <w:marTop w:val="0"/>
      <w:marBottom w:val="0"/>
      <w:divBdr>
        <w:top w:val="none" w:sz="0" w:space="0" w:color="auto"/>
        <w:left w:val="none" w:sz="0" w:space="0" w:color="auto"/>
        <w:bottom w:val="none" w:sz="0" w:space="0" w:color="auto"/>
        <w:right w:val="none" w:sz="0" w:space="0" w:color="auto"/>
      </w:divBdr>
      <w:divsChild>
        <w:div w:id="1198811210">
          <w:marLeft w:val="0"/>
          <w:marRight w:val="0"/>
          <w:marTop w:val="0"/>
          <w:marBottom w:val="0"/>
          <w:divBdr>
            <w:top w:val="none" w:sz="0" w:space="0" w:color="auto"/>
            <w:left w:val="none" w:sz="0" w:space="0" w:color="auto"/>
            <w:bottom w:val="none" w:sz="0" w:space="0" w:color="auto"/>
            <w:right w:val="none" w:sz="0" w:space="0" w:color="auto"/>
          </w:divBdr>
          <w:divsChild>
            <w:div w:id="1277253884">
              <w:marLeft w:val="0"/>
              <w:marRight w:val="0"/>
              <w:marTop w:val="0"/>
              <w:marBottom w:val="0"/>
              <w:divBdr>
                <w:top w:val="none" w:sz="0" w:space="0" w:color="auto"/>
                <w:left w:val="none" w:sz="0" w:space="0" w:color="auto"/>
                <w:bottom w:val="none" w:sz="0" w:space="0" w:color="auto"/>
                <w:right w:val="none" w:sz="0" w:space="0" w:color="auto"/>
              </w:divBdr>
            </w:div>
            <w:div w:id="1632635556">
              <w:marLeft w:val="0"/>
              <w:marRight w:val="0"/>
              <w:marTop w:val="0"/>
              <w:marBottom w:val="0"/>
              <w:divBdr>
                <w:top w:val="none" w:sz="0" w:space="0" w:color="auto"/>
                <w:left w:val="none" w:sz="0" w:space="0" w:color="auto"/>
                <w:bottom w:val="none" w:sz="0" w:space="0" w:color="auto"/>
                <w:right w:val="none" w:sz="0" w:space="0" w:color="auto"/>
              </w:divBdr>
            </w:div>
            <w:div w:id="1854417129">
              <w:marLeft w:val="0"/>
              <w:marRight w:val="0"/>
              <w:marTop w:val="0"/>
              <w:marBottom w:val="0"/>
              <w:divBdr>
                <w:top w:val="none" w:sz="0" w:space="0" w:color="auto"/>
                <w:left w:val="none" w:sz="0" w:space="0" w:color="auto"/>
                <w:bottom w:val="none" w:sz="0" w:space="0" w:color="auto"/>
                <w:right w:val="none" w:sz="0" w:space="0" w:color="auto"/>
              </w:divBdr>
            </w:div>
            <w:div w:id="1968319547">
              <w:marLeft w:val="0"/>
              <w:marRight w:val="0"/>
              <w:marTop w:val="0"/>
              <w:marBottom w:val="0"/>
              <w:divBdr>
                <w:top w:val="none" w:sz="0" w:space="0" w:color="auto"/>
                <w:left w:val="none" w:sz="0" w:space="0" w:color="auto"/>
                <w:bottom w:val="none" w:sz="0" w:space="0" w:color="auto"/>
                <w:right w:val="none" w:sz="0" w:space="0" w:color="auto"/>
              </w:divBdr>
            </w:div>
            <w:div w:id="21078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1128">
      <w:bodyDiv w:val="1"/>
      <w:marLeft w:val="0"/>
      <w:marRight w:val="0"/>
      <w:marTop w:val="0"/>
      <w:marBottom w:val="0"/>
      <w:divBdr>
        <w:top w:val="none" w:sz="0" w:space="0" w:color="auto"/>
        <w:left w:val="none" w:sz="0" w:space="0" w:color="auto"/>
        <w:bottom w:val="none" w:sz="0" w:space="0" w:color="auto"/>
        <w:right w:val="none" w:sz="0" w:space="0" w:color="auto"/>
      </w:divBdr>
      <w:divsChild>
        <w:div w:id="1712487169">
          <w:marLeft w:val="144"/>
          <w:marRight w:val="0"/>
          <w:marTop w:val="240"/>
          <w:marBottom w:val="40"/>
          <w:divBdr>
            <w:top w:val="none" w:sz="0" w:space="0" w:color="auto"/>
            <w:left w:val="none" w:sz="0" w:space="0" w:color="auto"/>
            <w:bottom w:val="none" w:sz="0" w:space="0" w:color="auto"/>
            <w:right w:val="none" w:sz="0" w:space="0" w:color="auto"/>
          </w:divBdr>
        </w:div>
        <w:div w:id="1334451331">
          <w:marLeft w:val="144"/>
          <w:marRight w:val="0"/>
          <w:marTop w:val="240"/>
          <w:marBottom w:val="40"/>
          <w:divBdr>
            <w:top w:val="none" w:sz="0" w:space="0" w:color="auto"/>
            <w:left w:val="none" w:sz="0" w:space="0" w:color="auto"/>
            <w:bottom w:val="none" w:sz="0" w:space="0" w:color="auto"/>
            <w:right w:val="none" w:sz="0" w:space="0" w:color="auto"/>
          </w:divBdr>
        </w:div>
        <w:div w:id="1853762170">
          <w:marLeft w:val="144"/>
          <w:marRight w:val="0"/>
          <w:marTop w:val="240"/>
          <w:marBottom w:val="40"/>
          <w:divBdr>
            <w:top w:val="none" w:sz="0" w:space="0" w:color="auto"/>
            <w:left w:val="none" w:sz="0" w:space="0" w:color="auto"/>
            <w:bottom w:val="none" w:sz="0" w:space="0" w:color="auto"/>
            <w:right w:val="none" w:sz="0" w:space="0" w:color="auto"/>
          </w:divBdr>
        </w:div>
        <w:div w:id="323625830">
          <w:marLeft w:val="144"/>
          <w:marRight w:val="0"/>
          <w:marTop w:val="240"/>
          <w:marBottom w:val="40"/>
          <w:divBdr>
            <w:top w:val="none" w:sz="0" w:space="0" w:color="auto"/>
            <w:left w:val="none" w:sz="0" w:space="0" w:color="auto"/>
            <w:bottom w:val="none" w:sz="0" w:space="0" w:color="auto"/>
            <w:right w:val="none" w:sz="0" w:space="0" w:color="auto"/>
          </w:divBdr>
        </w:div>
        <w:div w:id="1975016489">
          <w:marLeft w:val="144"/>
          <w:marRight w:val="0"/>
          <w:marTop w:val="240"/>
          <w:marBottom w:val="40"/>
          <w:divBdr>
            <w:top w:val="none" w:sz="0" w:space="0" w:color="auto"/>
            <w:left w:val="none" w:sz="0" w:space="0" w:color="auto"/>
            <w:bottom w:val="none" w:sz="0" w:space="0" w:color="auto"/>
            <w:right w:val="none" w:sz="0" w:space="0" w:color="auto"/>
          </w:divBdr>
        </w:div>
        <w:div w:id="2008626619">
          <w:marLeft w:val="144"/>
          <w:marRight w:val="0"/>
          <w:marTop w:val="240"/>
          <w:marBottom w:val="40"/>
          <w:divBdr>
            <w:top w:val="none" w:sz="0" w:space="0" w:color="auto"/>
            <w:left w:val="none" w:sz="0" w:space="0" w:color="auto"/>
            <w:bottom w:val="none" w:sz="0" w:space="0" w:color="auto"/>
            <w:right w:val="none" w:sz="0" w:space="0" w:color="auto"/>
          </w:divBdr>
        </w:div>
        <w:div w:id="615067857">
          <w:marLeft w:val="144"/>
          <w:marRight w:val="0"/>
          <w:marTop w:val="240"/>
          <w:marBottom w:val="40"/>
          <w:divBdr>
            <w:top w:val="none" w:sz="0" w:space="0" w:color="auto"/>
            <w:left w:val="none" w:sz="0" w:space="0" w:color="auto"/>
            <w:bottom w:val="none" w:sz="0" w:space="0" w:color="auto"/>
            <w:right w:val="none" w:sz="0" w:space="0" w:color="auto"/>
          </w:divBdr>
        </w:div>
        <w:div w:id="958491893">
          <w:marLeft w:val="144"/>
          <w:marRight w:val="0"/>
          <w:marTop w:val="240"/>
          <w:marBottom w:val="40"/>
          <w:divBdr>
            <w:top w:val="none" w:sz="0" w:space="0" w:color="auto"/>
            <w:left w:val="none" w:sz="0" w:space="0" w:color="auto"/>
            <w:bottom w:val="none" w:sz="0" w:space="0" w:color="auto"/>
            <w:right w:val="none" w:sz="0" w:space="0" w:color="auto"/>
          </w:divBdr>
        </w:div>
        <w:div w:id="482702009">
          <w:marLeft w:val="144"/>
          <w:marRight w:val="0"/>
          <w:marTop w:val="240"/>
          <w:marBottom w:val="40"/>
          <w:divBdr>
            <w:top w:val="none" w:sz="0" w:space="0" w:color="auto"/>
            <w:left w:val="none" w:sz="0" w:space="0" w:color="auto"/>
            <w:bottom w:val="none" w:sz="0" w:space="0" w:color="auto"/>
            <w:right w:val="none" w:sz="0" w:space="0" w:color="auto"/>
          </w:divBdr>
        </w:div>
        <w:div w:id="1340891660">
          <w:marLeft w:val="144"/>
          <w:marRight w:val="0"/>
          <w:marTop w:val="240"/>
          <w:marBottom w:val="40"/>
          <w:divBdr>
            <w:top w:val="none" w:sz="0" w:space="0" w:color="auto"/>
            <w:left w:val="none" w:sz="0" w:space="0" w:color="auto"/>
            <w:bottom w:val="none" w:sz="0" w:space="0" w:color="auto"/>
            <w:right w:val="none" w:sz="0" w:space="0" w:color="auto"/>
          </w:divBdr>
        </w:div>
      </w:divsChild>
    </w:div>
    <w:div w:id="607202054">
      <w:bodyDiv w:val="1"/>
      <w:marLeft w:val="0"/>
      <w:marRight w:val="0"/>
      <w:marTop w:val="0"/>
      <w:marBottom w:val="0"/>
      <w:divBdr>
        <w:top w:val="none" w:sz="0" w:space="0" w:color="auto"/>
        <w:left w:val="none" w:sz="0" w:space="0" w:color="auto"/>
        <w:bottom w:val="none" w:sz="0" w:space="0" w:color="auto"/>
        <w:right w:val="none" w:sz="0" w:space="0" w:color="auto"/>
      </w:divBdr>
    </w:div>
    <w:div w:id="658770956">
      <w:bodyDiv w:val="1"/>
      <w:marLeft w:val="0"/>
      <w:marRight w:val="0"/>
      <w:marTop w:val="0"/>
      <w:marBottom w:val="0"/>
      <w:divBdr>
        <w:top w:val="none" w:sz="0" w:space="0" w:color="auto"/>
        <w:left w:val="none" w:sz="0" w:space="0" w:color="auto"/>
        <w:bottom w:val="none" w:sz="0" w:space="0" w:color="auto"/>
        <w:right w:val="none" w:sz="0" w:space="0" w:color="auto"/>
      </w:divBdr>
    </w:div>
    <w:div w:id="659116441">
      <w:bodyDiv w:val="1"/>
      <w:marLeft w:val="0"/>
      <w:marRight w:val="0"/>
      <w:marTop w:val="0"/>
      <w:marBottom w:val="0"/>
      <w:divBdr>
        <w:top w:val="none" w:sz="0" w:space="0" w:color="auto"/>
        <w:left w:val="none" w:sz="0" w:space="0" w:color="auto"/>
        <w:bottom w:val="none" w:sz="0" w:space="0" w:color="auto"/>
        <w:right w:val="none" w:sz="0" w:space="0" w:color="auto"/>
      </w:divBdr>
    </w:div>
    <w:div w:id="686447805">
      <w:bodyDiv w:val="1"/>
      <w:marLeft w:val="0"/>
      <w:marRight w:val="0"/>
      <w:marTop w:val="0"/>
      <w:marBottom w:val="0"/>
      <w:divBdr>
        <w:top w:val="none" w:sz="0" w:space="0" w:color="auto"/>
        <w:left w:val="none" w:sz="0" w:space="0" w:color="auto"/>
        <w:bottom w:val="none" w:sz="0" w:space="0" w:color="auto"/>
        <w:right w:val="none" w:sz="0" w:space="0" w:color="auto"/>
      </w:divBdr>
    </w:div>
    <w:div w:id="749734133">
      <w:bodyDiv w:val="1"/>
      <w:marLeft w:val="0"/>
      <w:marRight w:val="0"/>
      <w:marTop w:val="0"/>
      <w:marBottom w:val="0"/>
      <w:divBdr>
        <w:top w:val="none" w:sz="0" w:space="0" w:color="auto"/>
        <w:left w:val="none" w:sz="0" w:space="0" w:color="auto"/>
        <w:bottom w:val="none" w:sz="0" w:space="0" w:color="auto"/>
        <w:right w:val="none" w:sz="0" w:space="0" w:color="auto"/>
      </w:divBdr>
    </w:div>
    <w:div w:id="817183974">
      <w:bodyDiv w:val="1"/>
      <w:marLeft w:val="0"/>
      <w:marRight w:val="0"/>
      <w:marTop w:val="0"/>
      <w:marBottom w:val="0"/>
      <w:divBdr>
        <w:top w:val="none" w:sz="0" w:space="0" w:color="auto"/>
        <w:left w:val="none" w:sz="0" w:space="0" w:color="auto"/>
        <w:bottom w:val="none" w:sz="0" w:space="0" w:color="auto"/>
        <w:right w:val="none" w:sz="0" w:space="0" w:color="auto"/>
      </w:divBdr>
    </w:div>
    <w:div w:id="831717576">
      <w:bodyDiv w:val="1"/>
      <w:marLeft w:val="0"/>
      <w:marRight w:val="0"/>
      <w:marTop w:val="0"/>
      <w:marBottom w:val="0"/>
      <w:divBdr>
        <w:top w:val="none" w:sz="0" w:space="0" w:color="auto"/>
        <w:left w:val="none" w:sz="0" w:space="0" w:color="auto"/>
        <w:bottom w:val="none" w:sz="0" w:space="0" w:color="auto"/>
        <w:right w:val="none" w:sz="0" w:space="0" w:color="auto"/>
      </w:divBdr>
    </w:div>
    <w:div w:id="849880910">
      <w:bodyDiv w:val="1"/>
      <w:marLeft w:val="0"/>
      <w:marRight w:val="0"/>
      <w:marTop w:val="0"/>
      <w:marBottom w:val="0"/>
      <w:divBdr>
        <w:top w:val="none" w:sz="0" w:space="0" w:color="auto"/>
        <w:left w:val="none" w:sz="0" w:space="0" w:color="auto"/>
        <w:bottom w:val="none" w:sz="0" w:space="0" w:color="auto"/>
        <w:right w:val="none" w:sz="0" w:space="0" w:color="auto"/>
      </w:divBdr>
    </w:div>
    <w:div w:id="932979002">
      <w:bodyDiv w:val="1"/>
      <w:marLeft w:val="0"/>
      <w:marRight w:val="0"/>
      <w:marTop w:val="0"/>
      <w:marBottom w:val="0"/>
      <w:divBdr>
        <w:top w:val="none" w:sz="0" w:space="0" w:color="auto"/>
        <w:left w:val="none" w:sz="0" w:space="0" w:color="auto"/>
        <w:bottom w:val="none" w:sz="0" w:space="0" w:color="auto"/>
        <w:right w:val="none" w:sz="0" w:space="0" w:color="auto"/>
      </w:divBdr>
    </w:div>
    <w:div w:id="933628197">
      <w:bodyDiv w:val="1"/>
      <w:marLeft w:val="0"/>
      <w:marRight w:val="0"/>
      <w:marTop w:val="0"/>
      <w:marBottom w:val="0"/>
      <w:divBdr>
        <w:top w:val="none" w:sz="0" w:space="0" w:color="auto"/>
        <w:left w:val="none" w:sz="0" w:space="0" w:color="auto"/>
        <w:bottom w:val="none" w:sz="0" w:space="0" w:color="auto"/>
        <w:right w:val="none" w:sz="0" w:space="0" w:color="auto"/>
      </w:divBdr>
    </w:div>
    <w:div w:id="956569985">
      <w:bodyDiv w:val="1"/>
      <w:marLeft w:val="0"/>
      <w:marRight w:val="0"/>
      <w:marTop w:val="0"/>
      <w:marBottom w:val="0"/>
      <w:divBdr>
        <w:top w:val="none" w:sz="0" w:space="0" w:color="auto"/>
        <w:left w:val="none" w:sz="0" w:space="0" w:color="auto"/>
        <w:bottom w:val="none" w:sz="0" w:space="0" w:color="auto"/>
        <w:right w:val="none" w:sz="0" w:space="0" w:color="auto"/>
      </w:divBdr>
      <w:divsChild>
        <w:div w:id="1990746961">
          <w:marLeft w:val="0"/>
          <w:marRight w:val="0"/>
          <w:marTop w:val="0"/>
          <w:marBottom w:val="0"/>
          <w:divBdr>
            <w:top w:val="none" w:sz="0" w:space="0" w:color="auto"/>
            <w:left w:val="none" w:sz="0" w:space="0" w:color="auto"/>
            <w:bottom w:val="none" w:sz="0" w:space="0" w:color="auto"/>
            <w:right w:val="none" w:sz="0" w:space="0" w:color="auto"/>
          </w:divBdr>
          <w:divsChild>
            <w:div w:id="430011269">
              <w:marLeft w:val="0"/>
              <w:marRight w:val="0"/>
              <w:marTop w:val="0"/>
              <w:marBottom w:val="0"/>
              <w:divBdr>
                <w:top w:val="none" w:sz="0" w:space="0" w:color="auto"/>
                <w:left w:val="none" w:sz="0" w:space="0" w:color="auto"/>
                <w:bottom w:val="none" w:sz="0" w:space="0" w:color="auto"/>
                <w:right w:val="none" w:sz="0" w:space="0" w:color="auto"/>
              </w:divBdr>
            </w:div>
            <w:div w:id="585115332">
              <w:marLeft w:val="0"/>
              <w:marRight w:val="0"/>
              <w:marTop w:val="0"/>
              <w:marBottom w:val="0"/>
              <w:divBdr>
                <w:top w:val="none" w:sz="0" w:space="0" w:color="auto"/>
                <w:left w:val="none" w:sz="0" w:space="0" w:color="auto"/>
                <w:bottom w:val="none" w:sz="0" w:space="0" w:color="auto"/>
                <w:right w:val="none" w:sz="0" w:space="0" w:color="auto"/>
              </w:divBdr>
            </w:div>
            <w:div w:id="1256355617">
              <w:marLeft w:val="0"/>
              <w:marRight w:val="0"/>
              <w:marTop w:val="0"/>
              <w:marBottom w:val="0"/>
              <w:divBdr>
                <w:top w:val="none" w:sz="0" w:space="0" w:color="auto"/>
                <w:left w:val="none" w:sz="0" w:space="0" w:color="auto"/>
                <w:bottom w:val="none" w:sz="0" w:space="0" w:color="auto"/>
                <w:right w:val="none" w:sz="0" w:space="0" w:color="auto"/>
              </w:divBdr>
            </w:div>
            <w:div w:id="1295021941">
              <w:marLeft w:val="0"/>
              <w:marRight w:val="0"/>
              <w:marTop w:val="0"/>
              <w:marBottom w:val="0"/>
              <w:divBdr>
                <w:top w:val="none" w:sz="0" w:space="0" w:color="auto"/>
                <w:left w:val="none" w:sz="0" w:space="0" w:color="auto"/>
                <w:bottom w:val="none" w:sz="0" w:space="0" w:color="auto"/>
                <w:right w:val="none" w:sz="0" w:space="0" w:color="auto"/>
              </w:divBdr>
            </w:div>
            <w:div w:id="1401633126">
              <w:marLeft w:val="0"/>
              <w:marRight w:val="0"/>
              <w:marTop w:val="0"/>
              <w:marBottom w:val="0"/>
              <w:divBdr>
                <w:top w:val="none" w:sz="0" w:space="0" w:color="auto"/>
                <w:left w:val="none" w:sz="0" w:space="0" w:color="auto"/>
                <w:bottom w:val="none" w:sz="0" w:space="0" w:color="auto"/>
                <w:right w:val="none" w:sz="0" w:space="0" w:color="auto"/>
              </w:divBdr>
            </w:div>
            <w:div w:id="1587222501">
              <w:marLeft w:val="0"/>
              <w:marRight w:val="0"/>
              <w:marTop w:val="0"/>
              <w:marBottom w:val="0"/>
              <w:divBdr>
                <w:top w:val="none" w:sz="0" w:space="0" w:color="auto"/>
                <w:left w:val="none" w:sz="0" w:space="0" w:color="auto"/>
                <w:bottom w:val="none" w:sz="0" w:space="0" w:color="auto"/>
                <w:right w:val="none" w:sz="0" w:space="0" w:color="auto"/>
              </w:divBdr>
            </w:div>
            <w:div w:id="1854567084">
              <w:marLeft w:val="0"/>
              <w:marRight w:val="0"/>
              <w:marTop w:val="0"/>
              <w:marBottom w:val="0"/>
              <w:divBdr>
                <w:top w:val="none" w:sz="0" w:space="0" w:color="auto"/>
                <w:left w:val="none" w:sz="0" w:space="0" w:color="auto"/>
                <w:bottom w:val="none" w:sz="0" w:space="0" w:color="auto"/>
                <w:right w:val="none" w:sz="0" w:space="0" w:color="auto"/>
              </w:divBdr>
            </w:div>
            <w:div w:id="18631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0187">
      <w:bodyDiv w:val="1"/>
      <w:marLeft w:val="0"/>
      <w:marRight w:val="0"/>
      <w:marTop w:val="0"/>
      <w:marBottom w:val="0"/>
      <w:divBdr>
        <w:top w:val="none" w:sz="0" w:space="0" w:color="auto"/>
        <w:left w:val="none" w:sz="0" w:space="0" w:color="auto"/>
        <w:bottom w:val="none" w:sz="0" w:space="0" w:color="auto"/>
        <w:right w:val="none" w:sz="0" w:space="0" w:color="auto"/>
      </w:divBdr>
      <w:divsChild>
        <w:div w:id="1892570109">
          <w:marLeft w:val="0"/>
          <w:marRight w:val="0"/>
          <w:marTop w:val="0"/>
          <w:marBottom w:val="0"/>
          <w:divBdr>
            <w:top w:val="none" w:sz="0" w:space="0" w:color="auto"/>
            <w:left w:val="none" w:sz="0" w:space="0" w:color="auto"/>
            <w:bottom w:val="none" w:sz="0" w:space="0" w:color="auto"/>
            <w:right w:val="none" w:sz="0" w:space="0" w:color="auto"/>
          </w:divBdr>
          <w:divsChild>
            <w:div w:id="133568544">
              <w:marLeft w:val="0"/>
              <w:marRight w:val="0"/>
              <w:marTop w:val="0"/>
              <w:marBottom w:val="0"/>
              <w:divBdr>
                <w:top w:val="none" w:sz="0" w:space="0" w:color="auto"/>
                <w:left w:val="none" w:sz="0" w:space="0" w:color="auto"/>
                <w:bottom w:val="none" w:sz="0" w:space="0" w:color="auto"/>
                <w:right w:val="none" w:sz="0" w:space="0" w:color="auto"/>
              </w:divBdr>
            </w:div>
            <w:div w:id="203294866">
              <w:marLeft w:val="0"/>
              <w:marRight w:val="0"/>
              <w:marTop w:val="0"/>
              <w:marBottom w:val="0"/>
              <w:divBdr>
                <w:top w:val="none" w:sz="0" w:space="0" w:color="auto"/>
                <w:left w:val="none" w:sz="0" w:space="0" w:color="auto"/>
                <w:bottom w:val="none" w:sz="0" w:space="0" w:color="auto"/>
                <w:right w:val="none" w:sz="0" w:space="0" w:color="auto"/>
              </w:divBdr>
            </w:div>
            <w:div w:id="253782633">
              <w:marLeft w:val="0"/>
              <w:marRight w:val="0"/>
              <w:marTop w:val="0"/>
              <w:marBottom w:val="0"/>
              <w:divBdr>
                <w:top w:val="none" w:sz="0" w:space="0" w:color="auto"/>
                <w:left w:val="none" w:sz="0" w:space="0" w:color="auto"/>
                <w:bottom w:val="none" w:sz="0" w:space="0" w:color="auto"/>
                <w:right w:val="none" w:sz="0" w:space="0" w:color="auto"/>
              </w:divBdr>
            </w:div>
            <w:div w:id="522288496">
              <w:marLeft w:val="0"/>
              <w:marRight w:val="0"/>
              <w:marTop w:val="0"/>
              <w:marBottom w:val="0"/>
              <w:divBdr>
                <w:top w:val="none" w:sz="0" w:space="0" w:color="auto"/>
                <w:left w:val="none" w:sz="0" w:space="0" w:color="auto"/>
                <w:bottom w:val="none" w:sz="0" w:space="0" w:color="auto"/>
                <w:right w:val="none" w:sz="0" w:space="0" w:color="auto"/>
              </w:divBdr>
            </w:div>
            <w:div w:id="20094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0099">
      <w:bodyDiv w:val="1"/>
      <w:marLeft w:val="0"/>
      <w:marRight w:val="0"/>
      <w:marTop w:val="0"/>
      <w:marBottom w:val="0"/>
      <w:divBdr>
        <w:top w:val="none" w:sz="0" w:space="0" w:color="auto"/>
        <w:left w:val="none" w:sz="0" w:space="0" w:color="auto"/>
        <w:bottom w:val="none" w:sz="0" w:space="0" w:color="auto"/>
        <w:right w:val="none" w:sz="0" w:space="0" w:color="auto"/>
      </w:divBdr>
    </w:div>
    <w:div w:id="1009597153">
      <w:bodyDiv w:val="1"/>
      <w:marLeft w:val="0"/>
      <w:marRight w:val="0"/>
      <w:marTop w:val="0"/>
      <w:marBottom w:val="0"/>
      <w:divBdr>
        <w:top w:val="none" w:sz="0" w:space="0" w:color="auto"/>
        <w:left w:val="none" w:sz="0" w:space="0" w:color="auto"/>
        <w:bottom w:val="none" w:sz="0" w:space="0" w:color="auto"/>
        <w:right w:val="none" w:sz="0" w:space="0" w:color="auto"/>
      </w:divBdr>
    </w:div>
    <w:div w:id="1064523234">
      <w:bodyDiv w:val="1"/>
      <w:marLeft w:val="0"/>
      <w:marRight w:val="0"/>
      <w:marTop w:val="0"/>
      <w:marBottom w:val="0"/>
      <w:divBdr>
        <w:top w:val="none" w:sz="0" w:space="0" w:color="auto"/>
        <w:left w:val="none" w:sz="0" w:space="0" w:color="auto"/>
        <w:bottom w:val="none" w:sz="0" w:space="0" w:color="auto"/>
        <w:right w:val="none" w:sz="0" w:space="0" w:color="auto"/>
      </w:divBdr>
      <w:divsChild>
        <w:div w:id="539124411">
          <w:marLeft w:val="0"/>
          <w:marRight w:val="0"/>
          <w:marTop w:val="0"/>
          <w:marBottom w:val="0"/>
          <w:divBdr>
            <w:top w:val="none" w:sz="0" w:space="0" w:color="auto"/>
            <w:left w:val="none" w:sz="0" w:space="0" w:color="auto"/>
            <w:bottom w:val="none" w:sz="0" w:space="0" w:color="auto"/>
            <w:right w:val="none" w:sz="0" w:space="0" w:color="auto"/>
          </w:divBdr>
          <w:divsChild>
            <w:div w:id="1516744">
              <w:marLeft w:val="0"/>
              <w:marRight w:val="0"/>
              <w:marTop w:val="0"/>
              <w:marBottom w:val="0"/>
              <w:divBdr>
                <w:top w:val="none" w:sz="0" w:space="0" w:color="auto"/>
                <w:left w:val="none" w:sz="0" w:space="0" w:color="auto"/>
                <w:bottom w:val="none" w:sz="0" w:space="0" w:color="auto"/>
                <w:right w:val="none" w:sz="0" w:space="0" w:color="auto"/>
              </w:divBdr>
            </w:div>
            <w:div w:id="732310475">
              <w:marLeft w:val="0"/>
              <w:marRight w:val="0"/>
              <w:marTop w:val="0"/>
              <w:marBottom w:val="0"/>
              <w:divBdr>
                <w:top w:val="none" w:sz="0" w:space="0" w:color="auto"/>
                <w:left w:val="none" w:sz="0" w:space="0" w:color="auto"/>
                <w:bottom w:val="none" w:sz="0" w:space="0" w:color="auto"/>
                <w:right w:val="none" w:sz="0" w:space="0" w:color="auto"/>
              </w:divBdr>
            </w:div>
            <w:div w:id="1126124212">
              <w:marLeft w:val="0"/>
              <w:marRight w:val="0"/>
              <w:marTop w:val="0"/>
              <w:marBottom w:val="0"/>
              <w:divBdr>
                <w:top w:val="none" w:sz="0" w:space="0" w:color="auto"/>
                <w:left w:val="none" w:sz="0" w:space="0" w:color="auto"/>
                <w:bottom w:val="none" w:sz="0" w:space="0" w:color="auto"/>
                <w:right w:val="none" w:sz="0" w:space="0" w:color="auto"/>
              </w:divBdr>
            </w:div>
            <w:div w:id="15033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51460">
      <w:bodyDiv w:val="1"/>
      <w:marLeft w:val="0"/>
      <w:marRight w:val="0"/>
      <w:marTop w:val="0"/>
      <w:marBottom w:val="0"/>
      <w:divBdr>
        <w:top w:val="none" w:sz="0" w:space="0" w:color="auto"/>
        <w:left w:val="none" w:sz="0" w:space="0" w:color="auto"/>
        <w:bottom w:val="none" w:sz="0" w:space="0" w:color="auto"/>
        <w:right w:val="none" w:sz="0" w:space="0" w:color="auto"/>
      </w:divBdr>
    </w:div>
    <w:div w:id="1217007671">
      <w:bodyDiv w:val="1"/>
      <w:marLeft w:val="0"/>
      <w:marRight w:val="0"/>
      <w:marTop w:val="0"/>
      <w:marBottom w:val="0"/>
      <w:divBdr>
        <w:top w:val="none" w:sz="0" w:space="0" w:color="auto"/>
        <w:left w:val="none" w:sz="0" w:space="0" w:color="auto"/>
        <w:bottom w:val="none" w:sz="0" w:space="0" w:color="auto"/>
        <w:right w:val="none" w:sz="0" w:space="0" w:color="auto"/>
      </w:divBdr>
      <w:divsChild>
        <w:div w:id="1198391975">
          <w:marLeft w:val="0"/>
          <w:marRight w:val="0"/>
          <w:marTop w:val="0"/>
          <w:marBottom w:val="0"/>
          <w:divBdr>
            <w:top w:val="none" w:sz="0" w:space="0" w:color="auto"/>
            <w:left w:val="none" w:sz="0" w:space="0" w:color="auto"/>
            <w:bottom w:val="none" w:sz="0" w:space="0" w:color="auto"/>
            <w:right w:val="none" w:sz="0" w:space="0" w:color="auto"/>
          </w:divBdr>
          <w:divsChild>
            <w:div w:id="102388378">
              <w:marLeft w:val="0"/>
              <w:marRight w:val="0"/>
              <w:marTop w:val="0"/>
              <w:marBottom w:val="0"/>
              <w:divBdr>
                <w:top w:val="none" w:sz="0" w:space="0" w:color="auto"/>
                <w:left w:val="none" w:sz="0" w:space="0" w:color="auto"/>
                <w:bottom w:val="none" w:sz="0" w:space="0" w:color="auto"/>
                <w:right w:val="none" w:sz="0" w:space="0" w:color="auto"/>
              </w:divBdr>
            </w:div>
            <w:div w:id="404911801">
              <w:marLeft w:val="0"/>
              <w:marRight w:val="0"/>
              <w:marTop w:val="0"/>
              <w:marBottom w:val="0"/>
              <w:divBdr>
                <w:top w:val="none" w:sz="0" w:space="0" w:color="auto"/>
                <w:left w:val="none" w:sz="0" w:space="0" w:color="auto"/>
                <w:bottom w:val="none" w:sz="0" w:space="0" w:color="auto"/>
                <w:right w:val="none" w:sz="0" w:space="0" w:color="auto"/>
              </w:divBdr>
            </w:div>
            <w:div w:id="440995278">
              <w:marLeft w:val="0"/>
              <w:marRight w:val="0"/>
              <w:marTop w:val="0"/>
              <w:marBottom w:val="0"/>
              <w:divBdr>
                <w:top w:val="none" w:sz="0" w:space="0" w:color="auto"/>
                <w:left w:val="none" w:sz="0" w:space="0" w:color="auto"/>
                <w:bottom w:val="none" w:sz="0" w:space="0" w:color="auto"/>
                <w:right w:val="none" w:sz="0" w:space="0" w:color="auto"/>
              </w:divBdr>
            </w:div>
            <w:div w:id="915165560">
              <w:marLeft w:val="0"/>
              <w:marRight w:val="0"/>
              <w:marTop w:val="0"/>
              <w:marBottom w:val="0"/>
              <w:divBdr>
                <w:top w:val="none" w:sz="0" w:space="0" w:color="auto"/>
                <w:left w:val="none" w:sz="0" w:space="0" w:color="auto"/>
                <w:bottom w:val="none" w:sz="0" w:space="0" w:color="auto"/>
                <w:right w:val="none" w:sz="0" w:space="0" w:color="auto"/>
              </w:divBdr>
            </w:div>
            <w:div w:id="1813593886">
              <w:marLeft w:val="0"/>
              <w:marRight w:val="0"/>
              <w:marTop w:val="0"/>
              <w:marBottom w:val="0"/>
              <w:divBdr>
                <w:top w:val="none" w:sz="0" w:space="0" w:color="auto"/>
                <w:left w:val="none" w:sz="0" w:space="0" w:color="auto"/>
                <w:bottom w:val="none" w:sz="0" w:space="0" w:color="auto"/>
                <w:right w:val="none" w:sz="0" w:space="0" w:color="auto"/>
              </w:divBdr>
            </w:div>
            <w:div w:id="2003386246">
              <w:marLeft w:val="0"/>
              <w:marRight w:val="0"/>
              <w:marTop w:val="0"/>
              <w:marBottom w:val="0"/>
              <w:divBdr>
                <w:top w:val="none" w:sz="0" w:space="0" w:color="auto"/>
                <w:left w:val="none" w:sz="0" w:space="0" w:color="auto"/>
                <w:bottom w:val="none" w:sz="0" w:space="0" w:color="auto"/>
                <w:right w:val="none" w:sz="0" w:space="0" w:color="auto"/>
              </w:divBdr>
            </w:div>
            <w:div w:id="20193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6454">
      <w:bodyDiv w:val="1"/>
      <w:marLeft w:val="0"/>
      <w:marRight w:val="0"/>
      <w:marTop w:val="0"/>
      <w:marBottom w:val="0"/>
      <w:divBdr>
        <w:top w:val="none" w:sz="0" w:space="0" w:color="auto"/>
        <w:left w:val="none" w:sz="0" w:space="0" w:color="auto"/>
        <w:bottom w:val="none" w:sz="0" w:space="0" w:color="auto"/>
        <w:right w:val="none" w:sz="0" w:space="0" w:color="auto"/>
      </w:divBdr>
    </w:div>
    <w:div w:id="1256397863">
      <w:bodyDiv w:val="1"/>
      <w:marLeft w:val="0"/>
      <w:marRight w:val="0"/>
      <w:marTop w:val="0"/>
      <w:marBottom w:val="0"/>
      <w:divBdr>
        <w:top w:val="none" w:sz="0" w:space="0" w:color="auto"/>
        <w:left w:val="none" w:sz="0" w:space="0" w:color="auto"/>
        <w:bottom w:val="none" w:sz="0" w:space="0" w:color="auto"/>
        <w:right w:val="none" w:sz="0" w:space="0" w:color="auto"/>
      </w:divBdr>
    </w:div>
    <w:div w:id="1305544050">
      <w:bodyDiv w:val="1"/>
      <w:marLeft w:val="0"/>
      <w:marRight w:val="0"/>
      <w:marTop w:val="0"/>
      <w:marBottom w:val="0"/>
      <w:divBdr>
        <w:top w:val="none" w:sz="0" w:space="0" w:color="auto"/>
        <w:left w:val="none" w:sz="0" w:space="0" w:color="auto"/>
        <w:bottom w:val="none" w:sz="0" w:space="0" w:color="auto"/>
        <w:right w:val="none" w:sz="0" w:space="0" w:color="auto"/>
      </w:divBdr>
    </w:div>
    <w:div w:id="1332685442">
      <w:bodyDiv w:val="1"/>
      <w:marLeft w:val="0"/>
      <w:marRight w:val="0"/>
      <w:marTop w:val="0"/>
      <w:marBottom w:val="0"/>
      <w:divBdr>
        <w:top w:val="none" w:sz="0" w:space="0" w:color="auto"/>
        <w:left w:val="none" w:sz="0" w:space="0" w:color="auto"/>
        <w:bottom w:val="none" w:sz="0" w:space="0" w:color="auto"/>
        <w:right w:val="none" w:sz="0" w:space="0" w:color="auto"/>
      </w:divBdr>
    </w:div>
    <w:div w:id="1372339812">
      <w:bodyDiv w:val="1"/>
      <w:marLeft w:val="0"/>
      <w:marRight w:val="0"/>
      <w:marTop w:val="0"/>
      <w:marBottom w:val="0"/>
      <w:divBdr>
        <w:top w:val="none" w:sz="0" w:space="0" w:color="auto"/>
        <w:left w:val="none" w:sz="0" w:space="0" w:color="auto"/>
        <w:bottom w:val="none" w:sz="0" w:space="0" w:color="auto"/>
        <w:right w:val="none" w:sz="0" w:space="0" w:color="auto"/>
      </w:divBdr>
    </w:div>
    <w:div w:id="1380125883">
      <w:bodyDiv w:val="1"/>
      <w:marLeft w:val="0"/>
      <w:marRight w:val="0"/>
      <w:marTop w:val="0"/>
      <w:marBottom w:val="0"/>
      <w:divBdr>
        <w:top w:val="none" w:sz="0" w:space="0" w:color="auto"/>
        <w:left w:val="none" w:sz="0" w:space="0" w:color="auto"/>
        <w:bottom w:val="none" w:sz="0" w:space="0" w:color="auto"/>
        <w:right w:val="none" w:sz="0" w:space="0" w:color="auto"/>
      </w:divBdr>
      <w:divsChild>
        <w:div w:id="359401708">
          <w:marLeft w:val="0"/>
          <w:marRight w:val="0"/>
          <w:marTop w:val="0"/>
          <w:marBottom w:val="0"/>
          <w:divBdr>
            <w:top w:val="none" w:sz="0" w:space="0" w:color="auto"/>
            <w:left w:val="none" w:sz="0" w:space="0" w:color="auto"/>
            <w:bottom w:val="none" w:sz="0" w:space="0" w:color="auto"/>
            <w:right w:val="none" w:sz="0" w:space="0" w:color="auto"/>
          </w:divBdr>
          <w:divsChild>
            <w:div w:id="335504064">
              <w:marLeft w:val="0"/>
              <w:marRight w:val="0"/>
              <w:marTop w:val="0"/>
              <w:marBottom w:val="0"/>
              <w:divBdr>
                <w:top w:val="none" w:sz="0" w:space="0" w:color="auto"/>
                <w:left w:val="none" w:sz="0" w:space="0" w:color="auto"/>
                <w:bottom w:val="none" w:sz="0" w:space="0" w:color="auto"/>
                <w:right w:val="none" w:sz="0" w:space="0" w:color="auto"/>
              </w:divBdr>
            </w:div>
            <w:div w:id="398090598">
              <w:marLeft w:val="0"/>
              <w:marRight w:val="0"/>
              <w:marTop w:val="0"/>
              <w:marBottom w:val="0"/>
              <w:divBdr>
                <w:top w:val="none" w:sz="0" w:space="0" w:color="auto"/>
                <w:left w:val="none" w:sz="0" w:space="0" w:color="auto"/>
                <w:bottom w:val="none" w:sz="0" w:space="0" w:color="auto"/>
                <w:right w:val="none" w:sz="0" w:space="0" w:color="auto"/>
              </w:divBdr>
            </w:div>
            <w:div w:id="717821237">
              <w:marLeft w:val="0"/>
              <w:marRight w:val="0"/>
              <w:marTop w:val="0"/>
              <w:marBottom w:val="0"/>
              <w:divBdr>
                <w:top w:val="none" w:sz="0" w:space="0" w:color="auto"/>
                <w:left w:val="none" w:sz="0" w:space="0" w:color="auto"/>
                <w:bottom w:val="none" w:sz="0" w:space="0" w:color="auto"/>
                <w:right w:val="none" w:sz="0" w:space="0" w:color="auto"/>
              </w:divBdr>
            </w:div>
            <w:div w:id="875578317">
              <w:marLeft w:val="0"/>
              <w:marRight w:val="0"/>
              <w:marTop w:val="0"/>
              <w:marBottom w:val="0"/>
              <w:divBdr>
                <w:top w:val="none" w:sz="0" w:space="0" w:color="auto"/>
                <w:left w:val="none" w:sz="0" w:space="0" w:color="auto"/>
                <w:bottom w:val="none" w:sz="0" w:space="0" w:color="auto"/>
                <w:right w:val="none" w:sz="0" w:space="0" w:color="auto"/>
              </w:divBdr>
            </w:div>
            <w:div w:id="9480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1796">
      <w:bodyDiv w:val="1"/>
      <w:marLeft w:val="0"/>
      <w:marRight w:val="0"/>
      <w:marTop w:val="0"/>
      <w:marBottom w:val="0"/>
      <w:divBdr>
        <w:top w:val="none" w:sz="0" w:space="0" w:color="auto"/>
        <w:left w:val="none" w:sz="0" w:space="0" w:color="auto"/>
        <w:bottom w:val="none" w:sz="0" w:space="0" w:color="auto"/>
        <w:right w:val="none" w:sz="0" w:space="0" w:color="auto"/>
      </w:divBdr>
    </w:div>
    <w:div w:id="1463499444">
      <w:bodyDiv w:val="1"/>
      <w:marLeft w:val="0"/>
      <w:marRight w:val="0"/>
      <w:marTop w:val="0"/>
      <w:marBottom w:val="0"/>
      <w:divBdr>
        <w:top w:val="none" w:sz="0" w:space="0" w:color="auto"/>
        <w:left w:val="none" w:sz="0" w:space="0" w:color="auto"/>
        <w:bottom w:val="none" w:sz="0" w:space="0" w:color="auto"/>
        <w:right w:val="none" w:sz="0" w:space="0" w:color="auto"/>
      </w:divBdr>
    </w:div>
    <w:div w:id="1470246707">
      <w:bodyDiv w:val="1"/>
      <w:marLeft w:val="0"/>
      <w:marRight w:val="0"/>
      <w:marTop w:val="0"/>
      <w:marBottom w:val="0"/>
      <w:divBdr>
        <w:top w:val="none" w:sz="0" w:space="0" w:color="auto"/>
        <w:left w:val="none" w:sz="0" w:space="0" w:color="auto"/>
        <w:bottom w:val="none" w:sz="0" w:space="0" w:color="auto"/>
        <w:right w:val="none" w:sz="0" w:space="0" w:color="auto"/>
      </w:divBdr>
    </w:div>
    <w:div w:id="1489639581">
      <w:bodyDiv w:val="1"/>
      <w:marLeft w:val="0"/>
      <w:marRight w:val="0"/>
      <w:marTop w:val="0"/>
      <w:marBottom w:val="0"/>
      <w:divBdr>
        <w:top w:val="none" w:sz="0" w:space="0" w:color="auto"/>
        <w:left w:val="none" w:sz="0" w:space="0" w:color="auto"/>
        <w:bottom w:val="none" w:sz="0" w:space="0" w:color="auto"/>
        <w:right w:val="none" w:sz="0" w:space="0" w:color="auto"/>
      </w:divBdr>
      <w:divsChild>
        <w:div w:id="1089548811">
          <w:marLeft w:val="0"/>
          <w:marRight w:val="0"/>
          <w:marTop w:val="0"/>
          <w:marBottom w:val="0"/>
          <w:divBdr>
            <w:top w:val="none" w:sz="0" w:space="0" w:color="auto"/>
            <w:left w:val="none" w:sz="0" w:space="0" w:color="auto"/>
            <w:bottom w:val="none" w:sz="0" w:space="0" w:color="auto"/>
            <w:right w:val="none" w:sz="0" w:space="0" w:color="auto"/>
          </w:divBdr>
          <w:divsChild>
            <w:div w:id="265230785">
              <w:marLeft w:val="0"/>
              <w:marRight w:val="0"/>
              <w:marTop w:val="0"/>
              <w:marBottom w:val="0"/>
              <w:divBdr>
                <w:top w:val="none" w:sz="0" w:space="0" w:color="auto"/>
                <w:left w:val="none" w:sz="0" w:space="0" w:color="auto"/>
                <w:bottom w:val="none" w:sz="0" w:space="0" w:color="auto"/>
                <w:right w:val="none" w:sz="0" w:space="0" w:color="auto"/>
              </w:divBdr>
            </w:div>
            <w:div w:id="530729564">
              <w:marLeft w:val="0"/>
              <w:marRight w:val="0"/>
              <w:marTop w:val="0"/>
              <w:marBottom w:val="0"/>
              <w:divBdr>
                <w:top w:val="none" w:sz="0" w:space="0" w:color="auto"/>
                <w:left w:val="none" w:sz="0" w:space="0" w:color="auto"/>
                <w:bottom w:val="none" w:sz="0" w:space="0" w:color="auto"/>
                <w:right w:val="none" w:sz="0" w:space="0" w:color="auto"/>
              </w:divBdr>
            </w:div>
            <w:div w:id="1282877946">
              <w:marLeft w:val="0"/>
              <w:marRight w:val="0"/>
              <w:marTop w:val="0"/>
              <w:marBottom w:val="0"/>
              <w:divBdr>
                <w:top w:val="none" w:sz="0" w:space="0" w:color="auto"/>
                <w:left w:val="none" w:sz="0" w:space="0" w:color="auto"/>
                <w:bottom w:val="none" w:sz="0" w:space="0" w:color="auto"/>
                <w:right w:val="none" w:sz="0" w:space="0" w:color="auto"/>
              </w:divBdr>
            </w:div>
            <w:div w:id="1375734997">
              <w:marLeft w:val="0"/>
              <w:marRight w:val="0"/>
              <w:marTop w:val="0"/>
              <w:marBottom w:val="0"/>
              <w:divBdr>
                <w:top w:val="none" w:sz="0" w:space="0" w:color="auto"/>
                <w:left w:val="none" w:sz="0" w:space="0" w:color="auto"/>
                <w:bottom w:val="none" w:sz="0" w:space="0" w:color="auto"/>
                <w:right w:val="none" w:sz="0" w:space="0" w:color="auto"/>
              </w:divBdr>
            </w:div>
            <w:div w:id="2138795958">
              <w:marLeft w:val="0"/>
              <w:marRight w:val="0"/>
              <w:marTop w:val="0"/>
              <w:marBottom w:val="0"/>
              <w:divBdr>
                <w:top w:val="none" w:sz="0" w:space="0" w:color="auto"/>
                <w:left w:val="none" w:sz="0" w:space="0" w:color="auto"/>
                <w:bottom w:val="none" w:sz="0" w:space="0" w:color="auto"/>
                <w:right w:val="none" w:sz="0" w:space="0" w:color="auto"/>
              </w:divBdr>
            </w:div>
            <w:div w:id="21390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748">
      <w:bodyDiv w:val="1"/>
      <w:marLeft w:val="0"/>
      <w:marRight w:val="0"/>
      <w:marTop w:val="0"/>
      <w:marBottom w:val="0"/>
      <w:divBdr>
        <w:top w:val="none" w:sz="0" w:space="0" w:color="auto"/>
        <w:left w:val="none" w:sz="0" w:space="0" w:color="auto"/>
        <w:bottom w:val="none" w:sz="0" w:space="0" w:color="auto"/>
        <w:right w:val="none" w:sz="0" w:space="0" w:color="auto"/>
      </w:divBdr>
      <w:divsChild>
        <w:div w:id="1164013278">
          <w:marLeft w:val="0"/>
          <w:marRight w:val="0"/>
          <w:marTop w:val="0"/>
          <w:marBottom w:val="0"/>
          <w:divBdr>
            <w:top w:val="none" w:sz="0" w:space="0" w:color="auto"/>
            <w:left w:val="none" w:sz="0" w:space="0" w:color="auto"/>
            <w:bottom w:val="none" w:sz="0" w:space="0" w:color="auto"/>
            <w:right w:val="none" w:sz="0" w:space="0" w:color="auto"/>
          </w:divBdr>
          <w:divsChild>
            <w:div w:id="461580796">
              <w:marLeft w:val="0"/>
              <w:marRight w:val="0"/>
              <w:marTop w:val="0"/>
              <w:marBottom w:val="0"/>
              <w:divBdr>
                <w:top w:val="none" w:sz="0" w:space="0" w:color="auto"/>
                <w:left w:val="none" w:sz="0" w:space="0" w:color="auto"/>
                <w:bottom w:val="none" w:sz="0" w:space="0" w:color="auto"/>
                <w:right w:val="none" w:sz="0" w:space="0" w:color="auto"/>
              </w:divBdr>
            </w:div>
            <w:div w:id="697969319">
              <w:marLeft w:val="0"/>
              <w:marRight w:val="0"/>
              <w:marTop w:val="0"/>
              <w:marBottom w:val="0"/>
              <w:divBdr>
                <w:top w:val="none" w:sz="0" w:space="0" w:color="auto"/>
                <w:left w:val="none" w:sz="0" w:space="0" w:color="auto"/>
                <w:bottom w:val="none" w:sz="0" w:space="0" w:color="auto"/>
                <w:right w:val="none" w:sz="0" w:space="0" w:color="auto"/>
              </w:divBdr>
            </w:div>
            <w:div w:id="946349564">
              <w:marLeft w:val="0"/>
              <w:marRight w:val="0"/>
              <w:marTop w:val="0"/>
              <w:marBottom w:val="0"/>
              <w:divBdr>
                <w:top w:val="none" w:sz="0" w:space="0" w:color="auto"/>
                <w:left w:val="none" w:sz="0" w:space="0" w:color="auto"/>
                <w:bottom w:val="none" w:sz="0" w:space="0" w:color="auto"/>
                <w:right w:val="none" w:sz="0" w:space="0" w:color="auto"/>
              </w:divBdr>
            </w:div>
            <w:div w:id="990406389">
              <w:marLeft w:val="0"/>
              <w:marRight w:val="0"/>
              <w:marTop w:val="0"/>
              <w:marBottom w:val="0"/>
              <w:divBdr>
                <w:top w:val="none" w:sz="0" w:space="0" w:color="auto"/>
                <w:left w:val="none" w:sz="0" w:space="0" w:color="auto"/>
                <w:bottom w:val="none" w:sz="0" w:space="0" w:color="auto"/>
                <w:right w:val="none" w:sz="0" w:space="0" w:color="auto"/>
              </w:divBdr>
            </w:div>
            <w:div w:id="1067916808">
              <w:marLeft w:val="0"/>
              <w:marRight w:val="0"/>
              <w:marTop w:val="0"/>
              <w:marBottom w:val="0"/>
              <w:divBdr>
                <w:top w:val="none" w:sz="0" w:space="0" w:color="auto"/>
                <w:left w:val="none" w:sz="0" w:space="0" w:color="auto"/>
                <w:bottom w:val="none" w:sz="0" w:space="0" w:color="auto"/>
                <w:right w:val="none" w:sz="0" w:space="0" w:color="auto"/>
              </w:divBdr>
            </w:div>
            <w:div w:id="1331299463">
              <w:marLeft w:val="0"/>
              <w:marRight w:val="0"/>
              <w:marTop w:val="0"/>
              <w:marBottom w:val="0"/>
              <w:divBdr>
                <w:top w:val="none" w:sz="0" w:space="0" w:color="auto"/>
                <w:left w:val="none" w:sz="0" w:space="0" w:color="auto"/>
                <w:bottom w:val="none" w:sz="0" w:space="0" w:color="auto"/>
                <w:right w:val="none" w:sz="0" w:space="0" w:color="auto"/>
              </w:divBdr>
            </w:div>
            <w:div w:id="14961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5406">
      <w:bodyDiv w:val="1"/>
      <w:marLeft w:val="0"/>
      <w:marRight w:val="0"/>
      <w:marTop w:val="0"/>
      <w:marBottom w:val="0"/>
      <w:divBdr>
        <w:top w:val="none" w:sz="0" w:space="0" w:color="auto"/>
        <w:left w:val="none" w:sz="0" w:space="0" w:color="auto"/>
        <w:bottom w:val="none" w:sz="0" w:space="0" w:color="auto"/>
        <w:right w:val="none" w:sz="0" w:space="0" w:color="auto"/>
      </w:divBdr>
      <w:divsChild>
        <w:div w:id="318584218">
          <w:marLeft w:val="0"/>
          <w:marRight w:val="0"/>
          <w:marTop w:val="0"/>
          <w:marBottom w:val="0"/>
          <w:divBdr>
            <w:top w:val="none" w:sz="0" w:space="0" w:color="auto"/>
            <w:left w:val="none" w:sz="0" w:space="0" w:color="auto"/>
            <w:bottom w:val="none" w:sz="0" w:space="0" w:color="auto"/>
            <w:right w:val="none" w:sz="0" w:space="0" w:color="auto"/>
          </w:divBdr>
          <w:divsChild>
            <w:div w:id="1605067947">
              <w:marLeft w:val="0"/>
              <w:marRight w:val="0"/>
              <w:marTop w:val="0"/>
              <w:marBottom w:val="0"/>
              <w:divBdr>
                <w:top w:val="none" w:sz="0" w:space="0" w:color="auto"/>
                <w:left w:val="none" w:sz="0" w:space="0" w:color="auto"/>
                <w:bottom w:val="none" w:sz="0" w:space="0" w:color="auto"/>
                <w:right w:val="none" w:sz="0" w:space="0" w:color="auto"/>
              </w:divBdr>
            </w:div>
            <w:div w:id="17197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4782">
      <w:bodyDiv w:val="1"/>
      <w:marLeft w:val="0"/>
      <w:marRight w:val="0"/>
      <w:marTop w:val="0"/>
      <w:marBottom w:val="0"/>
      <w:divBdr>
        <w:top w:val="none" w:sz="0" w:space="0" w:color="auto"/>
        <w:left w:val="none" w:sz="0" w:space="0" w:color="auto"/>
        <w:bottom w:val="none" w:sz="0" w:space="0" w:color="auto"/>
        <w:right w:val="none" w:sz="0" w:space="0" w:color="auto"/>
      </w:divBdr>
      <w:divsChild>
        <w:div w:id="782387007">
          <w:marLeft w:val="0"/>
          <w:marRight w:val="0"/>
          <w:marTop w:val="0"/>
          <w:marBottom w:val="0"/>
          <w:divBdr>
            <w:top w:val="none" w:sz="0" w:space="0" w:color="auto"/>
            <w:left w:val="none" w:sz="0" w:space="0" w:color="auto"/>
            <w:bottom w:val="none" w:sz="0" w:space="0" w:color="auto"/>
            <w:right w:val="none" w:sz="0" w:space="0" w:color="auto"/>
          </w:divBdr>
          <w:divsChild>
            <w:div w:id="233316179">
              <w:marLeft w:val="0"/>
              <w:marRight w:val="0"/>
              <w:marTop w:val="0"/>
              <w:marBottom w:val="0"/>
              <w:divBdr>
                <w:top w:val="none" w:sz="0" w:space="0" w:color="auto"/>
                <w:left w:val="none" w:sz="0" w:space="0" w:color="auto"/>
                <w:bottom w:val="none" w:sz="0" w:space="0" w:color="auto"/>
                <w:right w:val="none" w:sz="0" w:space="0" w:color="auto"/>
              </w:divBdr>
            </w:div>
            <w:div w:id="1005127936">
              <w:marLeft w:val="0"/>
              <w:marRight w:val="0"/>
              <w:marTop w:val="0"/>
              <w:marBottom w:val="0"/>
              <w:divBdr>
                <w:top w:val="none" w:sz="0" w:space="0" w:color="auto"/>
                <w:left w:val="none" w:sz="0" w:space="0" w:color="auto"/>
                <w:bottom w:val="none" w:sz="0" w:space="0" w:color="auto"/>
                <w:right w:val="none" w:sz="0" w:space="0" w:color="auto"/>
              </w:divBdr>
            </w:div>
            <w:div w:id="1151563189">
              <w:marLeft w:val="0"/>
              <w:marRight w:val="0"/>
              <w:marTop w:val="0"/>
              <w:marBottom w:val="0"/>
              <w:divBdr>
                <w:top w:val="none" w:sz="0" w:space="0" w:color="auto"/>
                <w:left w:val="none" w:sz="0" w:space="0" w:color="auto"/>
                <w:bottom w:val="none" w:sz="0" w:space="0" w:color="auto"/>
                <w:right w:val="none" w:sz="0" w:space="0" w:color="auto"/>
              </w:divBdr>
            </w:div>
            <w:div w:id="1366056397">
              <w:marLeft w:val="0"/>
              <w:marRight w:val="0"/>
              <w:marTop w:val="0"/>
              <w:marBottom w:val="0"/>
              <w:divBdr>
                <w:top w:val="none" w:sz="0" w:space="0" w:color="auto"/>
                <w:left w:val="none" w:sz="0" w:space="0" w:color="auto"/>
                <w:bottom w:val="none" w:sz="0" w:space="0" w:color="auto"/>
                <w:right w:val="none" w:sz="0" w:space="0" w:color="auto"/>
              </w:divBdr>
            </w:div>
            <w:div w:id="21072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40446">
      <w:bodyDiv w:val="1"/>
      <w:marLeft w:val="0"/>
      <w:marRight w:val="0"/>
      <w:marTop w:val="0"/>
      <w:marBottom w:val="0"/>
      <w:divBdr>
        <w:top w:val="none" w:sz="0" w:space="0" w:color="auto"/>
        <w:left w:val="none" w:sz="0" w:space="0" w:color="auto"/>
        <w:bottom w:val="none" w:sz="0" w:space="0" w:color="auto"/>
        <w:right w:val="none" w:sz="0" w:space="0" w:color="auto"/>
      </w:divBdr>
    </w:div>
    <w:div w:id="1624337611">
      <w:bodyDiv w:val="1"/>
      <w:marLeft w:val="0"/>
      <w:marRight w:val="0"/>
      <w:marTop w:val="0"/>
      <w:marBottom w:val="0"/>
      <w:divBdr>
        <w:top w:val="none" w:sz="0" w:space="0" w:color="auto"/>
        <w:left w:val="none" w:sz="0" w:space="0" w:color="auto"/>
        <w:bottom w:val="none" w:sz="0" w:space="0" w:color="auto"/>
        <w:right w:val="none" w:sz="0" w:space="0" w:color="auto"/>
      </w:divBdr>
      <w:divsChild>
        <w:div w:id="1168134763">
          <w:marLeft w:val="0"/>
          <w:marRight w:val="0"/>
          <w:marTop w:val="0"/>
          <w:marBottom w:val="0"/>
          <w:divBdr>
            <w:top w:val="none" w:sz="0" w:space="0" w:color="auto"/>
            <w:left w:val="none" w:sz="0" w:space="0" w:color="auto"/>
            <w:bottom w:val="none" w:sz="0" w:space="0" w:color="auto"/>
            <w:right w:val="none" w:sz="0" w:space="0" w:color="auto"/>
          </w:divBdr>
          <w:divsChild>
            <w:div w:id="40709342">
              <w:marLeft w:val="0"/>
              <w:marRight w:val="0"/>
              <w:marTop w:val="0"/>
              <w:marBottom w:val="0"/>
              <w:divBdr>
                <w:top w:val="none" w:sz="0" w:space="0" w:color="auto"/>
                <w:left w:val="none" w:sz="0" w:space="0" w:color="auto"/>
                <w:bottom w:val="none" w:sz="0" w:space="0" w:color="auto"/>
                <w:right w:val="none" w:sz="0" w:space="0" w:color="auto"/>
              </w:divBdr>
            </w:div>
            <w:div w:id="990716941">
              <w:marLeft w:val="0"/>
              <w:marRight w:val="0"/>
              <w:marTop w:val="0"/>
              <w:marBottom w:val="0"/>
              <w:divBdr>
                <w:top w:val="none" w:sz="0" w:space="0" w:color="auto"/>
                <w:left w:val="none" w:sz="0" w:space="0" w:color="auto"/>
                <w:bottom w:val="none" w:sz="0" w:space="0" w:color="auto"/>
                <w:right w:val="none" w:sz="0" w:space="0" w:color="auto"/>
              </w:divBdr>
            </w:div>
            <w:div w:id="1016615114">
              <w:marLeft w:val="0"/>
              <w:marRight w:val="0"/>
              <w:marTop w:val="0"/>
              <w:marBottom w:val="0"/>
              <w:divBdr>
                <w:top w:val="none" w:sz="0" w:space="0" w:color="auto"/>
                <w:left w:val="none" w:sz="0" w:space="0" w:color="auto"/>
                <w:bottom w:val="none" w:sz="0" w:space="0" w:color="auto"/>
                <w:right w:val="none" w:sz="0" w:space="0" w:color="auto"/>
              </w:divBdr>
            </w:div>
            <w:div w:id="1267300563">
              <w:marLeft w:val="0"/>
              <w:marRight w:val="0"/>
              <w:marTop w:val="0"/>
              <w:marBottom w:val="0"/>
              <w:divBdr>
                <w:top w:val="none" w:sz="0" w:space="0" w:color="auto"/>
                <w:left w:val="none" w:sz="0" w:space="0" w:color="auto"/>
                <w:bottom w:val="none" w:sz="0" w:space="0" w:color="auto"/>
                <w:right w:val="none" w:sz="0" w:space="0" w:color="auto"/>
              </w:divBdr>
            </w:div>
            <w:div w:id="1537697897">
              <w:marLeft w:val="0"/>
              <w:marRight w:val="0"/>
              <w:marTop w:val="0"/>
              <w:marBottom w:val="0"/>
              <w:divBdr>
                <w:top w:val="none" w:sz="0" w:space="0" w:color="auto"/>
                <w:left w:val="none" w:sz="0" w:space="0" w:color="auto"/>
                <w:bottom w:val="none" w:sz="0" w:space="0" w:color="auto"/>
                <w:right w:val="none" w:sz="0" w:space="0" w:color="auto"/>
              </w:divBdr>
            </w:div>
            <w:div w:id="17480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4244">
      <w:bodyDiv w:val="1"/>
      <w:marLeft w:val="0"/>
      <w:marRight w:val="0"/>
      <w:marTop w:val="0"/>
      <w:marBottom w:val="0"/>
      <w:divBdr>
        <w:top w:val="none" w:sz="0" w:space="0" w:color="auto"/>
        <w:left w:val="none" w:sz="0" w:space="0" w:color="auto"/>
        <w:bottom w:val="none" w:sz="0" w:space="0" w:color="auto"/>
        <w:right w:val="none" w:sz="0" w:space="0" w:color="auto"/>
      </w:divBdr>
    </w:div>
    <w:div w:id="1628779317">
      <w:bodyDiv w:val="1"/>
      <w:marLeft w:val="0"/>
      <w:marRight w:val="0"/>
      <w:marTop w:val="0"/>
      <w:marBottom w:val="0"/>
      <w:divBdr>
        <w:top w:val="none" w:sz="0" w:space="0" w:color="auto"/>
        <w:left w:val="none" w:sz="0" w:space="0" w:color="auto"/>
        <w:bottom w:val="none" w:sz="0" w:space="0" w:color="auto"/>
        <w:right w:val="none" w:sz="0" w:space="0" w:color="auto"/>
      </w:divBdr>
    </w:div>
    <w:div w:id="1696618296">
      <w:bodyDiv w:val="1"/>
      <w:marLeft w:val="0"/>
      <w:marRight w:val="0"/>
      <w:marTop w:val="0"/>
      <w:marBottom w:val="0"/>
      <w:divBdr>
        <w:top w:val="none" w:sz="0" w:space="0" w:color="auto"/>
        <w:left w:val="none" w:sz="0" w:space="0" w:color="auto"/>
        <w:bottom w:val="none" w:sz="0" w:space="0" w:color="auto"/>
        <w:right w:val="none" w:sz="0" w:space="0" w:color="auto"/>
      </w:divBdr>
      <w:divsChild>
        <w:div w:id="612128323">
          <w:marLeft w:val="0"/>
          <w:marRight w:val="0"/>
          <w:marTop w:val="0"/>
          <w:marBottom w:val="0"/>
          <w:divBdr>
            <w:top w:val="none" w:sz="0" w:space="0" w:color="auto"/>
            <w:left w:val="none" w:sz="0" w:space="0" w:color="auto"/>
            <w:bottom w:val="none" w:sz="0" w:space="0" w:color="auto"/>
            <w:right w:val="none" w:sz="0" w:space="0" w:color="auto"/>
          </w:divBdr>
          <w:divsChild>
            <w:div w:id="629476732">
              <w:marLeft w:val="0"/>
              <w:marRight w:val="0"/>
              <w:marTop w:val="0"/>
              <w:marBottom w:val="0"/>
              <w:divBdr>
                <w:top w:val="none" w:sz="0" w:space="0" w:color="auto"/>
                <w:left w:val="none" w:sz="0" w:space="0" w:color="auto"/>
                <w:bottom w:val="none" w:sz="0" w:space="0" w:color="auto"/>
                <w:right w:val="none" w:sz="0" w:space="0" w:color="auto"/>
              </w:divBdr>
            </w:div>
            <w:div w:id="15289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6281">
      <w:bodyDiv w:val="1"/>
      <w:marLeft w:val="0"/>
      <w:marRight w:val="0"/>
      <w:marTop w:val="0"/>
      <w:marBottom w:val="0"/>
      <w:divBdr>
        <w:top w:val="none" w:sz="0" w:space="0" w:color="auto"/>
        <w:left w:val="none" w:sz="0" w:space="0" w:color="auto"/>
        <w:bottom w:val="none" w:sz="0" w:space="0" w:color="auto"/>
        <w:right w:val="none" w:sz="0" w:space="0" w:color="auto"/>
      </w:divBdr>
    </w:div>
    <w:div w:id="1818105058">
      <w:bodyDiv w:val="1"/>
      <w:marLeft w:val="0"/>
      <w:marRight w:val="0"/>
      <w:marTop w:val="0"/>
      <w:marBottom w:val="0"/>
      <w:divBdr>
        <w:top w:val="none" w:sz="0" w:space="0" w:color="auto"/>
        <w:left w:val="none" w:sz="0" w:space="0" w:color="auto"/>
        <w:bottom w:val="none" w:sz="0" w:space="0" w:color="auto"/>
        <w:right w:val="none" w:sz="0" w:space="0" w:color="auto"/>
      </w:divBdr>
      <w:divsChild>
        <w:div w:id="1951232558">
          <w:marLeft w:val="0"/>
          <w:marRight w:val="0"/>
          <w:marTop w:val="0"/>
          <w:marBottom w:val="0"/>
          <w:divBdr>
            <w:top w:val="none" w:sz="0" w:space="0" w:color="auto"/>
            <w:left w:val="none" w:sz="0" w:space="0" w:color="auto"/>
            <w:bottom w:val="none" w:sz="0" w:space="0" w:color="auto"/>
            <w:right w:val="none" w:sz="0" w:space="0" w:color="auto"/>
          </w:divBdr>
          <w:divsChild>
            <w:div w:id="870268759">
              <w:marLeft w:val="0"/>
              <w:marRight w:val="0"/>
              <w:marTop w:val="0"/>
              <w:marBottom w:val="0"/>
              <w:divBdr>
                <w:top w:val="none" w:sz="0" w:space="0" w:color="auto"/>
                <w:left w:val="none" w:sz="0" w:space="0" w:color="auto"/>
                <w:bottom w:val="none" w:sz="0" w:space="0" w:color="auto"/>
                <w:right w:val="none" w:sz="0" w:space="0" w:color="auto"/>
              </w:divBdr>
            </w:div>
            <w:div w:id="1370301217">
              <w:marLeft w:val="0"/>
              <w:marRight w:val="0"/>
              <w:marTop w:val="0"/>
              <w:marBottom w:val="0"/>
              <w:divBdr>
                <w:top w:val="none" w:sz="0" w:space="0" w:color="auto"/>
                <w:left w:val="none" w:sz="0" w:space="0" w:color="auto"/>
                <w:bottom w:val="none" w:sz="0" w:space="0" w:color="auto"/>
                <w:right w:val="none" w:sz="0" w:space="0" w:color="auto"/>
              </w:divBdr>
            </w:div>
            <w:div w:id="1927567935">
              <w:marLeft w:val="0"/>
              <w:marRight w:val="0"/>
              <w:marTop w:val="0"/>
              <w:marBottom w:val="0"/>
              <w:divBdr>
                <w:top w:val="none" w:sz="0" w:space="0" w:color="auto"/>
                <w:left w:val="none" w:sz="0" w:space="0" w:color="auto"/>
                <w:bottom w:val="none" w:sz="0" w:space="0" w:color="auto"/>
                <w:right w:val="none" w:sz="0" w:space="0" w:color="auto"/>
              </w:divBdr>
            </w:div>
            <w:div w:id="1954434433">
              <w:marLeft w:val="0"/>
              <w:marRight w:val="0"/>
              <w:marTop w:val="0"/>
              <w:marBottom w:val="0"/>
              <w:divBdr>
                <w:top w:val="none" w:sz="0" w:space="0" w:color="auto"/>
                <w:left w:val="none" w:sz="0" w:space="0" w:color="auto"/>
                <w:bottom w:val="none" w:sz="0" w:space="0" w:color="auto"/>
                <w:right w:val="none" w:sz="0" w:space="0" w:color="auto"/>
              </w:divBdr>
            </w:div>
            <w:div w:id="21246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7216">
      <w:bodyDiv w:val="1"/>
      <w:marLeft w:val="0"/>
      <w:marRight w:val="0"/>
      <w:marTop w:val="0"/>
      <w:marBottom w:val="0"/>
      <w:divBdr>
        <w:top w:val="none" w:sz="0" w:space="0" w:color="auto"/>
        <w:left w:val="none" w:sz="0" w:space="0" w:color="auto"/>
        <w:bottom w:val="none" w:sz="0" w:space="0" w:color="auto"/>
        <w:right w:val="none" w:sz="0" w:space="0" w:color="auto"/>
      </w:divBdr>
    </w:div>
    <w:div w:id="1854373605">
      <w:bodyDiv w:val="1"/>
      <w:marLeft w:val="0"/>
      <w:marRight w:val="0"/>
      <w:marTop w:val="0"/>
      <w:marBottom w:val="0"/>
      <w:divBdr>
        <w:top w:val="none" w:sz="0" w:space="0" w:color="auto"/>
        <w:left w:val="none" w:sz="0" w:space="0" w:color="auto"/>
        <w:bottom w:val="none" w:sz="0" w:space="0" w:color="auto"/>
        <w:right w:val="none" w:sz="0" w:space="0" w:color="auto"/>
      </w:divBdr>
      <w:divsChild>
        <w:div w:id="895818917">
          <w:marLeft w:val="0"/>
          <w:marRight w:val="0"/>
          <w:marTop w:val="0"/>
          <w:marBottom w:val="0"/>
          <w:divBdr>
            <w:top w:val="none" w:sz="0" w:space="0" w:color="auto"/>
            <w:left w:val="none" w:sz="0" w:space="0" w:color="auto"/>
            <w:bottom w:val="none" w:sz="0" w:space="0" w:color="auto"/>
            <w:right w:val="none" w:sz="0" w:space="0" w:color="auto"/>
          </w:divBdr>
          <w:divsChild>
            <w:div w:id="257713952">
              <w:marLeft w:val="0"/>
              <w:marRight w:val="0"/>
              <w:marTop w:val="0"/>
              <w:marBottom w:val="0"/>
              <w:divBdr>
                <w:top w:val="none" w:sz="0" w:space="0" w:color="auto"/>
                <w:left w:val="none" w:sz="0" w:space="0" w:color="auto"/>
                <w:bottom w:val="none" w:sz="0" w:space="0" w:color="auto"/>
                <w:right w:val="none" w:sz="0" w:space="0" w:color="auto"/>
              </w:divBdr>
            </w:div>
            <w:div w:id="262808733">
              <w:marLeft w:val="0"/>
              <w:marRight w:val="0"/>
              <w:marTop w:val="0"/>
              <w:marBottom w:val="0"/>
              <w:divBdr>
                <w:top w:val="none" w:sz="0" w:space="0" w:color="auto"/>
                <w:left w:val="none" w:sz="0" w:space="0" w:color="auto"/>
                <w:bottom w:val="none" w:sz="0" w:space="0" w:color="auto"/>
                <w:right w:val="none" w:sz="0" w:space="0" w:color="auto"/>
              </w:divBdr>
            </w:div>
            <w:div w:id="474101515">
              <w:marLeft w:val="0"/>
              <w:marRight w:val="0"/>
              <w:marTop w:val="0"/>
              <w:marBottom w:val="0"/>
              <w:divBdr>
                <w:top w:val="none" w:sz="0" w:space="0" w:color="auto"/>
                <w:left w:val="none" w:sz="0" w:space="0" w:color="auto"/>
                <w:bottom w:val="none" w:sz="0" w:space="0" w:color="auto"/>
                <w:right w:val="none" w:sz="0" w:space="0" w:color="auto"/>
              </w:divBdr>
            </w:div>
            <w:div w:id="711343372">
              <w:marLeft w:val="0"/>
              <w:marRight w:val="0"/>
              <w:marTop w:val="0"/>
              <w:marBottom w:val="0"/>
              <w:divBdr>
                <w:top w:val="none" w:sz="0" w:space="0" w:color="auto"/>
                <w:left w:val="none" w:sz="0" w:space="0" w:color="auto"/>
                <w:bottom w:val="none" w:sz="0" w:space="0" w:color="auto"/>
                <w:right w:val="none" w:sz="0" w:space="0" w:color="auto"/>
              </w:divBdr>
            </w:div>
            <w:div w:id="1028677279">
              <w:marLeft w:val="0"/>
              <w:marRight w:val="0"/>
              <w:marTop w:val="0"/>
              <w:marBottom w:val="0"/>
              <w:divBdr>
                <w:top w:val="none" w:sz="0" w:space="0" w:color="auto"/>
                <w:left w:val="none" w:sz="0" w:space="0" w:color="auto"/>
                <w:bottom w:val="none" w:sz="0" w:space="0" w:color="auto"/>
                <w:right w:val="none" w:sz="0" w:space="0" w:color="auto"/>
              </w:divBdr>
            </w:div>
            <w:div w:id="1522085195">
              <w:marLeft w:val="0"/>
              <w:marRight w:val="0"/>
              <w:marTop w:val="0"/>
              <w:marBottom w:val="0"/>
              <w:divBdr>
                <w:top w:val="none" w:sz="0" w:space="0" w:color="auto"/>
                <w:left w:val="none" w:sz="0" w:space="0" w:color="auto"/>
                <w:bottom w:val="none" w:sz="0" w:space="0" w:color="auto"/>
                <w:right w:val="none" w:sz="0" w:space="0" w:color="auto"/>
              </w:divBdr>
            </w:div>
            <w:div w:id="16186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3832">
      <w:bodyDiv w:val="1"/>
      <w:marLeft w:val="0"/>
      <w:marRight w:val="0"/>
      <w:marTop w:val="0"/>
      <w:marBottom w:val="0"/>
      <w:divBdr>
        <w:top w:val="none" w:sz="0" w:space="0" w:color="auto"/>
        <w:left w:val="none" w:sz="0" w:space="0" w:color="auto"/>
        <w:bottom w:val="none" w:sz="0" w:space="0" w:color="auto"/>
        <w:right w:val="none" w:sz="0" w:space="0" w:color="auto"/>
      </w:divBdr>
      <w:divsChild>
        <w:div w:id="1729182984">
          <w:marLeft w:val="0"/>
          <w:marRight w:val="0"/>
          <w:marTop w:val="0"/>
          <w:marBottom w:val="0"/>
          <w:divBdr>
            <w:top w:val="none" w:sz="0" w:space="0" w:color="auto"/>
            <w:left w:val="none" w:sz="0" w:space="0" w:color="auto"/>
            <w:bottom w:val="none" w:sz="0" w:space="0" w:color="auto"/>
            <w:right w:val="none" w:sz="0" w:space="0" w:color="auto"/>
          </w:divBdr>
          <w:divsChild>
            <w:div w:id="74978092">
              <w:marLeft w:val="0"/>
              <w:marRight w:val="0"/>
              <w:marTop w:val="0"/>
              <w:marBottom w:val="0"/>
              <w:divBdr>
                <w:top w:val="none" w:sz="0" w:space="0" w:color="auto"/>
                <w:left w:val="none" w:sz="0" w:space="0" w:color="auto"/>
                <w:bottom w:val="none" w:sz="0" w:space="0" w:color="auto"/>
                <w:right w:val="none" w:sz="0" w:space="0" w:color="auto"/>
              </w:divBdr>
            </w:div>
            <w:div w:id="250088938">
              <w:marLeft w:val="0"/>
              <w:marRight w:val="0"/>
              <w:marTop w:val="0"/>
              <w:marBottom w:val="0"/>
              <w:divBdr>
                <w:top w:val="none" w:sz="0" w:space="0" w:color="auto"/>
                <w:left w:val="none" w:sz="0" w:space="0" w:color="auto"/>
                <w:bottom w:val="none" w:sz="0" w:space="0" w:color="auto"/>
                <w:right w:val="none" w:sz="0" w:space="0" w:color="auto"/>
              </w:divBdr>
            </w:div>
            <w:div w:id="515659409">
              <w:marLeft w:val="0"/>
              <w:marRight w:val="0"/>
              <w:marTop w:val="0"/>
              <w:marBottom w:val="0"/>
              <w:divBdr>
                <w:top w:val="none" w:sz="0" w:space="0" w:color="auto"/>
                <w:left w:val="none" w:sz="0" w:space="0" w:color="auto"/>
                <w:bottom w:val="none" w:sz="0" w:space="0" w:color="auto"/>
                <w:right w:val="none" w:sz="0" w:space="0" w:color="auto"/>
              </w:divBdr>
            </w:div>
            <w:div w:id="535505880">
              <w:marLeft w:val="0"/>
              <w:marRight w:val="0"/>
              <w:marTop w:val="0"/>
              <w:marBottom w:val="0"/>
              <w:divBdr>
                <w:top w:val="none" w:sz="0" w:space="0" w:color="auto"/>
                <w:left w:val="none" w:sz="0" w:space="0" w:color="auto"/>
                <w:bottom w:val="none" w:sz="0" w:space="0" w:color="auto"/>
                <w:right w:val="none" w:sz="0" w:space="0" w:color="auto"/>
              </w:divBdr>
            </w:div>
            <w:div w:id="644355249">
              <w:marLeft w:val="0"/>
              <w:marRight w:val="0"/>
              <w:marTop w:val="0"/>
              <w:marBottom w:val="0"/>
              <w:divBdr>
                <w:top w:val="none" w:sz="0" w:space="0" w:color="auto"/>
                <w:left w:val="none" w:sz="0" w:space="0" w:color="auto"/>
                <w:bottom w:val="none" w:sz="0" w:space="0" w:color="auto"/>
                <w:right w:val="none" w:sz="0" w:space="0" w:color="auto"/>
              </w:divBdr>
            </w:div>
            <w:div w:id="1288467692">
              <w:marLeft w:val="0"/>
              <w:marRight w:val="0"/>
              <w:marTop w:val="0"/>
              <w:marBottom w:val="0"/>
              <w:divBdr>
                <w:top w:val="none" w:sz="0" w:space="0" w:color="auto"/>
                <w:left w:val="none" w:sz="0" w:space="0" w:color="auto"/>
                <w:bottom w:val="none" w:sz="0" w:space="0" w:color="auto"/>
                <w:right w:val="none" w:sz="0" w:space="0" w:color="auto"/>
              </w:divBdr>
            </w:div>
            <w:div w:id="16389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7492">
      <w:bodyDiv w:val="1"/>
      <w:marLeft w:val="0"/>
      <w:marRight w:val="0"/>
      <w:marTop w:val="0"/>
      <w:marBottom w:val="0"/>
      <w:divBdr>
        <w:top w:val="none" w:sz="0" w:space="0" w:color="auto"/>
        <w:left w:val="none" w:sz="0" w:space="0" w:color="auto"/>
        <w:bottom w:val="none" w:sz="0" w:space="0" w:color="auto"/>
        <w:right w:val="none" w:sz="0" w:space="0" w:color="auto"/>
      </w:divBdr>
    </w:div>
    <w:div w:id="1977953868">
      <w:bodyDiv w:val="1"/>
      <w:marLeft w:val="0"/>
      <w:marRight w:val="0"/>
      <w:marTop w:val="0"/>
      <w:marBottom w:val="0"/>
      <w:divBdr>
        <w:top w:val="none" w:sz="0" w:space="0" w:color="auto"/>
        <w:left w:val="none" w:sz="0" w:space="0" w:color="auto"/>
        <w:bottom w:val="none" w:sz="0" w:space="0" w:color="auto"/>
        <w:right w:val="none" w:sz="0" w:space="0" w:color="auto"/>
      </w:divBdr>
    </w:div>
    <w:div w:id="2023781729">
      <w:bodyDiv w:val="1"/>
      <w:marLeft w:val="0"/>
      <w:marRight w:val="0"/>
      <w:marTop w:val="0"/>
      <w:marBottom w:val="0"/>
      <w:divBdr>
        <w:top w:val="none" w:sz="0" w:space="0" w:color="auto"/>
        <w:left w:val="none" w:sz="0" w:space="0" w:color="auto"/>
        <w:bottom w:val="none" w:sz="0" w:space="0" w:color="auto"/>
        <w:right w:val="none" w:sz="0" w:space="0" w:color="auto"/>
      </w:divBdr>
    </w:div>
    <w:div w:id="2032876419">
      <w:bodyDiv w:val="1"/>
      <w:marLeft w:val="0"/>
      <w:marRight w:val="0"/>
      <w:marTop w:val="0"/>
      <w:marBottom w:val="0"/>
      <w:divBdr>
        <w:top w:val="none" w:sz="0" w:space="0" w:color="auto"/>
        <w:left w:val="none" w:sz="0" w:space="0" w:color="auto"/>
        <w:bottom w:val="none" w:sz="0" w:space="0" w:color="auto"/>
        <w:right w:val="none" w:sz="0" w:space="0" w:color="auto"/>
      </w:divBdr>
      <w:divsChild>
        <w:div w:id="1253507879">
          <w:marLeft w:val="0"/>
          <w:marRight w:val="0"/>
          <w:marTop w:val="0"/>
          <w:marBottom w:val="0"/>
          <w:divBdr>
            <w:top w:val="none" w:sz="0" w:space="0" w:color="auto"/>
            <w:left w:val="none" w:sz="0" w:space="0" w:color="auto"/>
            <w:bottom w:val="none" w:sz="0" w:space="0" w:color="auto"/>
            <w:right w:val="none" w:sz="0" w:space="0" w:color="auto"/>
          </w:divBdr>
          <w:divsChild>
            <w:div w:id="225995912">
              <w:marLeft w:val="0"/>
              <w:marRight w:val="0"/>
              <w:marTop w:val="0"/>
              <w:marBottom w:val="0"/>
              <w:divBdr>
                <w:top w:val="none" w:sz="0" w:space="0" w:color="auto"/>
                <w:left w:val="none" w:sz="0" w:space="0" w:color="auto"/>
                <w:bottom w:val="none" w:sz="0" w:space="0" w:color="auto"/>
                <w:right w:val="none" w:sz="0" w:space="0" w:color="auto"/>
              </w:divBdr>
            </w:div>
            <w:div w:id="1273436578">
              <w:marLeft w:val="0"/>
              <w:marRight w:val="0"/>
              <w:marTop w:val="0"/>
              <w:marBottom w:val="0"/>
              <w:divBdr>
                <w:top w:val="none" w:sz="0" w:space="0" w:color="auto"/>
                <w:left w:val="none" w:sz="0" w:space="0" w:color="auto"/>
                <w:bottom w:val="none" w:sz="0" w:space="0" w:color="auto"/>
                <w:right w:val="none" w:sz="0" w:space="0" w:color="auto"/>
              </w:divBdr>
            </w:div>
            <w:div w:id="1356660774">
              <w:marLeft w:val="0"/>
              <w:marRight w:val="0"/>
              <w:marTop w:val="0"/>
              <w:marBottom w:val="0"/>
              <w:divBdr>
                <w:top w:val="none" w:sz="0" w:space="0" w:color="auto"/>
                <w:left w:val="none" w:sz="0" w:space="0" w:color="auto"/>
                <w:bottom w:val="none" w:sz="0" w:space="0" w:color="auto"/>
                <w:right w:val="none" w:sz="0" w:space="0" w:color="auto"/>
              </w:divBdr>
            </w:div>
            <w:div w:id="1440174743">
              <w:marLeft w:val="0"/>
              <w:marRight w:val="0"/>
              <w:marTop w:val="0"/>
              <w:marBottom w:val="0"/>
              <w:divBdr>
                <w:top w:val="none" w:sz="0" w:space="0" w:color="auto"/>
                <w:left w:val="none" w:sz="0" w:space="0" w:color="auto"/>
                <w:bottom w:val="none" w:sz="0" w:space="0" w:color="auto"/>
                <w:right w:val="none" w:sz="0" w:space="0" w:color="auto"/>
              </w:divBdr>
            </w:div>
            <w:div w:id="1726634940">
              <w:marLeft w:val="0"/>
              <w:marRight w:val="0"/>
              <w:marTop w:val="0"/>
              <w:marBottom w:val="0"/>
              <w:divBdr>
                <w:top w:val="none" w:sz="0" w:space="0" w:color="auto"/>
                <w:left w:val="none" w:sz="0" w:space="0" w:color="auto"/>
                <w:bottom w:val="none" w:sz="0" w:space="0" w:color="auto"/>
                <w:right w:val="none" w:sz="0" w:space="0" w:color="auto"/>
              </w:divBdr>
            </w:div>
            <w:div w:id="20552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667">
      <w:bodyDiv w:val="1"/>
      <w:marLeft w:val="0"/>
      <w:marRight w:val="0"/>
      <w:marTop w:val="0"/>
      <w:marBottom w:val="0"/>
      <w:divBdr>
        <w:top w:val="none" w:sz="0" w:space="0" w:color="auto"/>
        <w:left w:val="none" w:sz="0" w:space="0" w:color="auto"/>
        <w:bottom w:val="none" w:sz="0" w:space="0" w:color="auto"/>
        <w:right w:val="none" w:sz="0" w:space="0" w:color="auto"/>
      </w:divBdr>
    </w:div>
    <w:div w:id="211231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1" ma:contentTypeDescription="" ma:contentTypeScope="" ma:versionID="033859bddbe7a92c4681c13e9a01ccfd">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c56965baf1c7a46855c3eb6a565cbd8a"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ector xmlns="5b12561d-b03a-47d5-9db5-4e2bbf9ffb11">Housing</Sector>
    <AssignmentStatus xmlns="5b12561d-b03a-47d5-9db5-4e2bbf9ffb11">Open</AssignmentStatus>
    <Team xmlns="5b12561d-b03a-47d5-9db5-4e2bbf9ffb11">
      <UserInfo>
        <DisplayName>Nigel Fortnum</DisplayName>
        <AccountId>23</AccountId>
        <AccountType/>
      </UserInfo>
      <UserInfo>
        <DisplayName>Mike Orr</DisplayName>
        <AccountId>25</AccountId>
        <AccountType/>
      </UserInfo>
      <UserInfo>
        <DisplayName>Katy Gall</DisplayName>
        <AccountId>14</AccountId>
        <AccountType/>
      </UserInfo>
    </Team>
    <FirefishReference xmlns="5b12561d-b03a-47d5-9db5-4e2bbf9ffb11">4289</FirefishReference>
    <BusinessType xmlns="5b12561d-b03a-47d5-9db5-4e2bbf9ffb11">Repeat Business</BusinessType>
    <DocumentType xmlns="5b12561d-b03a-47d5-9db5-4e2bbf9ffb11" xsi:nil="true"/>
  </documentManagement>
</p:properties>
</file>

<file path=customXml/itemProps1.xml><?xml version="1.0" encoding="utf-8"?>
<ds:datastoreItem xmlns:ds="http://schemas.openxmlformats.org/officeDocument/2006/customXml" ds:itemID="{24083831-DADE-45F0-9C3D-45D948E6A95E}">
  <ds:schemaRefs>
    <ds:schemaRef ds:uri="http://schemas.openxmlformats.org/officeDocument/2006/bibliography"/>
  </ds:schemaRefs>
</ds:datastoreItem>
</file>

<file path=customXml/itemProps2.xml><?xml version="1.0" encoding="utf-8"?>
<ds:datastoreItem xmlns:ds="http://schemas.openxmlformats.org/officeDocument/2006/customXml" ds:itemID="{C0B7FC89-9F3D-48A7-AE6C-FC78D0933728}"/>
</file>

<file path=customXml/itemProps3.xml><?xml version="1.0" encoding="utf-8"?>
<ds:datastoreItem xmlns:ds="http://schemas.openxmlformats.org/officeDocument/2006/customXml" ds:itemID="{8587DA4A-7354-46BD-BDDB-3657E813BDB8}"/>
</file>

<file path=customXml/itemProps4.xml><?xml version="1.0" encoding="utf-8"?>
<ds:datastoreItem xmlns:ds="http://schemas.openxmlformats.org/officeDocument/2006/customXml" ds:itemID="{98F28F06-5466-4F27-8D18-0DA263C72006}"/>
</file>

<file path=customXml/itemProps5.xml><?xml version="1.0" encoding="utf-8"?>
<ds:datastoreItem xmlns:ds="http://schemas.openxmlformats.org/officeDocument/2006/customXml" ds:itemID="{AB2D810F-DA9C-47B7-95D9-884CAA4EA0EF}"/>
</file>

<file path=customXml/itemProps6.xml><?xml version="1.0" encoding="utf-8"?>
<ds:datastoreItem xmlns:ds="http://schemas.openxmlformats.org/officeDocument/2006/customXml" ds:itemID="{BDBC9BAC-1A86-4860-839B-6B9EF16BF8B2}"/>
</file>

<file path=docProps/app.xml><?xml version="1.0" encoding="utf-8"?>
<Properties xmlns="http://schemas.openxmlformats.org/officeDocument/2006/extended-properties" xmlns:vt="http://schemas.openxmlformats.org/officeDocument/2006/docPropsVTypes">
  <Template>3514C328</Template>
  <TotalTime>1</TotalTime>
  <Pages>43</Pages>
  <Words>11959</Words>
  <Characters>63086</Characters>
  <Application>Microsoft Office Word</Application>
  <DocSecurity>4</DocSecurity>
  <Lines>525</Lines>
  <Paragraphs>149</Paragraphs>
  <ScaleCrop>false</ScaleCrop>
  <HeadingPairs>
    <vt:vector size="2" baseType="variant">
      <vt:variant>
        <vt:lpstr>Title</vt:lpstr>
      </vt:variant>
      <vt:variant>
        <vt:i4>1</vt:i4>
      </vt:variant>
    </vt:vector>
  </HeadingPairs>
  <TitlesOfParts>
    <vt:vector size="1" baseType="lpstr">
      <vt:lpstr>INTERNAL MANAGEMENT PLAN</vt:lpstr>
    </vt:vector>
  </TitlesOfParts>
  <Company>Shettleston HA</Company>
  <LinksUpToDate>false</LinksUpToDate>
  <CharactersWithSpaces>74896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MANAGEMENT PLAN</dc:title>
  <dc:creator>margaret</dc:creator>
  <cp:lastModifiedBy>Tony Teasdale</cp:lastModifiedBy>
  <cp:revision>2</cp:revision>
  <cp:lastPrinted>2019-04-10T14:28:00Z</cp:lastPrinted>
  <dcterms:created xsi:type="dcterms:W3CDTF">2021-09-28T11:42:00Z</dcterms:created>
  <dcterms:modified xsi:type="dcterms:W3CDTF">2021-09-28T11:42:00Z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ies>
</file>