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EEBD" w14:textId="56E4770E" w:rsidR="007A49E6" w:rsidRPr="009E7C7A" w:rsidRDefault="009674C9" w:rsidP="006A257C">
      <w:pPr>
        <w:pStyle w:val="NoSpacing"/>
        <w:spacing w:line="360" w:lineRule="auto"/>
        <w:rPr>
          <w:rFonts w:ascii="Quatro Light" w:hAnsi="Quatro Light" w:cs="Calibri"/>
          <w:b/>
          <w:bCs/>
          <w:sz w:val="24"/>
          <w:szCs w:val="24"/>
        </w:rPr>
      </w:pPr>
      <w:bookmarkStart w:id="0" w:name="_Hlk68596564"/>
      <w:r>
        <w:rPr>
          <w:rFonts w:ascii="Quatro Light" w:hAnsi="Quatro Light"/>
          <w:noProof/>
        </w:rPr>
        <w:drawing>
          <wp:anchor distT="0" distB="0" distL="114300" distR="114300" simplePos="0" relativeHeight="251657728" behindDoc="0" locked="0" layoutInCell="1" allowOverlap="1" wp14:anchorId="16C4FE34" wp14:editId="28272141">
            <wp:simplePos x="0" y="0"/>
            <wp:positionH relativeFrom="column">
              <wp:posOffset>5233035</wp:posOffset>
            </wp:positionH>
            <wp:positionV relativeFrom="paragraph">
              <wp:posOffset>0</wp:posOffset>
            </wp:positionV>
            <wp:extent cx="931545" cy="1457325"/>
            <wp:effectExtent l="0" t="0" r="1905" b="9525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9E6" w:rsidRPr="00D85146">
        <w:rPr>
          <w:rFonts w:ascii="Quatro Light" w:hAnsi="Quatro Light" w:cs="Calibri"/>
          <w:b/>
          <w:sz w:val="24"/>
          <w:szCs w:val="24"/>
        </w:rPr>
        <w:t>JOB DESCRIPTION</w:t>
      </w:r>
      <w:r w:rsidR="0049155E">
        <w:rPr>
          <w:rFonts w:ascii="Quatro Light" w:hAnsi="Quatro Light" w:cs="Calibri"/>
          <w:b/>
          <w:sz w:val="24"/>
          <w:szCs w:val="24"/>
        </w:rPr>
        <w:t xml:space="preserve"> SERVICE MANAGER</w:t>
      </w:r>
    </w:p>
    <w:bookmarkEnd w:id="0"/>
    <w:p w14:paraId="456772B2" w14:textId="77777777" w:rsidR="006A63C0" w:rsidRPr="00D85146" w:rsidRDefault="006A63C0" w:rsidP="006A257C">
      <w:pPr>
        <w:rPr>
          <w:rFonts w:ascii="Quatro Light" w:hAnsi="Quatro Light" w:cs="Calibri"/>
          <w:b/>
          <w:lang w:val="en-GB"/>
        </w:rPr>
      </w:pPr>
    </w:p>
    <w:p w14:paraId="16CF7DFD" w14:textId="77777777" w:rsidR="00AE2C4F" w:rsidRPr="00D85146" w:rsidRDefault="00AE2C4F" w:rsidP="006A257C">
      <w:pPr>
        <w:ind w:left="3600" w:hanging="3600"/>
        <w:rPr>
          <w:rFonts w:ascii="Quatro Light" w:hAnsi="Quatro Light" w:cs="Calibri"/>
          <w:lang w:val="en-GB"/>
        </w:rPr>
      </w:pPr>
    </w:p>
    <w:p w14:paraId="66FE7C6B" w14:textId="77777777" w:rsidR="00AB0BCA" w:rsidRPr="00D85146" w:rsidRDefault="00AB0BCA" w:rsidP="006A257C">
      <w:pPr>
        <w:rPr>
          <w:rFonts w:ascii="Quatro Light" w:hAnsi="Quatro Light" w:cs="Calibri"/>
          <w:lang w:val="en-GB"/>
        </w:rPr>
      </w:pPr>
    </w:p>
    <w:p w14:paraId="5F25688A" w14:textId="77777777" w:rsidR="00101C32" w:rsidRPr="00D85146" w:rsidRDefault="000F1483" w:rsidP="006A257C">
      <w:pPr>
        <w:ind w:left="2880" w:hanging="2880"/>
        <w:rPr>
          <w:rFonts w:ascii="Quatro Light" w:hAnsi="Quatro Light" w:cs="Calibri"/>
          <w:b/>
        </w:rPr>
      </w:pPr>
      <w:r w:rsidRPr="00D85146">
        <w:rPr>
          <w:rFonts w:ascii="Quatro Light" w:hAnsi="Quatro Light" w:cs="Calibri"/>
          <w:b/>
        </w:rPr>
        <w:t>ABOUT THIS ROLE</w:t>
      </w:r>
    </w:p>
    <w:p w14:paraId="6B9E5193" w14:textId="469293EB" w:rsidR="00101C32" w:rsidRPr="00B83B90" w:rsidRDefault="00101C32" w:rsidP="00B83B90">
      <w:pPr>
        <w:ind w:hanging="45"/>
        <w:rPr>
          <w:rFonts w:ascii="Quatro Light" w:hAnsi="Quatro Light" w:cs="Calibri"/>
          <w:i/>
          <w:iCs/>
          <w:u w:val="single"/>
        </w:rPr>
      </w:pPr>
      <w:r w:rsidRPr="00D85146">
        <w:rPr>
          <w:rFonts w:ascii="Quatro Light" w:hAnsi="Quatro Light" w:cs="Calibri"/>
          <w:i/>
          <w:iCs/>
          <w:u w:val="single"/>
        </w:rPr>
        <w:t>A PVG check will be undertaken as part of the selection process. Only women need</w:t>
      </w:r>
      <w:r w:rsidR="005F2E92">
        <w:rPr>
          <w:rFonts w:ascii="Quatro Light" w:hAnsi="Quatro Light" w:cs="Calibri"/>
          <w:i/>
          <w:iCs/>
          <w:u w:val="single"/>
        </w:rPr>
        <w:t xml:space="preserve"> to</w:t>
      </w:r>
      <w:r w:rsidRPr="00D85146">
        <w:rPr>
          <w:rFonts w:ascii="Quatro Light" w:hAnsi="Quatro Light" w:cs="Calibri"/>
          <w:i/>
          <w:iCs/>
          <w:u w:val="single"/>
        </w:rPr>
        <w:t xml:space="preserve"> apply</w:t>
      </w:r>
      <w:r w:rsidR="005F2E92">
        <w:rPr>
          <w:rFonts w:ascii="Quatro Light" w:hAnsi="Quatro Light" w:cs="Calibri"/>
          <w:i/>
          <w:iCs/>
          <w:u w:val="single"/>
        </w:rPr>
        <w:t xml:space="preserve"> </w:t>
      </w:r>
      <w:r w:rsidRPr="00D85146">
        <w:rPr>
          <w:rFonts w:ascii="Quatro Light" w:hAnsi="Quatro Light" w:cs="Calibri"/>
          <w:i/>
          <w:iCs/>
          <w:u w:val="single"/>
        </w:rPr>
        <w:t>under</w:t>
      </w:r>
      <w:r w:rsidR="005F2E92">
        <w:rPr>
          <w:rFonts w:ascii="Quatro Light" w:hAnsi="Quatro Light" w:cs="Calibri"/>
          <w:i/>
          <w:iCs/>
          <w:u w:val="single"/>
        </w:rPr>
        <w:t xml:space="preserve"> </w:t>
      </w:r>
      <w:r w:rsidRPr="00D85146">
        <w:rPr>
          <w:rFonts w:ascii="Quatro Light" w:hAnsi="Quatro Light" w:cs="Calibri"/>
          <w:i/>
          <w:iCs/>
          <w:u w:val="single"/>
        </w:rPr>
        <w:t>Schedule 9, Part 1 of the Equality Act 2010.</w:t>
      </w:r>
      <w:r w:rsidR="00B83B90" w:rsidRPr="00B83B90">
        <w:rPr>
          <w:rFonts w:ascii="Quatro Light" w:hAnsi="Quatro Light" w:cs="Calibri"/>
          <w:i/>
          <w:iCs/>
          <w:u w:val="single"/>
          <w:lang w:val="en-GB"/>
        </w:rPr>
        <w:t xml:space="preserve"> </w:t>
      </w:r>
    </w:p>
    <w:p w14:paraId="0C31CDFD" w14:textId="39F777D1" w:rsidR="00467FE5" w:rsidRDefault="00624163" w:rsidP="006A257C">
      <w:pPr>
        <w:pStyle w:val="paragraph"/>
        <w:spacing w:before="0" w:beforeAutospacing="0" w:after="0" w:afterAutospacing="0"/>
        <w:textAlignment w:val="baseline"/>
        <w:rPr>
          <w:rFonts w:ascii="Quatro Light" w:hAnsi="Quatro Light" w:cs="Helvetica"/>
          <w:spacing w:val="2"/>
          <w:shd w:val="clear" w:color="auto" w:fill="FFFFFF"/>
        </w:rPr>
      </w:pPr>
      <w:r w:rsidRPr="00624163">
        <w:rPr>
          <w:rFonts w:ascii="Quatro Light" w:hAnsi="Quatro Light" w:cs="Helvetica"/>
          <w:spacing w:val="2"/>
          <w:shd w:val="clear" w:color="auto" w:fill="FFFFFF"/>
          <w:lang w:val="en-US" w:eastAsia="en-US"/>
        </w:rPr>
        <w:t xml:space="preserve">This role requires an experienced, pro-active, diplomatic, values driven and trauma informed professional who can coordinate, develop, create, and deliver </w:t>
      </w:r>
      <w:proofErr w:type="spellStart"/>
      <w:r w:rsidRPr="00624163">
        <w:rPr>
          <w:rFonts w:ascii="Quatro Light" w:hAnsi="Quatro Light" w:cs="Helvetica"/>
          <w:spacing w:val="2"/>
          <w:shd w:val="clear" w:color="auto" w:fill="FFFFFF"/>
          <w:lang w:val="en-US" w:eastAsia="en-US"/>
        </w:rPr>
        <w:t>specialised</w:t>
      </w:r>
      <w:proofErr w:type="spellEnd"/>
      <w:r w:rsidRPr="00624163">
        <w:rPr>
          <w:rFonts w:ascii="Quatro Light" w:hAnsi="Quatro Light" w:cs="Helvetica"/>
          <w:spacing w:val="2"/>
          <w:shd w:val="clear" w:color="auto" w:fill="FFFFFF"/>
          <w:lang w:val="en-US" w:eastAsia="en-US"/>
        </w:rPr>
        <w:t xml:space="preserve"> services as well as undertake effective stakeholder and external relations duties.  </w:t>
      </w:r>
      <w:r w:rsidR="00C15BF3">
        <w:rPr>
          <w:rFonts w:ascii="Quatro Light" w:hAnsi="Quatro Light" w:cs="Helvetica"/>
          <w:spacing w:val="2"/>
          <w:shd w:val="clear" w:color="auto" w:fill="FFFFFF"/>
        </w:rPr>
        <w:t>Joining an</w:t>
      </w:r>
      <w:r w:rsidR="00CC2DC2" w:rsidRPr="00AD45CA">
        <w:rPr>
          <w:rFonts w:ascii="Quatro Light" w:hAnsi="Quatro Light" w:cs="Helvetica"/>
          <w:spacing w:val="2"/>
          <w:shd w:val="clear" w:color="auto" w:fill="FFFFFF"/>
        </w:rPr>
        <w:t xml:space="preserve"> established team of Service Managers, the </w:t>
      </w:r>
      <w:r w:rsidR="00B85FC0" w:rsidRPr="00AD45CA">
        <w:rPr>
          <w:rFonts w:ascii="Quatro Light" w:hAnsi="Quatro Light" w:cs="Helvetica"/>
          <w:spacing w:val="2"/>
          <w:shd w:val="clear" w:color="auto" w:fill="FFFFFF"/>
        </w:rPr>
        <w:t>post holder</w:t>
      </w:r>
      <w:r w:rsidR="00CC2DC2" w:rsidRPr="00AD45CA">
        <w:rPr>
          <w:rFonts w:ascii="Quatro Light" w:hAnsi="Quatro Light" w:cs="Helvetica"/>
          <w:spacing w:val="2"/>
          <w:shd w:val="clear" w:color="auto" w:fill="FFFFFF"/>
        </w:rPr>
        <w:t xml:space="preserve"> will</w:t>
      </w:r>
      <w:r w:rsidR="00733FAB" w:rsidRPr="00AD45CA">
        <w:rPr>
          <w:rFonts w:ascii="Quatro Light" w:hAnsi="Quatro Light" w:cs="Helvetica"/>
          <w:spacing w:val="2"/>
          <w:shd w:val="clear" w:color="auto" w:fill="FFFFFF"/>
        </w:rPr>
        <w:t xml:space="preserve"> </w:t>
      </w:r>
      <w:r w:rsidR="00FC1876">
        <w:rPr>
          <w:rFonts w:ascii="Quatro Light" w:hAnsi="Quatro Light" w:cs="Helvetica"/>
          <w:spacing w:val="2"/>
          <w:shd w:val="clear" w:color="auto" w:fill="FFFFFF"/>
        </w:rPr>
        <w:t>lead the</w:t>
      </w:r>
      <w:r w:rsidR="00733FAB" w:rsidRPr="00AD45CA">
        <w:rPr>
          <w:rFonts w:ascii="Quatro Light" w:hAnsi="Quatro Light" w:cs="Helvetica"/>
          <w:spacing w:val="2"/>
          <w:shd w:val="clear" w:color="auto" w:fill="FFFFFF"/>
        </w:rPr>
        <w:t xml:space="preserve"> </w:t>
      </w:r>
      <w:r w:rsidR="001F14C6" w:rsidRPr="00AD45CA">
        <w:rPr>
          <w:rFonts w:ascii="Quatro Light" w:hAnsi="Quatro Light" w:cs="Helvetica"/>
          <w:spacing w:val="2"/>
          <w:shd w:val="clear" w:color="auto" w:fill="FFFFFF"/>
        </w:rPr>
        <w:t>operational delivery</w:t>
      </w:r>
      <w:r w:rsidR="00FC1876">
        <w:rPr>
          <w:rFonts w:ascii="Quatro Light" w:hAnsi="Quatro Light" w:cs="Helvetica"/>
          <w:spacing w:val="2"/>
          <w:shd w:val="clear" w:color="auto" w:fill="FFFFFF"/>
        </w:rPr>
        <w:t xml:space="preserve"> of specialist services for survivors </w:t>
      </w:r>
      <w:r w:rsidR="003946FE" w:rsidRPr="00AD45CA">
        <w:rPr>
          <w:rFonts w:ascii="Quatro Light" w:hAnsi="Quatro Light" w:cs="Helvetica"/>
          <w:spacing w:val="2"/>
          <w:shd w:val="clear" w:color="auto" w:fill="FFFFFF"/>
        </w:rPr>
        <w:t xml:space="preserve">and </w:t>
      </w:r>
      <w:r w:rsidR="009B7FB2" w:rsidRPr="00AD45CA">
        <w:rPr>
          <w:rFonts w:ascii="Quatro Light" w:hAnsi="Quatro Light" w:cs="Helvetica"/>
          <w:spacing w:val="2"/>
          <w:shd w:val="clear" w:color="auto" w:fill="FFFFFF"/>
        </w:rPr>
        <w:t xml:space="preserve">assume responsibility for the </w:t>
      </w:r>
      <w:r w:rsidR="003946FE" w:rsidRPr="00AD45CA">
        <w:rPr>
          <w:rFonts w:ascii="Quatro Light" w:hAnsi="Quatro Light" w:cs="Helvetica"/>
          <w:spacing w:val="2"/>
          <w:shd w:val="clear" w:color="auto" w:fill="FFFFFF"/>
        </w:rPr>
        <w:t>implementation</w:t>
      </w:r>
      <w:r w:rsidR="00C71679">
        <w:rPr>
          <w:rFonts w:ascii="Quatro Light" w:hAnsi="Quatro Light" w:cs="Helvetica"/>
          <w:spacing w:val="2"/>
          <w:shd w:val="clear" w:color="auto" w:fill="FFFFFF"/>
        </w:rPr>
        <w:t xml:space="preserve"> </w:t>
      </w:r>
      <w:r w:rsidR="005B7859" w:rsidRPr="00AD45CA">
        <w:rPr>
          <w:rFonts w:ascii="Quatro Light" w:hAnsi="Quatro Light" w:cs="Helvetica"/>
          <w:spacing w:val="2"/>
          <w:shd w:val="clear" w:color="auto" w:fill="FFFFFF"/>
        </w:rPr>
        <w:t xml:space="preserve">and monitoring of </w:t>
      </w:r>
      <w:r w:rsidR="00BA405B">
        <w:rPr>
          <w:rFonts w:ascii="Quatro Light" w:hAnsi="Quatro Light" w:cs="Helvetica"/>
          <w:spacing w:val="2"/>
          <w:shd w:val="clear" w:color="auto" w:fill="FFFFFF"/>
        </w:rPr>
        <w:t>relevant aspects of the</w:t>
      </w:r>
      <w:r w:rsidR="005B7859" w:rsidRPr="00AD45CA">
        <w:rPr>
          <w:rFonts w:ascii="Quatro Light" w:hAnsi="Quatro Light" w:cs="Helvetica"/>
          <w:spacing w:val="2"/>
          <w:shd w:val="clear" w:color="auto" w:fill="FFFFFF"/>
        </w:rPr>
        <w:t xml:space="preserve"> business plan,</w:t>
      </w:r>
      <w:r w:rsidR="003946FE" w:rsidRPr="00AD45CA">
        <w:rPr>
          <w:rFonts w:ascii="Quatro Light" w:hAnsi="Quatro Light" w:cs="Helvetica"/>
          <w:spacing w:val="2"/>
          <w:shd w:val="clear" w:color="auto" w:fill="FFFFFF"/>
        </w:rPr>
        <w:t xml:space="preserve"> risk registers, budgets, and </w:t>
      </w:r>
      <w:r w:rsidR="00C71679">
        <w:rPr>
          <w:rFonts w:ascii="Quatro Light" w:hAnsi="Quatro Light" w:cs="Helvetica"/>
          <w:spacing w:val="2"/>
          <w:shd w:val="clear" w:color="auto" w:fill="FFFFFF"/>
        </w:rPr>
        <w:t xml:space="preserve">staff </w:t>
      </w:r>
      <w:r w:rsidR="003946FE" w:rsidRPr="00AD45CA">
        <w:rPr>
          <w:rFonts w:ascii="Quatro Light" w:hAnsi="Quatro Light" w:cs="Helvetica"/>
          <w:spacing w:val="2"/>
          <w:shd w:val="clear" w:color="auto" w:fill="FFFFFF"/>
        </w:rPr>
        <w:t xml:space="preserve">compliance with operational </w:t>
      </w:r>
      <w:r w:rsidR="00C71679">
        <w:rPr>
          <w:rFonts w:ascii="Quatro Light" w:hAnsi="Quatro Light" w:cs="Helvetica"/>
          <w:spacing w:val="2"/>
          <w:shd w:val="clear" w:color="auto" w:fill="FFFFFF"/>
        </w:rPr>
        <w:t xml:space="preserve">standards, </w:t>
      </w:r>
      <w:r w:rsidR="003946FE" w:rsidRPr="00AD45CA">
        <w:rPr>
          <w:rFonts w:ascii="Quatro Light" w:hAnsi="Quatro Light" w:cs="Helvetica"/>
          <w:spacing w:val="2"/>
          <w:shd w:val="clear" w:color="auto" w:fill="FFFFFF"/>
        </w:rPr>
        <w:t xml:space="preserve">processes and policies.  </w:t>
      </w:r>
      <w:r w:rsidR="001F14C6" w:rsidRPr="00AD45CA">
        <w:rPr>
          <w:rFonts w:ascii="Quatro Light" w:hAnsi="Quatro Light" w:cs="Helvetica"/>
          <w:spacing w:val="2"/>
          <w:shd w:val="clear" w:color="auto" w:fill="FFFFFF"/>
        </w:rPr>
        <w:t xml:space="preserve"> </w:t>
      </w:r>
      <w:r w:rsidR="00C323C7" w:rsidRPr="00AD45CA">
        <w:rPr>
          <w:rFonts w:ascii="Quatro Light" w:hAnsi="Quatro Light" w:cs="Helvetica"/>
          <w:spacing w:val="2"/>
          <w:shd w:val="clear" w:color="auto" w:fill="FFFFFF"/>
        </w:rPr>
        <w:t xml:space="preserve">The role will have an important responsibility to </w:t>
      </w:r>
      <w:r w:rsidR="001E0723" w:rsidRPr="00AD45CA">
        <w:rPr>
          <w:rFonts w:ascii="Quatro Light" w:hAnsi="Quatro Light" w:cs="Helvetica"/>
          <w:spacing w:val="2"/>
          <w:shd w:val="clear" w:color="auto" w:fill="FFFFFF"/>
        </w:rPr>
        <w:t xml:space="preserve">access, </w:t>
      </w:r>
      <w:r w:rsidR="00C323C7" w:rsidRPr="00AD45CA">
        <w:rPr>
          <w:rFonts w:ascii="Quatro Light" w:hAnsi="Quatro Light" w:cs="Helvetica"/>
          <w:spacing w:val="2"/>
          <w:shd w:val="clear" w:color="auto" w:fill="FFFFFF"/>
        </w:rPr>
        <w:t>strengthen</w:t>
      </w:r>
      <w:r w:rsidR="001E0723" w:rsidRPr="00AD45CA">
        <w:rPr>
          <w:rFonts w:ascii="Quatro Light" w:hAnsi="Quatro Light" w:cs="Helvetica"/>
          <w:spacing w:val="2"/>
          <w:shd w:val="clear" w:color="auto" w:fill="FFFFFF"/>
        </w:rPr>
        <w:t>,</w:t>
      </w:r>
      <w:r w:rsidR="00C323C7" w:rsidRPr="00AD45CA">
        <w:rPr>
          <w:rFonts w:ascii="Quatro Light" w:hAnsi="Quatro Light" w:cs="Helvetica"/>
          <w:spacing w:val="2"/>
          <w:shd w:val="clear" w:color="auto" w:fill="FFFFFF"/>
        </w:rPr>
        <w:t xml:space="preserve"> </w:t>
      </w:r>
      <w:r w:rsidR="001E0723" w:rsidRPr="00AD45CA">
        <w:rPr>
          <w:rFonts w:ascii="Quatro Light" w:hAnsi="Quatro Light" w:cs="Helvetica"/>
          <w:spacing w:val="2"/>
          <w:shd w:val="clear" w:color="auto" w:fill="FFFFFF"/>
        </w:rPr>
        <w:t xml:space="preserve">and develop </w:t>
      </w:r>
      <w:r w:rsidR="00C323C7" w:rsidRPr="00AD45CA">
        <w:rPr>
          <w:rFonts w:ascii="Quatro Light" w:hAnsi="Quatro Light" w:cs="Helvetica"/>
          <w:spacing w:val="2"/>
          <w:shd w:val="clear" w:color="auto" w:fill="FFFFFF"/>
        </w:rPr>
        <w:t>the relationships between our services, local</w:t>
      </w:r>
      <w:r w:rsidR="00B7570D">
        <w:rPr>
          <w:rFonts w:ascii="Quatro Light" w:hAnsi="Quatro Light" w:cs="Helvetica"/>
          <w:spacing w:val="2"/>
          <w:shd w:val="clear" w:color="auto" w:fill="FFFFFF"/>
        </w:rPr>
        <w:t xml:space="preserve">/national </w:t>
      </w:r>
      <w:r w:rsidR="00A939CD" w:rsidRPr="00AD45CA">
        <w:rPr>
          <w:rFonts w:ascii="Quatro Light" w:hAnsi="Quatro Light" w:cs="Helvetica"/>
          <w:spacing w:val="2"/>
          <w:shd w:val="clear" w:color="auto" w:fill="FFFFFF"/>
        </w:rPr>
        <w:t>government</w:t>
      </w:r>
      <w:r w:rsidR="001E0723" w:rsidRPr="00AD45CA">
        <w:rPr>
          <w:rFonts w:ascii="Quatro Light" w:hAnsi="Quatro Light" w:cs="Helvetica"/>
          <w:spacing w:val="2"/>
          <w:shd w:val="clear" w:color="auto" w:fill="FFFFFF"/>
        </w:rPr>
        <w:t>,</w:t>
      </w:r>
      <w:r w:rsidR="00A939CD" w:rsidRPr="00AD45CA">
        <w:rPr>
          <w:rFonts w:ascii="Quatro Light" w:hAnsi="Quatro Light" w:cs="Helvetica"/>
          <w:spacing w:val="2"/>
          <w:shd w:val="clear" w:color="auto" w:fill="FFFFFF"/>
        </w:rPr>
        <w:t xml:space="preserve"> and </w:t>
      </w:r>
      <w:r w:rsidR="001E0723" w:rsidRPr="00AD45CA">
        <w:rPr>
          <w:rFonts w:ascii="Quatro Light" w:hAnsi="Quatro Light" w:cs="Helvetica"/>
          <w:spacing w:val="2"/>
          <w:shd w:val="clear" w:color="auto" w:fill="FFFFFF"/>
        </w:rPr>
        <w:t>third-sector</w:t>
      </w:r>
      <w:r w:rsidR="00A939CD" w:rsidRPr="00AD45CA">
        <w:rPr>
          <w:rFonts w:ascii="Quatro Light" w:hAnsi="Quatro Light" w:cs="Helvetica"/>
          <w:spacing w:val="2"/>
          <w:shd w:val="clear" w:color="auto" w:fill="FFFFFF"/>
        </w:rPr>
        <w:t xml:space="preserve"> partners, and to</w:t>
      </w:r>
      <w:r w:rsidR="009034BF" w:rsidRPr="00AD45CA">
        <w:rPr>
          <w:rFonts w:ascii="Quatro Light" w:hAnsi="Quatro Light" w:cs="Helvetica"/>
          <w:spacing w:val="2"/>
          <w:shd w:val="clear" w:color="auto" w:fill="FFFFFF"/>
        </w:rPr>
        <w:t xml:space="preserve"> monitor and</w:t>
      </w:r>
      <w:r w:rsidR="00A939CD" w:rsidRPr="00AD45CA">
        <w:rPr>
          <w:rFonts w:ascii="Quatro Light" w:hAnsi="Quatro Light" w:cs="Helvetica"/>
          <w:spacing w:val="2"/>
          <w:shd w:val="clear" w:color="auto" w:fill="FFFFFF"/>
        </w:rPr>
        <w:t xml:space="preserve"> build the data and evidence </w:t>
      </w:r>
      <w:r w:rsidR="001E0723" w:rsidRPr="00AD45CA">
        <w:rPr>
          <w:rFonts w:ascii="Quatro Light" w:hAnsi="Quatro Light" w:cs="Helvetica"/>
          <w:spacing w:val="2"/>
          <w:shd w:val="clear" w:color="auto" w:fill="FFFFFF"/>
        </w:rPr>
        <w:t>needed</w:t>
      </w:r>
      <w:r w:rsidR="00A939CD" w:rsidRPr="00AD45CA">
        <w:rPr>
          <w:rFonts w:ascii="Quatro Light" w:hAnsi="Quatro Light" w:cs="Helvetica"/>
          <w:spacing w:val="2"/>
          <w:shd w:val="clear" w:color="auto" w:fill="FFFFFF"/>
        </w:rPr>
        <w:t xml:space="preserve"> to secure the right investment needed to meet the </w:t>
      </w:r>
      <w:r w:rsidR="001E0723" w:rsidRPr="00AD45CA">
        <w:rPr>
          <w:rFonts w:ascii="Quatro Light" w:hAnsi="Quatro Light" w:cs="Helvetica"/>
          <w:spacing w:val="2"/>
          <w:shd w:val="clear" w:color="auto" w:fill="FFFFFF"/>
        </w:rPr>
        <w:t>needs</w:t>
      </w:r>
      <w:r w:rsidR="00A939CD" w:rsidRPr="00AD45CA">
        <w:rPr>
          <w:rFonts w:ascii="Quatro Light" w:hAnsi="Quatro Light" w:cs="Helvetica"/>
          <w:spacing w:val="2"/>
          <w:shd w:val="clear" w:color="auto" w:fill="FFFFFF"/>
        </w:rPr>
        <w:t xml:space="preserve"> of survivors in our areas</w:t>
      </w:r>
      <w:r w:rsidR="00B7570D">
        <w:rPr>
          <w:rFonts w:ascii="Quatro Light" w:hAnsi="Quatro Light" w:cs="Helvetica"/>
          <w:spacing w:val="2"/>
          <w:shd w:val="clear" w:color="auto" w:fill="FFFFFF"/>
        </w:rPr>
        <w:t xml:space="preserve">.  The role will have delegated responsibility to </w:t>
      </w:r>
      <w:r w:rsidR="00C021B3">
        <w:rPr>
          <w:rFonts w:ascii="Quatro Light" w:hAnsi="Quatro Light" w:cs="Helvetica"/>
          <w:spacing w:val="2"/>
          <w:shd w:val="clear" w:color="auto" w:fill="FFFFFF"/>
        </w:rPr>
        <w:t>contribute to GCRC strategic priorities, which also includes supporting campaigning, policy and lobbying work</w:t>
      </w:r>
      <w:r w:rsidR="004942AE">
        <w:rPr>
          <w:rFonts w:ascii="Quatro Light" w:hAnsi="Quatro Light" w:cs="Helvetica"/>
          <w:spacing w:val="2"/>
          <w:shd w:val="clear" w:color="auto" w:fill="FFFFFF"/>
        </w:rPr>
        <w:t xml:space="preserve">.  </w:t>
      </w:r>
    </w:p>
    <w:p w14:paraId="477EA1F3" w14:textId="77777777" w:rsidR="00624163" w:rsidRDefault="00624163" w:rsidP="006A257C">
      <w:pPr>
        <w:pStyle w:val="paragraph"/>
        <w:spacing w:before="0" w:beforeAutospacing="0" w:after="0" w:afterAutospacing="0"/>
        <w:textAlignment w:val="baseline"/>
        <w:rPr>
          <w:rFonts w:ascii="Quatro Light" w:hAnsi="Quatro Light" w:cs="Helvetica"/>
          <w:spacing w:val="2"/>
          <w:shd w:val="clear" w:color="auto" w:fill="FFFFFF"/>
        </w:rPr>
      </w:pPr>
    </w:p>
    <w:p w14:paraId="07501F13" w14:textId="77777777" w:rsidR="00624163" w:rsidRPr="007C7BF1" w:rsidRDefault="00624163" w:rsidP="006A257C">
      <w:pPr>
        <w:ind w:left="2880" w:hanging="2880"/>
        <w:rPr>
          <w:rFonts w:ascii="Quatro Light" w:hAnsi="Quatro Light" w:cs="Calibri"/>
          <w:b/>
        </w:rPr>
      </w:pPr>
      <w:r w:rsidRPr="007C7BF1">
        <w:rPr>
          <w:rFonts w:ascii="Quatro Light" w:hAnsi="Quatro Light" w:cs="Calibri"/>
          <w:b/>
        </w:rPr>
        <w:t>ABOUT YOU</w:t>
      </w:r>
    </w:p>
    <w:p w14:paraId="7081F499" w14:textId="7D14E55C" w:rsidR="00C91984" w:rsidRPr="006A257C" w:rsidRDefault="00624163" w:rsidP="006A257C">
      <w:pPr>
        <w:rPr>
          <w:rFonts w:ascii="Quatro Light" w:hAnsi="Quatro Light" w:cs="Helvetica"/>
          <w:spacing w:val="2"/>
          <w:shd w:val="clear" w:color="auto" w:fill="FFFFFF"/>
        </w:rPr>
      </w:pPr>
      <w:r w:rsidRPr="007C7BF1">
        <w:rPr>
          <w:rFonts w:ascii="Quatro Light" w:hAnsi="Quatro Light" w:cs="Helvetica"/>
          <w:spacing w:val="2"/>
          <w:shd w:val="clear" w:color="auto" w:fill="FFFFFF"/>
        </w:rPr>
        <w:t xml:space="preserve">You will be a compassionate, determined, motivated, and experienced operational services leader, with a track record in developing and sustaining specialist services.  You will be able to demonstrate your commitment to GCRC </w:t>
      </w:r>
      <w:hyperlink r:id="rId13" w:history="1">
        <w:r w:rsidRPr="007C7BF1">
          <w:rPr>
            <w:rStyle w:val="Hyperlink"/>
            <w:rFonts w:ascii="Quatro Light" w:hAnsi="Quatro Light" w:cs="Helvetica"/>
            <w:color w:val="auto"/>
            <w:spacing w:val="2"/>
            <w:shd w:val="clear" w:color="auto" w:fill="FFFFFF"/>
          </w:rPr>
          <w:t>feminist values</w:t>
        </w:r>
      </w:hyperlink>
      <w:r w:rsidRPr="007C7BF1">
        <w:rPr>
          <w:rFonts w:ascii="Quatro Light" w:hAnsi="Quatro Light" w:cs="Helvetica"/>
          <w:spacing w:val="2"/>
          <w:shd w:val="clear" w:color="auto" w:fill="FFFFFF"/>
        </w:rPr>
        <w:t xml:space="preserve"> and </w:t>
      </w:r>
      <w:hyperlink r:id="rId14" w:history="1">
        <w:r w:rsidRPr="007C7BF1">
          <w:rPr>
            <w:rStyle w:val="Hyperlink"/>
            <w:rFonts w:ascii="Quatro Light" w:hAnsi="Quatro Light" w:cs="Helvetica"/>
            <w:color w:val="auto"/>
            <w:spacing w:val="2"/>
            <w:shd w:val="clear" w:color="auto" w:fill="FFFFFF"/>
          </w:rPr>
          <w:t>positions</w:t>
        </w:r>
      </w:hyperlink>
      <w:r w:rsidRPr="007C7BF1">
        <w:rPr>
          <w:rFonts w:ascii="Quatro Light" w:hAnsi="Quatro Light" w:cs="Helvetica"/>
          <w:spacing w:val="2"/>
          <w:shd w:val="clear" w:color="auto" w:fill="FFFFFF"/>
        </w:rPr>
        <w:t xml:space="preserve">, and your ability to work within a culture where change is routine, and workforce engagement and nurture is a priority.  Ideally, you will have this experience from a current senior operational manager role of at least 5 years.  </w:t>
      </w:r>
    </w:p>
    <w:p w14:paraId="66CFEAA9" w14:textId="77777777" w:rsidR="00A01778" w:rsidRPr="00D85146" w:rsidRDefault="00A01778" w:rsidP="006A257C">
      <w:pPr>
        <w:rPr>
          <w:rFonts w:ascii="Quatro Light" w:hAnsi="Quatro Light" w:cs="Calibri"/>
          <w:b/>
          <w:lang w:val="en-GB"/>
        </w:rPr>
      </w:pPr>
    </w:p>
    <w:p w14:paraId="373FCC41" w14:textId="2F15F8B8" w:rsidR="002772A3" w:rsidRPr="00D85146" w:rsidRDefault="00A01778" w:rsidP="006A257C">
      <w:pPr>
        <w:rPr>
          <w:rFonts w:ascii="Quatro Light" w:hAnsi="Quatro Light" w:cs="Calibri"/>
          <w:b/>
          <w:lang w:val="en-GB"/>
        </w:rPr>
      </w:pPr>
      <w:r w:rsidRPr="00D85146">
        <w:rPr>
          <w:rFonts w:ascii="Quatro Light" w:hAnsi="Quatro Light" w:cs="Calibri"/>
          <w:b/>
          <w:lang w:val="en-GB"/>
        </w:rPr>
        <w:lastRenderedPageBreak/>
        <w:t>MAIN TASKS AND RESPONSIBILITIES</w:t>
      </w:r>
      <w:bookmarkStart w:id="1" w:name="_Hlk68596886"/>
    </w:p>
    <w:bookmarkEnd w:id="1"/>
    <w:p w14:paraId="1F95CCAF" w14:textId="5AC826A1" w:rsidR="00DD7B05" w:rsidRDefault="007E2DD7" w:rsidP="000D6262">
      <w:pPr>
        <w:pStyle w:val="paragraph"/>
        <w:numPr>
          <w:ilvl w:val="0"/>
          <w:numId w:val="16"/>
        </w:numPr>
        <w:tabs>
          <w:tab w:val="clear" w:pos="1080"/>
          <w:tab w:val="num" w:pos="720"/>
        </w:tabs>
        <w:spacing w:before="0" w:beforeAutospacing="0" w:after="0" w:afterAutospacing="0" w:line="276" w:lineRule="auto"/>
        <w:ind w:left="720"/>
        <w:textAlignment w:val="baseline"/>
        <w:rPr>
          <w:rFonts w:ascii="Quatro Light" w:hAnsi="Quatro Light" w:cs="Helvetica"/>
          <w:spacing w:val="2"/>
          <w:shd w:val="clear" w:color="auto" w:fill="FFFFFF"/>
          <w:lang w:val="en-US" w:eastAsia="en-US"/>
        </w:rPr>
      </w:pPr>
      <w:r w:rsidRPr="007E2DD7">
        <w:rPr>
          <w:rFonts w:ascii="Quatro Light" w:hAnsi="Quatro Light" w:cs="Helvetica"/>
          <w:spacing w:val="2"/>
          <w:shd w:val="clear" w:color="auto" w:fill="FFFFFF"/>
          <w:lang w:val="en-US" w:eastAsia="en-US"/>
        </w:rPr>
        <w:t xml:space="preserve">To lead the team who deliver specialist services in the areas </w:t>
      </w:r>
      <w:r w:rsidR="0060714F">
        <w:rPr>
          <w:rFonts w:ascii="Quatro Light" w:hAnsi="Quatro Light" w:cs="Helvetica"/>
          <w:spacing w:val="2"/>
          <w:shd w:val="clear" w:color="auto" w:fill="FFFFFF"/>
          <w:lang w:val="en-US" w:eastAsia="en-US"/>
        </w:rPr>
        <w:t xml:space="preserve">of </w:t>
      </w:r>
      <w:r w:rsidRPr="007E2DD7">
        <w:rPr>
          <w:rFonts w:ascii="Quatro Light" w:hAnsi="Quatro Light" w:cs="Helvetica"/>
          <w:spacing w:val="2"/>
          <w:shd w:val="clear" w:color="auto" w:fill="FFFFFF"/>
          <w:lang w:val="en-US" w:eastAsia="en-US"/>
        </w:rPr>
        <w:t>support, triage assessments, help and advice and advocacy</w:t>
      </w:r>
      <w:r w:rsidR="0060714F">
        <w:rPr>
          <w:rFonts w:ascii="Quatro Light" w:hAnsi="Quatro Light" w:cs="Helvetica"/>
          <w:spacing w:val="2"/>
          <w:shd w:val="clear" w:color="auto" w:fill="FFFFFF"/>
          <w:lang w:val="en-US" w:eastAsia="en-US"/>
        </w:rPr>
        <w:t xml:space="preserve"> at our head office and all community bases. </w:t>
      </w:r>
    </w:p>
    <w:p w14:paraId="5B679E36" w14:textId="77777777" w:rsidR="00DD7B05" w:rsidRPr="00DD7B05" w:rsidRDefault="00DD7B05" w:rsidP="000D626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Quatro Light" w:hAnsi="Quatro Light" w:cs="Helvetica"/>
          <w:spacing w:val="2"/>
          <w:shd w:val="clear" w:color="auto" w:fill="FFFFFF"/>
          <w:lang w:val="en-US" w:eastAsia="en-US"/>
        </w:rPr>
      </w:pPr>
    </w:p>
    <w:p w14:paraId="337DAF2D" w14:textId="505FBE3B" w:rsidR="00113607" w:rsidRDefault="00113607" w:rsidP="000D6262">
      <w:pPr>
        <w:numPr>
          <w:ilvl w:val="0"/>
          <w:numId w:val="16"/>
        </w:numPr>
        <w:tabs>
          <w:tab w:val="clear" w:pos="1080"/>
          <w:tab w:val="num" w:pos="720"/>
        </w:tabs>
        <w:spacing w:after="0" w:line="276" w:lineRule="auto"/>
        <w:ind w:left="720"/>
        <w:rPr>
          <w:rFonts w:ascii="Quatro Light" w:hAnsi="Quatro Light" w:cs="Calibri"/>
        </w:rPr>
      </w:pPr>
      <w:r w:rsidRPr="7F2BD4A9">
        <w:rPr>
          <w:rFonts w:ascii="Quatro Light" w:hAnsi="Quatro Light" w:cs="Calibri"/>
        </w:rPr>
        <w:t xml:space="preserve">To implement </w:t>
      </w:r>
      <w:r>
        <w:rPr>
          <w:rFonts w:ascii="Quatro Light" w:hAnsi="Quatro Light" w:cs="Calibri"/>
        </w:rPr>
        <w:t xml:space="preserve">and monitor the service </w:t>
      </w:r>
      <w:r w:rsidRPr="7F2BD4A9">
        <w:rPr>
          <w:rFonts w:ascii="Quatro Light" w:hAnsi="Quatro Light" w:cs="Calibri"/>
        </w:rPr>
        <w:t>annual business plan ensur</w:t>
      </w:r>
      <w:r>
        <w:rPr>
          <w:rFonts w:ascii="Quatro Light" w:hAnsi="Quatro Light" w:cs="Calibri"/>
        </w:rPr>
        <w:t xml:space="preserve">ing </w:t>
      </w:r>
      <w:r w:rsidRPr="7F2BD4A9">
        <w:rPr>
          <w:rFonts w:ascii="Quatro Light" w:hAnsi="Quatro Light" w:cs="Calibri"/>
        </w:rPr>
        <w:t xml:space="preserve">all services are well led, </w:t>
      </w:r>
      <w:r>
        <w:rPr>
          <w:rFonts w:ascii="Quatro Light" w:hAnsi="Quatro Light" w:cs="Calibri"/>
        </w:rPr>
        <w:t xml:space="preserve">adhering to national service standards, </w:t>
      </w:r>
      <w:r w:rsidRPr="7F2BD4A9">
        <w:rPr>
          <w:rFonts w:ascii="Quatro Light" w:hAnsi="Quatro Light" w:cs="Calibri"/>
        </w:rPr>
        <w:t xml:space="preserve">of high quality, and are monitored and evaluated robustly.  </w:t>
      </w:r>
    </w:p>
    <w:p w14:paraId="7E10CEBC" w14:textId="77777777" w:rsidR="00DD7B05" w:rsidRPr="00B4475B" w:rsidRDefault="00DD7B05" w:rsidP="000D6262">
      <w:pPr>
        <w:spacing w:after="0" w:line="276" w:lineRule="auto"/>
        <w:ind w:left="720"/>
        <w:rPr>
          <w:rFonts w:ascii="Quatro Light" w:hAnsi="Quatro Light" w:cs="Calibri"/>
        </w:rPr>
      </w:pPr>
    </w:p>
    <w:p w14:paraId="2939E288" w14:textId="77777777" w:rsidR="007E2DD7" w:rsidRDefault="007E2DD7" w:rsidP="000D6262">
      <w:pPr>
        <w:pStyle w:val="paragraph"/>
        <w:numPr>
          <w:ilvl w:val="0"/>
          <w:numId w:val="16"/>
        </w:numPr>
        <w:tabs>
          <w:tab w:val="clear" w:pos="1080"/>
          <w:tab w:val="num" w:pos="720"/>
        </w:tabs>
        <w:spacing w:before="0" w:beforeAutospacing="0" w:after="0" w:afterAutospacing="0" w:line="276" w:lineRule="auto"/>
        <w:ind w:left="720"/>
        <w:textAlignment w:val="baseline"/>
        <w:rPr>
          <w:rFonts w:ascii="Quatro Light" w:hAnsi="Quatro Light" w:cs="Helvetica"/>
          <w:spacing w:val="2"/>
          <w:shd w:val="clear" w:color="auto" w:fill="FFFFFF"/>
          <w:lang w:val="en-US" w:eastAsia="en-US"/>
        </w:rPr>
      </w:pPr>
      <w:r w:rsidRPr="007E2DD7">
        <w:rPr>
          <w:rFonts w:ascii="Quatro Light" w:hAnsi="Quatro Light" w:cs="Helvetica"/>
          <w:spacing w:val="2"/>
          <w:shd w:val="clear" w:color="auto" w:fill="FFFFFF"/>
          <w:lang w:val="en-US" w:eastAsia="en-US"/>
        </w:rPr>
        <w:t>To secure and sustain effective stakeholder and funder relationships of relevance to the service areas.   </w:t>
      </w:r>
    </w:p>
    <w:p w14:paraId="621699EC" w14:textId="77777777" w:rsidR="00DD7B05" w:rsidRPr="007E2DD7" w:rsidRDefault="00DD7B05" w:rsidP="000D626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Quatro Light" w:hAnsi="Quatro Light" w:cs="Helvetica"/>
          <w:spacing w:val="2"/>
          <w:shd w:val="clear" w:color="auto" w:fill="FFFFFF"/>
          <w:lang w:val="en-US" w:eastAsia="en-US"/>
        </w:rPr>
      </w:pPr>
    </w:p>
    <w:p w14:paraId="2CB437E0" w14:textId="77777777" w:rsidR="007E2DD7" w:rsidRDefault="007E2DD7" w:rsidP="000D6262">
      <w:pPr>
        <w:pStyle w:val="paragraph"/>
        <w:numPr>
          <w:ilvl w:val="0"/>
          <w:numId w:val="16"/>
        </w:numPr>
        <w:tabs>
          <w:tab w:val="clear" w:pos="1080"/>
          <w:tab w:val="num" w:pos="720"/>
        </w:tabs>
        <w:spacing w:before="0" w:beforeAutospacing="0" w:after="0" w:afterAutospacing="0" w:line="276" w:lineRule="auto"/>
        <w:ind w:left="720"/>
        <w:textAlignment w:val="baseline"/>
        <w:rPr>
          <w:rFonts w:ascii="Quatro Light" w:hAnsi="Quatro Light" w:cs="Helvetica"/>
          <w:spacing w:val="2"/>
          <w:shd w:val="clear" w:color="auto" w:fill="FFFFFF"/>
          <w:lang w:val="en-US" w:eastAsia="en-US"/>
        </w:rPr>
      </w:pPr>
      <w:r w:rsidRPr="007E2DD7">
        <w:rPr>
          <w:rFonts w:ascii="Quatro Light" w:hAnsi="Quatro Light" w:cs="Helvetica"/>
          <w:spacing w:val="2"/>
          <w:shd w:val="clear" w:color="auto" w:fill="FFFFFF"/>
          <w:lang w:val="en-US" w:eastAsia="en-US"/>
        </w:rPr>
        <w:t>To ensure the delivery of high-quality and survivor informed services through effective leadership, supervision and support, workload, and performance management of team members.   </w:t>
      </w:r>
    </w:p>
    <w:p w14:paraId="33D4516D" w14:textId="77777777" w:rsidR="00DD7B05" w:rsidRPr="007E2DD7" w:rsidRDefault="00DD7B05" w:rsidP="000D6262">
      <w:pPr>
        <w:pStyle w:val="paragraph"/>
        <w:spacing w:before="0" w:beforeAutospacing="0" w:after="0" w:afterAutospacing="0" w:line="276" w:lineRule="auto"/>
        <w:ind w:left="-360"/>
        <w:textAlignment w:val="baseline"/>
        <w:rPr>
          <w:rFonts w:ascii="Quatro Light" w:hAnsi="Quatro Light" w:cs="Helvetica"/>
          <w:spacing w:val="2"/>
          <w:shd w:val="clear" w:color="auto" w:fill="FFFFFF"/>
          <w:lang w:val="en-US" w:eastAsia="en-US"/>
        </w:rPr>
      </w:pPr>
    </w:p>
    <w:p w14:paraId="18D05642" w14:textId="77777777" w:rsidR="007E2DD7" w:rsidRDefault="007E2DD7" w:rsidP="000D6262">
      <w:pPr>
        <w:pStyle w:val="paragraph"/>
        <w:numPr>
          <w:ilvl w:val="0"/>
          <w:numId w:val="16"/>
        </w:numPr>
        <w:tabs>
          <w:tab w:val="clear" w:pos="1080"/>
          <w:tab w:val="num" w:pos="720"/>
        </w:tabs>
        <w:spacing w:before="0" w:beforeAutospacing="0" w:after="0" w:afterAutospacing="0" w:line="276" w:lineRule="auto"/>
        <w:ind w:left="720"/>
        <w:textAlignment w:val="baseline"/>
        <w:rPr>
          <w:rFonts w:ascii="Quatro Light" w:hAnsi="Quatro Light" w:cs="Helvetica"/>
          <w:spacing w:val="2"/>
          <w:shd w:val="clear" w:color="auto" w:fill="FFFFFF"/>
          <w:lang w:val="en-US" w:eastAsia="en-US"/>
        </w:rPr>
      </w:pPr>
      <w:r w:rsidRPr="007E2DD7">
        <w:rPr>
          <w:rFonts w:ascii="Quatro Light" w:hAnsi="Quatro Light" w:cs="Helvetica"/>
          <w:spacing w:val="2"/>
          <w:shd w:val="clear" w:color="auto" w:fill="FFFFFF"/>
          <w:lang w:val="en-US" w:eastAsia="en-US"/>
        </w:rPr>
        <w:t xml:space="preserve">To work with the Director/s, and management team to maintain and improve the overall financial position of the </w:t>
      </w:r>
      <w:proofErr w:type="spellStart"/>
      <w:r w:rsidRPr="007E2DD7">
        <w:rPr>
          <w:rFonts w:ascii="Quatro Light" w:hAnsi="Quatro Light" w:cs="Helvetica"/>
          <w:spacing w:val="2"/>
          <w:shd w:val="clear" w:color="auto" w:fill="FFFFFF"/>
          <w:lang w:val="en-US" w:eastAsia="en-US"/>
        </w:rPr>
        <w:t>organisation</w:t>
      </w:r>
      <w:proofErr w:type="spellEnd"/>
      <w:r w:rsidRPr="007E2DD7">
        <w:rPr>
          <w:rFonts w:ascii="Quatro Light" w:hAnsi="Quatro Light" w:cs="Helvetica"/>
          <w:spacing w:val="2"/>
          <w:shd w:val="clear" w:color="auto" w:fill="FFFFFF"/>
          <w:lang w:val="en-US" w:eastAsia="en-US"/>
        </w:rPr>
        <w:t xml:space="preserve"> and drive business development.   </w:t>
      </w:r>
    </w:p>
    <w:p w14:paraId="45CBF4E4" w14:textId="77777777" w:rsidR="00DD7B05" w:rsidRPr="007E2DD7" w:rsidRDefault="00DD7B05" w:rsidP="000D626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Quatro Light" w:hAnsi="Quatro Light" w:cs="Helvetica"/>
          <w:spacing w:val="2"/>
          <w:shd w:val="clear" w:color="auto" w:fill="FFFFFF"/>
          <w:lang w:val="en-US" w:eastAsia="en-US"/>
        </w:rPr>
      </w:pPr>
    </w:p>
    <w:p w14:paraId="0B89D934" w14:textId="77777777" w:rsidR="007E2DD7" w:rsidRDefault="007E2DD7" w:rsidP="000D6262">
      <w:pPr>
        <w:pStyle w:val="paragraph"/>
        <w:numPr>
          <w:ilvl w:val="0"/>
          <w:numId w:val="16"/>
        </w:numPr>
        <w:tabs>
          <w:tab w:val="clear" w:pos="1080"/>
          <w:tab w:val="num" w:pos="720"/>
        </w:tabs>
        <w:spacing w:before="0" w:beforeAutospacing="0" w:after="0" w:afterAutospacing="0" w:line="276" w:lineRule="auto"/>
        <w:ind w:left="720"/>
        <w:textAlignment w:val="baseline"/>
        <w:rPr>
          <w:rFonts w:ascii="Quatro Light" w:hAnsi="Quatro Light" w:cs="Helvetica"/>
          <w:spacing w:val="2"/>
          <w:shd w:val="clear" w:color="auto" w:fill="FFFFFF"/>
          <w:lang w:val="en-US" w:eastAsia="en-US"/>
        </w:rPr>
      </w:pPr>
      <w:r w:rsidRPr="007E2DD7">
        <w:rPr>
          <w:rFonts w:ascii="Quatro Light" w:hAnsi="Quatro Light" w:cs="Helvetica"/>
          <w:spacing w:val="2"/>
          <w:shd w:val="clear" w:color="auto" w:fill="FFFFFF"/>
          <w:lang w:val="en-US" w:eastAsia="en-US"/>
        </w:rPr>
        <w:t>To contribute to the development and maintenance of suitable and accurate information and communications materials required for the services.   </w:t>
      </w:r>
    </w:p>
    <w:p w14:paraId="581EF304" w14:textId="77777777" w:rsidR="00DD7B05" w:rsidRPr="007E2DD7" w:rsidRDefault="00DD7B05" w:rsidP="000D626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Quatro Light" w:hAnsi="Quatro Light" w:cs="Helvetica"/>
          <w:spacing w:val="2"/>
          <w:shd w:val="clear" w:color="auto" w:fill="FFFFFF"/>
          <w:lang w:val="en-US" w:eastAsia="en-US"/>
        </w:rPr>
      </w:pPr>
    </w:p>
    <w:p w14:paraId="425E4E59" w14:textId="77777777" w:rsidR="007E2DD7" w:rsidRDefault="007E2DD7" w:rsidP="000D6262">
      <w:pPr>
        <w:pStyle w:val="paragraph"/>
        <w:numPr>
          <w:ilvl w:val="0"/>
          <w:numId w:val="16"/>
        </w:numPr>
        <w:tabs>
          <w:tab w:val="clear" w:pos="1080"/>
          <w:tab w:val="num" w:pos="720"/>
        </w:tabs>
        <w:spacing w:before="0" w:beforeAutospacing="0" w:after="0" w:afterAutospacing="0" w:line="276" w:lineRule="auto"/>
        <w:ind w:left="720"/>
        <w:textAlignment w:val="baseline"/>
        <w:rPr>
          <w:rFonts w:ascii="Quatro Light" w:hAnsi="Quatro Light" w:cs="Helvetica"/>
          <w:spacing w:val="2"/>
          <w:shd w:val="clear" w:color="auto" w:fill="FFFFFF"/>
          <w:lang w:val="en-US" w:eastAsia="en-US"/>
        </w:rPr>
      </w:pPr>
      <w:r w:rsidRPr="007E2DD7">
        <w:rPr>
          <w:rFonts w:ascii="Quatro Light" w:hAnsi="Quatro Light" w:cs="Helvetica"/>
          <w:spacing w:val="2"/>
          <w:shd w:val="clear" w:color="auto" w:fill="FFFFFF"/>
          <w:lang w:val="en-US" w:eastAsia="en-US"/>
        </w:rPr>
        <w:t xml:space="preserve">To contribute to the coordination and delivery of staff and volunteer training and development </w:t>
      </w:r>
      <w:proofErr w:type="spellStart"/>
      <w:r w:rsidRPr="007E2DD7">
        <w:rPr>
          <w:rFonts w:ascii="Quatro Light" w:hAnsi="Quatro Light" w:cs="Helvetica"/>
          <w:spacing w:val="2"/>
          <w:shd w:val="clear" w:color="auto" w:fill="FFFFFF"/>
          <w:lang w:val="en-US" w:eastAsia="en-US"/>
        </w:rPr>
        <w:t>programmes</w:t>
      </w:r>
      <w:proofErr w:type="spellEnd"/>
      <w:r w:rsidRPr="007E2DD7">
        <w:rPr>
          <w:rFonts w:ascii="Quatro Light" w:hAnsi="Quatro Light" w:cs="Helvetica"/>
          <w:spacing w:val="2"/>
          <w:shd w:val="clear" w:color="auto" w:fill="FFFFFF"/>
          <w:lang w:val="en-US" w:eastAsia="en-US"/>
        </w:rPr>
        <w:t>.   </w:t>
      </w:r>
    </w:p>
    <w:p w14:paraId="72AD9827" w14:textId="77777777" w:rsidR="00DD7B05" w:rsidRPr="007E2DD7" w:rsidRDefault="00DD7B05" w:rsidP="000D626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Quatro Light" w:hAnsi="Quatro Light" w:cs="Helvetica"/>
          <w:spacing w:val="2"/>
          <w:shd w:val="clear" w:color="auto" w:fill="FFFFFF"/>
          <w:lang w:val="en-US" w:eastAsia="en-US"/>
        </w:rPr>
      </w:pPr>
    </w:p>
    <w:p w14:paraId="36F0777C" w14:textId="77777777" w:rsidR="007E2DD7" w:rsidRDefault="007E2DD7" w:rsidP="000D6262">
      <w:pPr>
        <w:pStyle w:val="paragraph"/>
        <w:numPr>
          <w:ilvl w:val="0"/>
          <w:numId w:val="16"/>
        </w:numPr>
        <w:tabs>
          <w:tab w:val="clear" w:pos="1080"/>
          <w:tab w:val="num" w:pos="720"/>
        </w:tabs>
        <w:spacing w:before="0" w:beforeAutospacing="0" w:after="0" w:afterAutospacing="0" w:line="276" w:lineRule="auto"/>
        <w:ind w:left="720"/>
        <w:textAlignment w:val="baseline"/>
        <w:rPr>
          <w:rFonts w:ascii="Quatro Light" w:hAnsi="Quatro Light" w:cs="Helvetica"/>
          <w:spacing w:val="2"/>
          <w:shd w:val="clear" w:color="auto" w:fill="FFFFFF"/>
          <w:lang w:val="en-US" w:eastAsia="en-US"/>
        </w:rPr>
      </w:pPr>
      <w:r w:rsidRPr="007E2DD7">
        <w:rPr>
          <w:rFonts w:ascii="Quatro Light" w:hAnsi="Quatro Light" w:cs="Helvetica"/>
          <w:spacing w:val="2"/>
          <w:shd w:val="clear" w:color="auto" w:fill="FFFFFF"/>
          <w:lang w:val="en-US" w:eastAsia="en-US"/>
        </w:rPr>
        <w:t>To lead on the development of funding and grant applications of relevance to the remit of the postholder.   </w:t>
      </w:r>
    </w:p>
    <w:p w14:paraId="0438A699" w14:textId="77777777" w:rsidR="00DD7B05" w:rsidRPr="007E2DD7" w:rsidRDefault="00DD7B05" w:rsidP="000D626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Quatro Light" w:hAnsi="Quatro Light" w:cs="Helvetica"/>
          <w:spacing w:val="2"/>
          <w:shd w:val="clear" w:color="auto" w:fill="FFFFFF"/>
          <w:lang w:val="en-US" w:eastAsia="en-US"/>
        </w:rPr>
      </w:pPr>
    </w:p>
    <w:p w14:paraId="02390B63" w14:textId="7AF4E23C" w:rsidR="007E2DD7" w:rsidRDefault="007E2DD7" w:rsidP="000D6262">
      <w:pPr>
        <w:pStyle w:val="paragraph"/>
        <w:numPr>
          <w:ilvl w:val="0"/>
          <w:numId w:val="16"/>
        </w:numPr>
        <w:tabs>
          <w:tab w:val="clear" w:pos="1080"/>
          <w:tab w:val="num" w:pos="720"/>
        </w:tabs>
        <w:spacing w:before="0" w:beforeAutospacing="0" w:after="0" w:afterAutospacing="0" w:line="276" w:lineRule="auto"/>
        <w:ind w:left="720"/>
        <w:textAlignment w:val="baseline"/>
        <w:rPr>
          <w:rFonts w:ascii="Quatro Light" w:hAnsi="Quatro Light" w:cs="Helvetica"/>
          <w:spacing w:val="2"/>
          <w:shd w:val="clear" w:color="auto" w:fill="FFFFFF"/>
          <w:lang w:val="en-US" w:eastAsia="en-US"/>
        </w:rPr>
      </w:pPr>
      <w:r w:rsidRPr="007E2DD7">
        <w:rPr>
          <w:rFonts w:ascii="Quatro Light" w:hAnsi="Quatro Light" w:cs="Helvetica"/>
          <w:spacing w:val="2"/>
          <w:shd w:val="clear" w:color="auto" w:fill="FFFFFF"/>
          <w:lang w:val="en-US" w:eastAsia="en-US"/>
        </w:rPr>
        <w:t>To ensure full team compliance with all monitoring and evaluation, financial/budget and reporting requirements.  </w:t>
      </w:r>
    </w:p>
    <w:p w14:paraId="00822F3C" w14:textId="77777777" w:rsidR="00DD7B05" w:rsidRDefault="00DD7B05" w:rsidP="000D6262">
      <w:pPr>
        <w:pStyle w:val="paragraph"/>
        <w:spacing w:before="0" w:beforeAutospacing="0" w:after="0" w:afterAutospacing="0" w:line="276" w:lineRule="auto"/>
        <w:textAlignment w:val="baseline"/>
        <w:rPr>
          <w:rFonts w:ascii="Quatro Light" w:hAnsi="Quatro Light" w:cs="Helvetica"/>
          <w:spacing w:val="2"/>
          <w:shd w:val="clear" w:color="auto" w:fill="FFFFFF"/>
          <w:lang w:val="en-US" w:eastAsia="en-US"/>
        </w:rPr>
      </w:pPr>
    </w:p>
    <w:p w14:paraId="1F4D42A7" w14:textId="5C5E4313" w:rsidR="00B8655D" w:rsidRPr="00FA06BD" w:rsidRDefault="00113607" w:rsidP="000D6262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rPr>
          <w:rFonts w:ascii="Quatro Light" w:hAnsi="Quatro Light" w:cs="Calibri"/>
          <w:lang w:val="en-GB"/>
        </w:rPr>
      </w:pPr>
      <w:r>
        <w:rPr>
          <w:rFonts w:ascii="Quatro Light" w:hAnsi="Quatro Light" w:cs="Calibri"/>
          <w:lang w:val="en-GB"/>
        </w:rPr>
        <w:t xml:space="preserve">To implement and monitor required risk management processes to support the safe </w:t>
      </w:r>
      <w:r w:rsidR="00BA49B6">
        <w:rPr>
          <w:rFonts w:ascii="Quatro Light" w:hAnsi="Quatro Light" w:cs="Calibri"/>
          <w:lang w:val="en-GB"/>
        </w:rPr>
        <w:t>and</w:t>
      </w:r>
      <w:r>
        <w:rPr>
          <w:rFonts w:ascii="Quatro Light" w:hAnsi="Quatro Light" w:cs="Calibri"/>
          <w:lang w:val="en-GB"/>
        </w:rPr>
        <w:t xml:space="preserve"> effective operation of our services.  </w:t>
      </w:r>
    </w:p>
    <w:p w14:paraId="53A8C776" w14:textId="131EC8E9" w:rsidR="00073931" w:rsidRPr="00C631FB" w:rsidRDefault="00304EC4" w:rsidP="000D6262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rPr>
          <w:rFonts w:ascii="Quatro Light" w:hAnsi="Quatro Light" w:cs="Calibri"/>
          <w:lang w:val="en-GB"/>
        </w:rPr>
      </w:pPr>
      <w:r>
        <w:rPr>
          <w:rFonts w:ascii="Quatro Light" w:hAnsi="Quatro Light" w:cs="Calibri"/>
          <w:lang w:val="en-GB"/>
        </w:rPr>
        <w:t xml:space="preserve">To </w:t>
      </w:r>
      <w:r w:rsidR="00FA06BD">
        <w:rPr>
          <w:rFonts w:ascii="Quatro Light" w:hAnsi="Quatro Light" w:cs="Calibri"/>
          <w:lang w:val="en-GB"/>
        </w:rPr>
        <w:t xml:space="preserve">showcase </w:t>
      </w:r>
      <w:r w:rsidR="00D971BB">
        <w:rPr>
          <w:rFonts w:ascii="Quatro Light" w:hAnsi="Quatro Light" w:cs="Calibri"/>
          <w:lang w:val="en-GB"/>
        </w:rPr>
        <w:t xml:space="preserve">a culture of improvement, led by survivor needs at local and central levels. </w:t>
      </w:r>
    </w:p>
    <w:p w14:paraId="2B5F10D9" w14:textId="2A219558" w:rsidR="00D1374B" w:rsidRPr="00C631FB" w:rsidRDefault="00073931" w:rsidP="000D6262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rPr>
          <w:rFonts w:ascii="Quatro Light" w:hAnsi="Quatro Light" w:cs="Calibri"/>
          <w:lang w:val="en-GB"/>
        </w:rPr>
      </w:pPr>
      <w:r>
        <w:rPr>
          <w:rFonts w:ascii="Quatro Light" w:hAnsi="Quatro Light" w:cs="Calibri"/>
          <w:lang w:val="en-GB"/>
        </w:rPr>
        <w:t>To ensure compliance with GCRC policies and procedures</w:t>
      </w:r>
      <w:r w:rsidR="00B40E40">
        <w:rPr>
          <w:rFonts w:ascii="Quatro Light" w:hAnsi="Quatro Light" w:cs="Calibri"/>
          <w:lang w:val="en-GB"/>
        </w:rPr>
        <w:t>, legal regulations, and safeguarding responsibilities</w:t>
      </w:r>
      <w:r>
        <w:rPr>
          <w:rFonts w:ascii="Quatro Light" w:hAnsi="Quatro Light" w:cs="Calibri"/>
          <w:lang w:val="en-GB"/>
        </w:rPr>
        <w:t xml:space="preserve"> </w:t>
      </w:r>
      <w:r w:rsidR="001C76B4">
        <w:rPr>
          <w:rFonts w:ascii="Quatro Light" w:hAnsi="Quatro Light" w:cs="Calibri"/>
          <w:lang w:val="en-GB"/>
        </w:rPr>
        <w:t xml:space="preserve">by all services staff.  </w:t>
      </w:r>
    </w:p>
    <w:p w14:paraId="22379FD6" w14:textId="5211F9FD" w:rsidR="00743070" w:rsidRPr="006A257C" w:rsidRDefault="00D1374B" w:rsidP="000D6262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rPr>
          <w:rFonts w:ascii="Quatro Light" w:hAnsi="Quatro Light" w:cs="Calibri"/>
          <w:lang w:val="en-GB"/>
        </w:rPr>
      </w:pPr>
      <w:r>
        <w:rPr>
          <w:rFonts w:ascii="Quatro Light" w:hAnsi="Quatro Light" w:cs="Calibri"/>
          <w:lang w:val="en-GB"/>
        </w:rPr>
        <w:lastRenderedPageBreak/>
        <w:t xml:space="preserve">To maintain </w:t>
      </w:r>
      <w:r w:rsidR="00CA2883">
        <w:rPr>
          <w:rFonts w:ascii="Quatro Light" w:hAnsi="Quatro Light" w:cs="Calibri"/>
          <w:lang w:val="en-GB"/>
        </w:rPr>
        <w:t xml:space="preserve">oversight of operational budgets, as set and delegated by the </w:t>
      </w:r>
      <w:r w:rsidR="00CA2883" w:rsidRPr="00AD45CA">
        <w:rPr>
          <w:rFonts w:ascii="Quatro Light" w:hAnsi="Quatro Light" w:cs="Calibri"/>
          <w:lang w:val="en-GB"/>
        </w:rPr>
        <w:t>Director</w:t>
      </w:r>
      <w:r w:rsidR="00C631FB">
        <w:rPr>
          <w:rFonts w:ascii="Quatro Light" w:hAnsi="Quatro Light" w:cs="Calibri"/>
          <w:lang w:val="en-GB"/>
        </w:rPr>
        <w:t>/s</w:t>
      </w:r>
      <w:r w:rsidR="00CA2883" w:rsidRPr="00AD45CA">
        <w:rPr>
          <w:rFonts w:ascii="Quatro Light" w:hAnsi="Quatro Light" w:cs="Calibri"/>
          <w:lang w:val="en-GB"/>
        </w:rPr>
        <w:t xml:space="preserve">.  </w:t>
      </w:r>
    </w:p>
    <w:p w14:paraId="3C3A515C" w14:textId="14162BFF" w:rsidR="00D971BB" w:rsidRPr="006A257C" w:rsidRDefault="00743070" w:rsidP="000D6262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rPr>
          <w:rFonts w:ascii="Quatro Light" w:hAnsi="Quatro Light" w:cs="Calibri"/>
          <w:lang w:val="en-GB"/>
        </w:rPr>
      </w:pPr>
      <w:r>
        <w:rPr>
          <w:rFonts w:ascii="Quatro Light" w:hAnsi="Quatro Light" w:cs="Calibri"/>
          <w:lang w:val="en-GB"/>
        </w:rPr>
        <w:t xml:space="preserve">To support the </w:t>
      </w:r>
      <w:r w:rsidRPr="00AD45CA">
        <w:rPr>
          <w:rFonts w:ascii="Quatro Light" w:hAnsi="Quatro Light" w:cs="Calibri"/>
          <w:lang w:val="en-GB"/>
        </w:rPr>
        <w:t>Director</w:t>
      </w:r>
      <w:r w:rsidR="0087151E">
        <w:rPr>
          <w:rFonts w:ascii="Quatro Light" w:hAnsi="Quatro Light" w:cs="Calibri"/>
          <w:lang w:val="en-GB"/>
        </w:rPr>
        <w:t>/s</w:t>
      </w:r>
      <w:r>
        <w:rPr>
          <w:rFonts w:ascii="Quatro Light" w:hAnsi="Quatro Light" w:cs="Calibri"/>
          <w:lang w:val="en-GB"/>
        </w:rPr>
        <w:t xml:space="preserve"> and Service Management Team </w:t>
      </w:r>
      <w:r w:rsidR="0087151E">
        <w:rPr>
          <w:rFonts w:ascii="Quatro Light" w:hAnsi="Quatro Light" w:cs="Calibri"/>
          <w:lang w:val="en-GB"/>
        </w:rPr>
        <w:t xml:space="preserve">colleagues </w:t>
      </w:r>
      <w:proofErr w:type="spellStart"/>
      <w:r>
        <w:rPr>
          <w:rFonts w:ascii="Quatro Light" w:hAnsi="Quatro Light" w:cs="Calibri"/>
          <w:lang w:val="en-GB"/>
        </w:rPr>
        <w:t>n</w:t>
      </w:r>
      <w:proofErr w:type="spellEnd"/>
      <w:r>
        <w:rPr>
          <w:rFonts w:ascii="Quatro Light" w:hAnsi="Quatro Light" w:cs="Calibri"/>
          <w:lang w:val="en-GB"/>
        </w:rPr>
        <w:t xml:space="preserve"> their governance reporting duties, and </w:t>
      </w:r>
      <w:r w:rsidR="007F3D4E">
        <w:rPr>
          <w:rFonts w:ascii="Quatro Light" w:hAnsi="Quatro Light" w:cs="Calibri"/>
          <w:lang w:val="en-GB"/>
        </w:rPr>
        <w:t xml:space="preserve">in both presenting and liaison with GCRC Board of Trustees. </w:t>
      </w:r>
    </w:p>
    <w:p w14:paraId="3FA540B1" w14:textId="3805D56A" w:rsidR="00E0595A" w:rsidRPr="00DD7B05" w:rsidRDefault="00D971BB" w:rsidP="000D6262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rPr>
          <w:rFonts w:ascii="Quatro Light" w:hAnsi="Quatro Light" w:cs="Calibri"/>
          <w:lang w:val="en-GB"/>
        </w:rPr>
      </w:pPr>
      <w:r>
        <w:rPr>
          <w:rFonts w:ascii="Quatro Light" w:hAnsi="Quatro Light" w:cs="Calibri"/>
          <w:lang w:val="en-GB"/>
        </w:rPr>
        <w:t xml:space="preserve">To </w:t>
      </w:r>
      <w:r w:rsidR="004807C4">
        <w:rPr>
          <w:rFonts w:ascii="Quatro Light" w:hAnsi="Quatro Light" w:cs="Calibri"/>
          <w:lang w:val="en-GB"/>
        </w:rPr>
        <w:t xml:space="preserve">represent GCRC in </w:t>
      </w:r>
      <w:r w:rsidR="007819F6">
        <w:rPr>
          <w:rFonts w:ascii="Quatro Light" w:hAnsi="Quatro Light" w:cs="Calibri"/>
          <w:lang w:val="en-GB"/>
        </w:rPr>
        <w:t xml:space="preserve">relevant </w:t>
      </w:r>
      <w:r w:rsidR="004807C4">
        <w:rPr>
          <w:rFonts w:ascii="Quatro Light" w:hAnsi="Quatro Light" w:cs="Calibri"/>
          <w:lang w:val="en-GB"/>
        </w:rPr>
        <w:t>strategic, funding, partnership</w:t>
      </w:r>
      <w:r w:rsidR="00073931">
        <w:rPr>
          <w:rFonts w:ascii="Quatro Light" w:hAnsi="Quatro Light" w:cs="Calibri"/>
          <w:lang w:val="en-GB"/>
        </w:rPr>
        <w:t>,</w:t>
      </w:r>
      <w:r w:rsidR="004807C4">
        <w:rPr>
          <w:rFonts w:ascii="Quatro Light" w:hAnsi="Quatro Light" w:cs="Calibri"/>
          <w:lang w:val="en-GB"/>
        </w:rPr>
        <w:t xml:space="preserve"> and government forums and networks.  </w:t>
      </w:r>
    </w:p>
    <w:p w14:paraId="79700D1B" w14:textId="7EEC592A" w:rsidR="00B8655D" w:rsidRPr="006A257C" w:rsidRDefault="001C1165" w:rsidP="000D6262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rPr>
          <w:rFonts w:ascii="Quatro Light" w:hAnsi="Quatro Light" w:cs="Calibri"/>
          <w:lang w:val="en-GB"/>
        </w:rPr>
      </w:pPr>
      <w:r>
        <w:rPr>
          <w:rFonts w:ascii="Quatro Light" w:hAnsi="Quatro Light" w:cs="Calibri"/>
          <w:lang w:val="en-GB"/>
        </w:rPr>
        <w:t>To</w:t>
      </w:r>
      <w:r w:rsidR="00CA2883">
        <w:rPr>
          <w:rFonts w:ascii="Quatro Light" w:hAnsi="Quatro Light" w:cs="Calibri"/>
          <w:lang w:val="en-GB"/>
        </w:rPr>
        <w:t xml:space="preserve"> </w:t>
      </w:r>
      <w:r w:rsidR="0087151E">
        <w:rPr>
          <w:rFonts w:ascii="Quatro Light" w:hAnsi="Quatro Light" w:cs="Calibri"/>
          <w:lang w:val="en-GB"/>
        </w:rPr>
        <w:t>ensure the</w:t>
      </w:r>
      <w:r w:rsidR="00073931">
        <w:rPr>
          <w:rFonts w:ascii="Quatro Light" w:hAnsi="Quatro Light" w:cs="Calibri"/>
          <w:lang w:val="en-GB"/>
        </w:rPr>
        <w:t xml:space="preserve"> provision of </w:t>
      </w:r>
      <w:r w:rsidR="00F905F2">
        <w:rPr>
          <w:rFonts w:ascii="Quatro Light" w:hAnsi="Quatro Light" w:cs="Calibri"/>
          <w:lang w:val="en-GB"/>
        </w:rPr>
        <w:t xml:space="preserve">promotional </w:t>
      </w:r>
      <w:r w:rsidR="00073931">
        <w:rPr>
          <w:rFonts w:ascii="Quatro Light" w:hAnsi="Quatro Light" w:cs="Calibri"/>
          <w:lang w:val="en-GB"/>
        </w:rPr>
        <w:t xml:space="preserve">information on survivor services, ensuring their accessibility and accuracy in </w:t>
      </w:r>
      <w:r>
        <w:rPr>
          <w:rFonts w:ascii="Quatro Light" w:hAnsi="Quatro Light" w:cs="Calibri"/>
          <w:lang w:val="en-GB"/>
        </w:rPr>
        <w:t>materials for our external audiences via printed materials, website</w:t>
      </w:r>
      <w:r w:rsidR="004213FF">
        <w:rPr>
          <w:rFonts w:ascii="Quatro Light" w:hAnsi="Quatro Light" w:cs="Calibri"/>
          <w:lang w:val="en-GB"/>
        </w:rPr>
        <w:t>,</w:t>
      </w:r>
      <w:r>
        <w:rPr>
          <w:rFonts w:ascii="Quatro Light" w:hAnsi="Quatro Light" w:cs="Calibri"/>
          <w:lang w:val="en-GB"/>
        </w:rPr>
        <w:t xml:space="preserve"> and social media.  </w:t>
      </w:r>
    </w:p>
    <w:p w14:paraId="3AD08CC7" w14:textId="33A395B4" w:rsidR="006039B4" w:rsidRPr="006A257C" w:rsidRDefault="00E2292E" w:rsidP="000D6262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rPr>
          <w:rFonts w:ascii="Quatro Light" w:hAnsi="Quatro Light" w:cs="Calibri"/>
          <w:lang w:val="en-GB"/>
        </w:rPr>
      </w:pPr>
      <w:r>
        <w:rPr>
          <w:rFonts w:ascii="Quatro Light" w:hAnsi="Quatro Light" w:cs="Calibri"/>
          <w:lang w:val="en-GB"/>
        </w:rPr>
        <w:t>T</w:t>
      </w:r>
      <w:r w:rsidR="00090C64">
        <w:rPr>
          <w:rFonts w:ascii="Quatro Light" w:hAnsi="Quatro Light" w:cs="Calibri"/>
          <w:lang w:val="en-GB"/>
        </w:rPr>
        <w:t xml:space="preserve">o </w:t>
      </w:r>
      <w:r w:rsidR="00F905F2">
        <w:rPr>
          <w:rFonts w:ascii="Quatro Light" w:hAnsi="Quatro Light" w:cs="Calibri"/>
          <w:lang w:val="en-GB"/>
        </w:rPr>
        <w:t xml:space="preserve">provide support to other service areas to cover planned and unplanned periods of absence at management levels. </w:t>
      </w:r>
    </w:p>
    <w:p w14:paraId="314CFE36" w14:textId="295CC8C4" w:rsidR="00A01778" w:rsidRPr="006A257C" w:rsidRDefault="00BD2893" w:rsidP="000D6262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rPr>
          <w:rFonts w:ascii="Quatro Light" w:hAnsi="Quatro Light" w:cs="Calibri"/>
          <w:lang w:val="en-GB"/>
        </w:rPr>
      </w:pPr>
      <w:r w:rsidRPr="00D85146">
        <w:rPr>
          <w:rFonts w:ascii="Quatro Light" w:hAnsi="Quatro Light" w:cs="Calibri"/>
          <w:lang w:val="en-GB"/>
        </w:rPr>
        <w:t xml:space="preserve">Participate in regular support and supervision sessions with the </w:t>
      </w:r>
      <w:r w:rsidR="006039B4">
        <w:rPr>
          <w:rFonts w:ascii="Quatro Light" w:hAnsi="Quatro Light" w:cs="Calibri"/>
          <w:lang w:val="en-GB"/>
        </w:rPr>
        <w:t>Director</w:t>
      </w:r>
      <w:r w:rsidR="00F905F2">
        <w:rPr>
          <w:rFonts w:ascii="Quatro Light" w:hAnsi="Quatro Light" w:cs="Calibri"/>
          <w:lang w:val="en-GB"/>
        </w:rPr>
        <w:t>/s</w:t>
      </w:r>
      <w:r w:rsidR="006039B4">
        <w:rPr>
          <w:rFonts w:ascii="Quatro Light" w:hAnsi="Quatro Light" w:cs="Calibri"/>
          <w:lang w:val="en-GB"/>
        </w:rPr>
        <w:t xml:space="preserve">.  </w:t>
      </w:r>
    </w:p>
    <w:p w14:paraId="6AA22AA1" w14:textId="15886BCB" w:rsidR="005A579E" w:rsidRPr="006A257C" w:rsidRDefault="002772A3" w:rsidP="000D6262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rPr>
          <w:rFonts w:ascii="Quatro Light" w:hAnsi="Quatro Light" w:cs="Calibri"/>
          <w:lang w:val="en-GB"/>
        </w:rPr>
      </w:pPr>
      <w:r w:rsidRPr="00D85146">
        <w:rPr>
          <w:rFonts w:ascii="Quatro Light" w:hAnsi="Quatro Light" w:cs="Calibri"/>
          <w:lang w:val="en-GB"/>
        </w:rPr>
        <w:t xml:space="preserve">Participate in an ongoing programme of training and continuing personal development to ensure that </w:t>
      </w:r>
      <w:r w:rsidR="000C727B" w:rsidRPr="00D85146">
        <w:rPr>
          <w:rFonts w:ascii="Quatro Light" w:hAnsi="Quatro Light" w:cs="Calibri"/>
          <w:lang w:val="en-GB"/>
        </w:rPr>
        <w:t>skills, knowledge</w:t>
      </w:r>
      <w:r w:rsidR="007310B9">
        <w:rPr>
          <w:rFonts w:ascii="Quatro Light" w:hAnsi="Quatro Light" w:cs="Calibri"/>
          <w:lang w:val="en-GB"/>
        </w:rPr>
        <w:t>,</w:t>
      </w:r>
      <w:r w:rsidR="000C727B" w:rsidRPr="00D85146">
        <w:rPr>
          <w:rFonts w:ascii="Quatro Light" w:hAnsi="Quatro Light" w:cs="Calibri"/>
          <w:lang w:val="en-GB"/>
        </w:rPr>
        <w:t xml:space="preserve"> and working practices </w:t>
      </w:r>
      <w:r w:rsidR="00F95B92" w:rsidRPr="00D85146">
        <w:rPr>
          <w:rFonts w:ascii="Quatro Light" w:hAnsi="Quatro Light" w:cs="Calibri"/>
          <w:lang w:val="en-GB"/>
        </w:rPr>
        <w:t>a</w:t>
      </w:r>
      <w:r w:rsidR="004213FF">
        <w:rPr>
          <w:rFonts w:ascii="Quatro Light" w:hAnsi="Quatro Light" w:cs="Calibri"/>
          <w:lang w:val="en-GB"/>
        </w:rPr>
        <w:t xml:space="preserve">nd </w:t>
      </w:r>
      <w:r w:rsidR="00F95B92" w:rsidRPr="00D85146">
        <w:rPr>
          <w:rFonts w:ascii="Quatro Light" w:hAnsi="Quatro Light" w:cs="Calibri"/>
          <w:lang w:val="en-GB"/>
        </w:rPr>
        <w:t>skills</w:t>
      </w:r>
      <w:r w:rsidRPr="00D85146">
        <w:rPr>
          <w:rFonts w:ascii="Quatro Light" w:hAnsi="Quatro Light" w:cs="Calibri"/>
          <w:lang w:val="en-GB"/>
        </w:rPr>
        <w:t xml:space="preserve"> are up to date.</w:t>
      </w:r>
    </w:p>
    <w:p w14:paraId="46B00AFB" w14:textId="6A4A4E75" w:rsidR="005A579E" w:rsidRPr="00D85146" w:rsidRDefault="005A579E" w:rsidP="000D6262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rPr>
          <w:rFonts w:ascii="Quatro Light" w:hAnsi="Quatro Light" w:cs="Calibri"/>
          <w:lang w:val="en-GB"/>
        </w:rPr>
      </w:pPr>
      <w:r>
        <w:rPr>
          <w:rFonts w:ascii="Quatro Light" w:hAnsi="Quatro Light" w:cs="Calibri"/>
          <w:lang w:val="en-GB"/>
        </w:rPr>
        <w:t xml:space="preserve">To undertake any other duties as directed, and relevant to the level of this post.  </w:t>
      </w:r>
    </w:p>
    <w:p w14:paraId="28BEAA0F" w14:textId="77777777" w:rsidR="002772A3" w:rsidRPr="00D85146" w:rsidRDefault="002772A3" w:rsidP="000D6262">
      <w:pPr>
        <w:pStyle w:val="ListParagraph"/>
        <w:spacing w:line="276" w:lineRule="auto"/>
        <w:ind w:left="0"/>
        <w:rPr>
          <w:rFonts w:ascii="Quatro Light" w:hAnsi="Quatro Light" w:cs="Calibri"/>
          <w:lang w:val="en-GB"/>
        </w:rPr>
      </w:pPr>
    </w:p>
    <w:p w14:paraId="22E890E7" w14:textId="4D46BF9B" w:rsidR="00ED1363" w:rsidRPr="00D85146" w:rsidRDefault="00ED1363" w:rsidP="006A257C">
      <w:pPr>
        <w:rPr>
          <w:rFonts w:ascii="Quatro Light" w:hAnsi="Quatro Light" w:cs="Calibri"/>
        </w:rPr>
      </w:pPr>
    </w:p>
    <w:sectPr w:rsidR="00ED1363" w:rsidRPr="00D85146" w:rsidSect="004036A2">
      <w:headerReference w:type="defaul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770C6" w14:textId="77777777" w:rsidR="00282204" w:rsidRDefault="00282204" w:rsidP="002772A3">
      <w:r>
        <w:separator/>
      </w:r>
    </w:p>
  </w:endnote>
  <w:endnote w:type="continuationSeparator" w:id="0">
    <w:p w14:paraId="08631DEF" w14:textId="77777777" w:rsidR="00282204" w:rsidRDefault="00282204" w:rsidP="002772A3">
      <w:r>
        <w:continuationSeparator/>
      </w:r>
    </w:p>
  </w:endnote>
  <w:endnote w:type="continuationNotice" w:id="1">
    <w:p w14:paraId="12E76787" w14:textId="77777777" w:rsidR="00282204" w:rsidRDefault="00282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ro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25F03" w14:textId="77777777" w:rsidR="00282204" w:rsidRDefault="00282204" w:rsidP="002772A3">
      <w:r>
        <w:separator/>
      </w:r>
    </w:p>
  </w:footnote>
  <w:footnote w:type="continuationSeparator" w:id="0">
    <w:p w14:paraId="4711F27F" w14:textId="77777777" w:rsidR="00282204" w:rsidRDefault="00282204" w:rsidP="002772A3">
      <w:r>
        <w:continuationSeparator/>
      </w:r>
    </w:p>
  </w:footnote>
  <w:footnote w:type="continuationNotice" w:id="1">
    <w:p w14:paraId="4AAC15FA" w14:textId="77777777" w:rsidR="00282204" w:rsidRDefault="002822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177B8" w14:textId="3A8000BD" w:rsidR="002772A3" w:rsidRPr="000D6262" w:rsidRDefault="000D6262">
    <w:pPr>
      <w:pStyle w:val="Header"/>
      <w:rPr>
        <w:lang w:val="en-GB"/>
      </w:rPr>
    </w:pPr>
    <w:r>
      <w:rPr>
        <w:lang w:val="en-GB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5C4C"/>
    <w:multiLevelType w:val="hybridMultilevel"/>
    <w:tmpl w:val="A34E5592"/>
    <w:lvl w:ilvl="0" w:tplc="878475E6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1D910A9"/>
    <w:multiLevelType w:val="hybridMultilevel"/>
    <w:tmpl w:val="F97CBFF2"/>
    <w:lvl w:ilvl="0" w:tplc="878475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0D28"/>
    <w:multiLevelType w:val="hybridMultilevel"/>
    <w:tmpl w:val="AFC6DF98"/>
    <w:lvl w:ilvl="0" w:tplc="AB08C6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906B8"/>
    <w:multiLevelType w:val="multilevel"/>
    <w:tmpl w:val="E9666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A4A3F"/>
    <w:multiLevelType w:val="multilevel"/>
    <w:tmpl w:val="31AE5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25FF6"/>
    <w:multiLevelType w:val="multilevel"/>
    <w:tmpl w:val="78828D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152584"/>
    <w:multiLevelType w:val="multilevel"/>
    <w:tmpl w:val="C22EF886"/>
    <w:styleLink w:val="List5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  <w:lang w:val="en-US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  <w:lang w:val="en-US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  <w:lang w:val="en-US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  <w:lang w:val="en-US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  <w:lang w:val="en-US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  <w:lang w:val="en-US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  <w:lang w:val="en-US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  <w:lang w:val="en-US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  <w:lang w:val="en-US"/>
      </w:rPr>
    </w:lvl>
  </w:abstractNum>
  <w:abstractNum w:abstractNumId="7" w15:restartNumberingAfterBreak="0">
    <w:nsid w:val="18762305"/>
    <w:multiLevelType w:val="hybridMultilevel"/>
    <w:tmpl w:val="EA86C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F2767"/>
    <w:multiLevelType w:val="multilevel"/>
    <w:tmpl w:val="C09A5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71023"/>
    <w:multiLevelType w:val="multilevel"/>
    <w:tmpl w:val="713808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271BC"/>
    <w:multiLevelType w:val="multilevel"/>
    <w:tmpl w:val="1A545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E06D1"/>
    <w:multiLevelType w:val="multilevel"/>
    <w:tmpl w:val="619AEE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8D2EC6"/>
    <w:multiLevelType w:val="multilevel"/>
    <w:tmpl w:val="3E3A9A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7A5752"/>
    <w:multiLevelType w:val="multilevel"/>
    <w:tmpl w:val="6DDA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6C000E"/>
    <w:multiLevelType w:val="multilevel"/>
    <w:tmpl w:val="B31CF036"/>
    <w:styleLink w:val="List3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  <w:lang w:val="en-US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  <w:lang w:val="en-US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  <w:lang w:val="en-US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  <w:lang w:val="en-US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  <w:lang w:val="en-US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  <w:lang w:val="en-US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  <w:lang w:val="en-US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  <w:lang w:val="en-US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  <w:lang w:val="en-US"/>
      </w:rPr>
    </w:lvl>
  </w:abstractNum>
  <w:abstractNum w:abstractNumId="15" w15:restartNumberingAfterBreak="0">
    <w:nsid w:val="732177F3"/>
    <w:multiLevelType w:val="multilevel"/>
    <w:tmpl w:val="D5C6A2C6"/>
    <w:styleLink w:val="List41"/>
    <w:lvl w:ilvl="0">
      <w:start w:val="2"/>
      <w:numFmt w:val="upperLetter"/>
      <w:lvlText w:val="%1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</w:abstractNum>
  <w:num w:numId="1" w16cid:durableId="1081367158">
    <w:abstractNumId w:val="0"/>
  </w:num>
  <w:num w:numId="2" w16cid:durableId="690113295">
    <w:abstractNumId w:val="2"/>
  </w:num>
  <w:num w:numId="3" w16cid:durableId="870535284">
    <w:abstractNumId w:val="14"/>
  </w:num>
  <w:num w:numId="4" w16cid:durableId="947002336">
    <w:abstractNumId w:val="15"/>
  </w:num>
  <w:num w:numId="5" w16cid:durableId="594679329">
    <w:abstractNumId w:val="6"/>
  </w:num>
  <w:num w:numId="6" w16cid:durableId="630130096">
    <w:abstractNumId w:val="7"/>
  </w:num>
  <w:num w:numId="7" w16cid:durableId="106774173">
    <w:abstractNumId w:val="13"/>
  </w:num>
  <w:num w:numId="8" w16cid:durableId="1672417229">
    <w:abstractNumId w:val="3"/>
  </w:num>
  <w:num w:numId="9" w16cid:durableId="2091611951">
    <w:abstractNumId w:val="4"/>
  </w:num>
  <w:num w:numId="10" w16cid:durableId="1061490146">
    <w:abstractNumId w:val="10"/>
  </w:num>
  <w:num w:numId="11" w16cid:durableId="407967229">
    <w:abstractNumId w:val="12"/>
  </w:num>
  <w:num w:numId="12" w16cid:durableId="466556862">
    <w:abstractNumId w:val="8"/>
  </w:num>
  <w:num w:numId="13" w16cid:durableId="876894109">
    <w:abstractNumId w:val="5"/>
  </w:num>
  <w:num w:numId="14" w16cid:durableId="1490515830">
    <w:abstractNumId w:val="9"/>
  </w:num>
  <w:num w:numId="15" w16cid:durableId="1281839256">
    <w:abstractNumId w:val="11"/>
  </w:num>
  <w:num w:numId="16" w16cid:durableId="2107722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2A"/>
    <w:rsid w:val="00005119"/>
    <w:rsid w:val="00026CC8"/>
    <w:rsid w:val="00046387"/>
    <w:rsid w:val="00052ADD"/>
    <w:rsid w:val="00054E77"/>
    <w:rsid w:val="00056527"/>
    <w:rsid w:val="0006314E"/>
    <w:rsid w:val="0006515F"/>
    <w:rsid w:val="00073931"/>
    <w:rsid w:val="00076C70"/>
    <w:rsid w:val="00077D71"/>
    <w:rsid w:val="000865AA"/>
    <w:rsid w:val="00090BA8"/>
    <w:rsid w:val="00090C64"/>
    <w:rsid w:val="00096550"/>
    <w:rsid w:val="000A3159"/>
    <w:rsid w:val="000B3486"/>
    <w:rsid w:val="000C1466"/>
    <w:rsid w:val="000C3C40"/>
    <w:rsid w:val="000C52E6"/>
    <w:rsid w:val="000C5975"/>
    <w:rsid w:val="000C6CA6"/>
    <w:rsid w:val="000C727B"/>
    <w:rsid w:val="000D2F9A"/>
    <w:rsid w:val="000D3B13"/>
    <w:rsid w:val="000D6262"/>
    <w:rsid w:val="000F1483"/>
    <w:rsid w:val="000F39EE"/>
    <w:rsid w:val="000F6CD2"/>
    <w:rsid w:val="000F7E20"/>
    <w:rsid w:val="0010025A"/>
    <w:rsid w:val="00101C32"/>
    <w:rsid w:val="0011351A"/>
    <w:rsid w:val="00113607"/>
    <w:rsid w:val="001235FF"/>
    <w:rsid w:val="00171AA8"/>
    <w:rsid w:val="00177ED7"/>
    <w:rsid w:val="0018220D"/>
    <w:rsid w:val="00195121"/>
    <w:rsid w:val="001C1165"/>
    <w:rsid w:val="001C76B4"/>
    <w:rsid w:val="001D7CA1"/>
    <w:rsid w:val="001E0723"/>
    <w:rsid w:val="001F0EC7"/>
    <w:rsid w:val="001F14C6"/>
    <w:rsid w:val="00213B85"/>
    <w:rsid w:val="00225266"/>
    <w:rsid w:val="002318E1"/>
    <w:rsid w:val="00242AD7"/>
    <w:rsid w:val="002507A7"/>
    <w:rsid w:val="002544E7"/>
    <w:rsid w:val="00257239"/>
    <w:rsid w:val="00262CC5"/>
    <w:rsid w:val="00273C31"/>
    <w:rsid w:val="002772A3"/>
    <w:rsid w:val="00282204"/>
    <w:rsid w:val="0028660A"/>
    <w:rsid w:val="00291F8C"/>
    <w:rsid w:val="002A0332"/>
    <w:rsid w:val="002B517C"/>
    <w:rsid w:val="002B5801"/>
    <w:rsid w:val="002B77C7"/>
    <w:rsid w:val="002B7CAE"/>
    <w:rsid w:val="002D0F81"/>
    <w:rsid w:val="002D1F17"/>
    <w:rsid w:val="002D2BA7"/>
    <w:rsid w:val="002F56DB"/>
    <w:rsid w:val="002F7B46"/>
    <w:rsid w:val="00303B32"/>
    <w:rsid w:val="00304EC4"/>
    <w:rsid w:val="00313E54"/>
    <w:rsid w:val="00316859"/>
    <w:rsid w:val="003270F3"/>
    <w:rsid w:val="003324B9"/>
    <w:rsid w:val="0033653C"/>
    <w:rsid w:val="00350340"/>
    <w:rsid w:val="00350E73"/>
    <w:rsid w:val="00362119"/>
    <w:rsid w:val="00364D22"/>
    <w:rsid w:val="00365417"/>
    <w:rsid w:val="00366268"/>
    <w:rsid w:val="003925A4"/>
    <w:rsid w:val="003946FE"/>
    <w:rsid w:val="00396E99"/>
    <w:rsid w:val="003A2E25"/>
    <w:rsid w:val="003B129A"/>
    <w:rsid w:val="003B4166"/>
    <w:rsid w:val="003B578C"/>
    <w:rsid w:val="003B67E3"/>
    <w:rsid w:val="003C288C"/>
    <w:rsid w:val="003C3C4C"/>
    <w:rsid w:val="003E695E"/>
    <w:rsid w:val="003F23F5"/>
    <w:rsid w:val="004036A2"/>
    <w:rsid w:val="00403B3E"/>
    <w:rsid w:val="00404F1E"/>
    <w:rsid w:val="004210F6"/>
    <w:rsid w:val="004213FF"/>
    <w:rsid w:val="00422096"/>
    <w:rsid w:val="00425400"/>
    <w:rsid w:val="00425F15"/>
    <w:rsid w:val="004317E0"/>
    <w:rsid w:val="00432CE2"/>
    <w:rsid w:val="00437D1F"/>
    <w:rsid w:val="00440E86"/>
    <w:rsid w:val="004504DF"/>
    <w:rsid w:val="00453966"/>
    <w:rsid w:val="00467FE5"/>
    <w:rsid w:val="004807C4"/>
    <w:rsid w:val="00483F95"/>
    <w:rsid w:val="0049146A"/>
    <w:rsid w:val="0049155E"/>
    <w:rsid w:val="00493EF5"/>
    <w:rsid w:val="004942AE"/>
    <w:rsid w:val="0049456C"/>
    <w:rsid w:val="004B3F07"/>
    <w:rsid w:val="004C2A72"/>
    <w:rsid w:val="004C5125"/>
    <w:rsid w:val="004E07B9"/>
    <w:rsid w:val="004E350F"/>
    <w:rsid w:val="004E6292"/>
    <w:rsid w:val="004F04B0"/>
    <w:rsid w:val="0050391C"/>
    <w:rsid w:val="005061F5"/>
    <w:rsid w:val="00514FCC"/>
    <w:rsid w:val="00517717"/>
    <w:rsid w:val="00517A22"/>
    <w:rsid w:val="00523A33"/>
    <w:rsid w:val="0052620E"/>
    <w:rsid w:val="00532898"/>
    <w:rsid w:val="0054745E"/>
    <w:rsid w:val="00552E22"/>
    <w:rsid w:val="0056076A"/>
    <w:rsid w:val="00560AEC"/>
    <w:rsid w:val="00567D33"/>
    <w:rsid w:val="00571B36"/>
    <w:rsid w:val="00576C60"/>
    <w:rsid w:val="005846DA"/>
    <w:rsid w:val="005A4AAC"/>
    <w:rsid w:val="005A579E"/>
    <w:rsid w:val="005B16C7"/>
    <w:rsid w:val="005B7859"/>
    <w:rsid w:val="005D1642"/>
    <w:rsid w:val="005D75E7"/>
    <w:rsid w:val="005E16EA"/>
    <w:rsid w:val="005E2642"/>
    <w:rsid w:val="005E719B"/>
    <w:rsid w:val="005F2E92"/>
    <w:rsid w:val="005F384C"/>
    <w:rsid w:val="005F461B"/>
    <w:rsid w:val="006039B4"/>
    <w:rsid w:val="0060714F"/>
    <w:rsid w:val="00612F6C"/>
    <w:rsid w:val="00623F35"/>
    <w:rsid w:val="00624163"/>
    <w:rsid w:val="00632946"/>
    <w:rsid w:val="006338AD"/>
    <w:rsid w:val="006429B1"/>
    <w:rsid w:val="00644C79"/>
    <w:rsid w:val="00650A2D"/>
    <w:rsid w:val="00654305"/>
    <w:rsid w:val="006575CD"/>
    <w:rsid w:val="00660EA3"/>
    <w:rsid w:val="00663564"/>
    <w:rsid w:val="0066760E"/>
    <w:rsid w:val="00674CEF"/>
    <w:rsid w:val="006900EF"/>
    <w:rsid w:val="006A257C"/>
    <w:rsid w:val="006A63C0"/>
    <w:rsid w:val="006B0B2D"/>
    <w:rsid w:val="006B1A5D"/>
    <w:rsid w:val="006B5676"/>
    <w:rsid w:val="006C635B"/>
    <w:rsid w:val="006E67C2"/>
    <w:rsid w:val="00701BFC"/>
    <w:rsid w:val="00702B4E"/>
    <w:rsid w:val="00720A1A"/>
    <w:rsid w:val="00721BF6"/>
    <w:rsid w:val="007257FB"/>
    <w:rsid w:val="007310B9"/>
    <w:rsid w:val="007318A5"/>
    <w:rsid w:val="00733FAB"/>
    <w:rsid w:val="007400A3"/>
    <w:rsid w:val="00743070"/>
    <w:rsid w:val="007504C9"/>
    <w:rsid w:val="00756A48"/>
    <w:rsid w:val="00760A20"/>
    <w:rsid w:val="0076135B"/>
    <w:rsid w:val="00771CC9"/>
    <w:rsid w:val="007819F6"/>
    <w:rsid w:val="00791098"/>
    <w:rsid w:val="00792BFA"/>
    <w:rsid w:val="007937C0"/>
    <w:rsid w:val="00795F8A"/>
    <w:rsid w:val="007A238F"/>
    <w:rsid w:val="007A49E6"/>
    <w:rsid w:val="007A567C"/>
    <w:rsid w:val="007B1142"/>
    <w:rsid w:val="007C4F6D"/>
    <w:rsid w:val="007C5988"/>
    <w:rsid w:val="007C5E72"/>
    <w:rsid w:val="007C70CB"/>
    <w:rsid w:val="007C7391"/>
    <w:rsid w:val="007C7BF1"/>
    <w:rsid w:val="007D53B6"/>
    <w:rsid w:val="007D5EF6"/>
    <w:rsid w:val="007D733A"/>
    <w:rsid w:val="007E2DD7"/>
    <w:rsid w:val="007F122D"/>
    <w:rsid w:val="007F14D8"/>
    <w:rsid w:val="007F3D4E"/>
    <w:rsid w:val="007F4D45"/>
    <w:rsid w:val="00802717"/>
    <w:rsid w:val="0081476F"/>
    <w:rsid w:val="00815182"/>
    <w:rsid w:val="00831850"/>
    <w:rsid w:val="00835CF6"/>
    <w:rsid w:val="00837247"/>
    <w:rsid w:val="008422CD"/>
    <w:rsid w:val="00854C71"/>
    <w:rsid w:val="008646D8"/>
    <w:rsid w:val="00866950"/>
    <w:rsid w:val="0087151E"/>
    <w:rsid w:val="00872616"/>
    <w:rsid w:val="008740A1"/>
    <w:rsid w:val="00881BFA"/>
    <w:rsid w:val="0088503E"/>
    <w:rsid w:val="008A04DD"/>
    <w:rsid w:val="008A120A"/>
    <w:rsid w:val="008A23AE"/>
    <w:rsid w:val="008B60BC"/>
    <w:rsid w:val="008D7B6C"/>
    <w:rsid w:val="008E033B"/>
    <w:rsid w:val="008F535A"/>
    <w:rsid w:val="009007BE"/>
    <w:rsid w:val="009034BF"/>
    <w:rsid w:val="0091110B"/>
    <w:rsid w:val="0091340B"/>
    <w:rsid w:val="009141C8"/>
    <w:rsid w:val="009164A7"/>
    <w:rsid w:val="00917FBB"/>
    <w:rsid w:val="00930D8D"/>
    <w:rsid w:val="00934F88"/>
    <w:rsid w:val="00946468"/>
    <w:rsid w:val="00954456"/>
    <w:rsid w:val="00955373"/>
    <w:rsid w:val="009567BF"/>
    <w:rsid w:val="0096034A"/>
    <w:rsid w:val="00960D09"/>
    <w:rsid w:val="0096301E"/>
    <w:rsid w:val="00965059"/>
    <w:rsid w:val="009674C9"/>
    <w:rsid w:val="00985796"/>
    <w:rsid w:val="009908B7"/>
    <w:rsid w:val="009961E2"/>
    <w:rsid w:val="0099698C"/>
    <w:rsid w:val="009B7FB2"/>
    <w:rsid w:val="009C63D2"/>
    <w:rsid w:val="009D7D80"/>
    <w:rsid w:val="009E66F6"/>
    <w:rsid w:val="009E6B68"/>
    <w:rsid w:val="009E7C7A"/>
    <w:rsid w:val="009F1009"/>
    <w:rsid w:val="009F324F"/>
    <w:rsid w:val="00A01778"/>
    <w:rsid w:val="00A05DD2"/>
    <w:rsid w:val="00A118E4"/>
    <w:rsid w:val="00A11B3F"/>
    <w:rsid w:val="00A17339"/>
    <w:rsid w:val="00A177C4"/>
    <w:rsid w:val="00A24F8D"/>
    <w:rsid w:val="00A253D9"/>
    <w:rsid w:val="00A36E7C"/>
    <w:rsid w:val="00A4530B"/>
    <w:rsid w:val="00A5327A"/>
    <w:rsid w:val="00A71C36"/>
    <w:rsid w:val="00A7573D"/>
    <w:rsid w:val="00A82E27"/>
    <w:rsid w:val="00A84250"/>
    <w:rsid w:val="00A939CD"/>
    <w:rsid w:val="00AA4799"/>
    <w:rsid w:val="00AA51D1"/>
    <w:rsid w:val="00AB0BCA"/>
    <w:rsid w:val="00AC37D3"/>
    <w:rsid w:val="00AD45CA"/>
    <w:rsid w:val="00AE2C4F"/>
    <w:rsid w:val="00AF0844"/>
    <w:rsid w:val="00AF5064"/>
    <w:rsid w:val="00B0112A"/>
    <w:rsid w:val="00B20B98"/>
    <w:rsid w:val="00B21131"/>
    <w:rsid w:val="00B257A2"/>
    <w:rsid w:val="00B25A88"/>
    <w:rsid w:val="00B34730"/>
    <w:rsid w:val="00B40E40"/>
    <w:rsid w:val="00B4475B"/>
    <w:rsid w:val="00B46FD3"/>
    <w:rsid w:val="00B51E68"/>
    <w:rsid w:val="00B543B3"/>
    <w:rsid w:val="00B62E49"/>
    <w:rsid w:val="00B6542C"/>
    <w:rsid w:val="00B7373C"/>
    <w:rsid w:val="00B7570D"/>
    <w:rsid w:val="00B83B90"/>
    <w:rsid w:val="00B85FC0"/>
    <w:rsid w:val="00B8655D"/>
    <w:rsid w:val="00BA405B"/>
    <w:rsid w:val="00BA4432"/>
    <w:rsid w:val="00BA49B6"/>
    <w:rsid w:val="00BB2928"/>
    <w:rsid w:val="00BC242F"/>
    <w:rsid w:val="00BC36D7"/>
    <w:rsid w:val="00BC4055"/>
    <w:rsid w:val="00BC4482"/>
    <w:rsid w:val="00BD2008"/>
    <w:rsid w:val="00BD2893"/>
    <w:rsid w:val="00BE5001"/>
    <w:rsid w:val="00BF1007"/>
    <w:rsid w:val="00BF222F"/>
    <w:rsid w:val="00C021B3"/>
    <w:rsid w:val="00C03A78"/>
    <w:rsid w:val="00C1050E"/>
    <w:rsid w:val="00C1176D"/>
    <w:rsid w:val="00C12763"/>
    <w:rsid w:val="00C15BF3"/>
    <w:rsid w:val="00C16C1A"/>
    <w:rsid w:val="00C323C7"/>
    <w:rsid w:val="00C376D1"/>
    <w:rsid w:val="00C37E3D"/>
    <w:rsid w:val="00C40E70"/>
    <w:rsid w:val="00C42AF6"/>
    <w:rsid w:val="00C61582"/>
    <w:rsid w:val="00C631FB"/>
    <w:rsid w:val="00C71679"/>
    <w:rsid w:val="00C77317"/>
    <w:rsid w:val="00C91984"/>
    <w:rsid w:val="00C96AD6"/>
    <w:rsid w:val="00CA2883"/>
    <w:rsid w:val="00CA40EB"/>
    <w:rsid w:val="00CB0C01"/>
    <w:rsid w:val="00CC2DC2"/>
    <w:rsid w:val="00CC4FF5"/>
    <w:rsid w:val="00CC7661"/>
    <w:rsid w:val="00CD72B0"/>
    <w:rsid w:val="00CE3B4E"/>
    <w:rsid w:val="00CE6441"/>
    <w:rsid w:val="00CF2C7F"/>
    <w:rsid w:val="00CF3105"/>
    <w:rsid w:val="00D041D3"/>
    <w:rsid w:val="00D1374B"/>
    <w:rsid w:val="00D15F34"/>
    <w:rsid w:val="00D17FC1"/>
    <w:rsid w:val="00D223F5"/>
    <w:rsid w:val="00D2243F"/>
    <w:rsid w:val="00D225C6"/>
    <w:rsid w:val="00D2598D"/>
    <w:rsid w:val="00D36DC8"/>
    <w:rsid w:val="00D40150"/>
    <w:rsid w:val="00D45ADD"/>
    <w:rsid w:val="00D553C9"/>
    <w:rsid w:val="00D55D3E"/>
    <w:rsid w:val="00D56EEB"/>
    <w:rsid w:val="00D63941"/>
    <w:rsid w:val="00D7306C"/>
    <w:rsid w:val="00D76E49"/>
    <w:rsid w:val="00D85146"/>
    <w:rsid w:val="00D86BE0"/>
    <w:rsid w:val="00D87A3C"/>
    <w:rsid w:val="00D90441"/>
    <w:rsid w:val="00D91A95"/>
    <w:rsid w:val="00D96659"/>
    <w:rsid w:val="00D970D6"/>
    <w:rsid w:val="00D971BB"/>
    <w:rsid w:val="00DB0BD2"/>
    <w:rsid w:val="00DC4D0A"/>
    <w:rsid w:val="00DD3342"/>
    <w:rsid w:val="00DD42FA"/>
    <w:rsid w:val="00DD7B05"/>
    <w:rsid w:val="00DF3E14"/>
    <w:rsid w:val="00DF66E5"/>
    <w:rsid w:val="00E0041C"/>
    <w:rsid w:val="00E00AE1"/>
    <w:rsid w:val="00E0244F"/>
    <w:rsid w:val="00E049C3"/>
    <w:rsid w:val="00E0595A"/>
    <w:rsid w:val="00E2292E"/>
    <w:rsid w:val="00E27148"/>
    <w:rsid w:val="00E356B0"/>
    <w:rsid w:val="00E42357"/>
    <w:rsid w:val="00E524CE"/>
    <w:rsid w:val="00E66798"/>
    <w:rsid w:val="00E73F78"/>
    <w:rsid w:val="00E747E6"/>
    <w:rsid w:val="00E87094"/>
    <w:rsid w:val="00E9003A"/>
    <w:rsid w:val="00E9416D"/>
    <w:rsid w:val="00E95432"/>
    <w:rsid w:val="00ED1363"/>
    <w:rsid w:val="00ED1946"/>
    <w:rsid w:val="00ED3519"/>
    <w:rsid w:val="00EE60C7"/>
    <w:rsid w:val="00EE66C8"/>
    <w:rsid w:val="00EF40CF"/>
    <w:rsid w:val="00F03D90"/>
    <w:rsid w:val="00F04602"/>
    <w:rsid w:val="00F04958"/>
    <w:rsid w:val="00F4188A"/>
    <w:rsid w:val="00F4266E"/>
    <w:rsid w:val="00F43D57"/>
    <w:rsid w:val="00F63F9A"/>
    <w:rsid w:val="00F83F66"/>
    <w:rsid w:val="00F905F2"/>
    <w:rsid w:val="00F95B92"/>
    <w:rsid w:val="00F96408"/>
    <w:rsid w:val="00FA06BD"/>
    <w:rsid w:val="00FC1876"/>
    <w:rsid w:val="00FC5B1A"/>
    <w:rsid w:val="00FD6233"/>
    <w:rsid w:val="00FE1C7E"/>
    <w:rsid w:val="00FE704E"/>
    <w:rsid w:val="00FF46BF"/>
    <w:rsid w:val="7F2BD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A13FC"/>
  <w15:chartTrackingRefBased/>
  <w15:docId w15:val="{337083C0-146F-47A4-AF79-0352E602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B90"/>
    <w:pPr>
      <w:spacing w:after="200" w:line="360" w:lineRule="auto"/>
    </w:pPr>
    <w:rPr>
      <w:rFonts w:ascii="Verdana" w:hAnsi="Verdan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10B"/>
    <w:pPr>
      <w:ind w:left="720"/>
    </w:pPr>
  </w:style>
  <w:style w:type="paragraph" w:styleId="Header">
    <w:name w:val="header"/>
    <w:basedOn w:val="Normal"/>
    <w:link w:val="HeaderChar"/>
    <w:rsid w:val="002772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772A3"/>
    <w:rPr>
      <w:rFonts w:ascii="Verdana" w:hAnsi="Verdan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772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772A3"/>
    <w:rPr>
      <w:rFonts w:ascii="Verdana" w:hAnsi="Verdana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A49E6"/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link w:val="TitleChar"/>
    <w:rsid w:val="00ED136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hAnsi="Arial Unicode MS" w:cs="Arial Unicode MS"/>
      <w:color w:val="000000"/>
      <w:sz w:val="28"/>
      <w:szCs w:val="28"/>
      <w:u w:color="000000"/>
      <w:bdr w:val="nil"/>
      <w:lang w:val="en-US"/>
    </w:rPr>
  </w:style>
  <w:style w:type="character" w:customStyle="1" w:styleId="TitleChar">
    <w:name w:val="Title Char"/>
    <w:link w:val="Title"/>
    <w:rsid w:val="00ED1363"/>
    <w:rPr>
      <w:rFonts w:eastAsia="Arial Unicode MS" w:hAnsi="Arial Unicode MS" w:cs="Arial Unicode MS"/>
      <w:color w:val="000000"/>
      <w:sz w:val="28"/>
      <w:szCs w:val="28"/>
      <w:u w:color="000000"/>
      <w:bdr w:val="nil"/>
      <w:lang w:val="en-US"/>
    </w:rPr>
  </w:style>
  <w:style w:type="numbering" w:customStyle="1" w:styleId="List31">
    <w:name w:val="List 31"/>
    <w:basedOn w:val="NoList"/>
    <w:rsid w:val="00ED1363"/>
    <w:pPr>
      <w:numPr>
        <w:numId w:val="3"/>
      </w:numPr>
    </w:pPr>
  </w:style>
  <w:style w:type="numbering" w:customStyle="1" w:styleId="List41">
    <w:name w:val="List 41"/>
    <w:basedOn w:val="NoList"/>
    <w:rsid w:val="00ED1363"/>
    <w:pPr>
      <w:numPr>
        <w:numId w:val="4"/>
      </w:numPr>
    </w:pPr>
  </w:style>
  <w:style w:type="numbering" w:customStyle="1" w:styleId="List51">
    <w:name w:val="List 51"/>
    <w:basedOn w:val="NoList"/>
    <w:rsid w:val="00ED1363"/>
    <w:pPr>
      <w:numPr>
        <w:numId w:val="5"/>
      </w:numPr>
    </w:pPr>
  </w:style>
  <w:style w:type="table" w:styleId="TableGrid">
    <w:name w:val="Table Grid"/>
    <w:basedOn w:val="TableNormal"/>
    <w:uiPriority w:val="59"/>
    <w:rsid w:val="00AB0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1C32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Hyperlink">
    <w:name w:val="Hyperlink"/>
    <w:rsid w:val="00721BF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1BF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9146A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49146A"/>
  </w:style>
  <w:style w:type="character" w:customStyle="1" w:styleId="eop">
    <w:name w:val="eop"/>
    <w:basedOn w:val="DefaultParagraphFont"/>
    <w:rsid w:val="0049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lasgowclyderapecrisis.org.uk/get-informed/feminism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lasgowclyderapecrisis.org.uk/get-informed/position-stat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4849</FirefishReference>
    <AssignmentStatus xmlns="5b12561d-b03a-47d5-9db5-4e2bbf9ffb11">Open</AssignmentStatus>
    <Sector xmlns="5b12561d-b03a-47d5-9db5-4e2bbf9ffb11">Charities</Sector>
    <Team xmlns="5b12561d-b03a-47d5-9db5-4e2bbf9ffb11">
      <UserInfo>
        <DisplayName>Afia Evans</DisplayName>
        <AccountId>1333</AccountId>
        <AccountType/>
      </UserInfo>
      <UserInfo>
        <DisplayName>Kelsey Bettoli</DisplayName>
        <AccountId>19</AccountId>
        <AccountType/>
      </UserInfo>
      <UserInfo>
        <DisplayName>Debbie Shields</DisplayName>
        <AccountId>28</AccountId>
        <AccountType/>
      </UserInfo>
      <UserInfo>
        <DisplayName>Lauryn Pringle</DisplayName>
        <AccountId>970</AccountId>
        <AccountType/>
      </UserInfo>
    </Team>
    <TaxCatchAll xmlns="5b12561d-b03a-47d5-9db5-4e2bbf9ffb11" xsi:nil="true"/>
    <BusinessType xmlns="5b12561d-b03a-47d5-9db5-4e2bbf9ffb11">New Client</BusinessType>
    <DocumentType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6" ma:contentTypeDescription="" ma:contentTypeScope="" ma:versionID="acf7b60061f804053adb3be2cc5d7c11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ac3b11f8dfa2d0048159865ee170a921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2DFDA-F512-4C66-BE06-A896816ACB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41FE23-F256-4077-9F23-30C156F7866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65C086B-7593-48B4-9DA6-8C9D931EB5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A8F771-1B7C-421C-9BDD-7E9E1B3B20E3}">
  <ds:schemaRefs>
    <ds:schemaRef ds:uri="http://schemas.microsoft.com/office/2006/metadata/properties"/>
    <ds:schemaRef ds:uri="http://schemas.microsoft.com/office/infopath/2007/PartnerControls"/>
    <ds:schemaRef ds:uri="5b12561d-b03a-47d5-9db5-4e2bbf9ffb11"/>
    <ds:schemaRef ds:uri="71a9b04d-2874-443b-a243-8e2775767da3"/>
  </ds:schemaRefs>
</ds:datastoreItem>
</file>

<file path=customXml/itemProps5.xml><?xml version="1.0" encoding="utf-8"?>
<ds:datastoreItem xmlns:ds="http://schemas.openxmlformats.org/officeDocument/2006/customXml" ds:itemID="{C7A5A5D5-770B-42BC-871B-4F5ED1FA1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12561d-b03a-47d5-9db5-4e2bbf9ffb11"/>
    <ds:schemaRef ds:uri="71a9b04d-2874-443b-a243-8e277576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3955</Characters>
  <Application>Microsoft Office Word</Application>
  <DocSecurity>0</DocSecurity>
  <Lines>32</Lines>
  <Paragraphs>9</Paragraphs>
  <ScaleCrop>false</ScaleCrop>
  <Company>Rape Crisis Glasgow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RAPE CRISIS CENTRE JOB DESCRIPTION</dc:title>
  <dc:subject/>
  <dc:creator>Isabelle</dc:creator>
  <cp:keywords/>
  <cp:lastModifiedBy>Kelsey Bettoli</cp:lastModifiedBy>
  <cp:revision>6</cp:revision>
  <cp:lastPrinted>2023-12-11T14:09:00Z</cp:lastPrinted>
  <dcterms:created xsi:type="dcterms:W3CDTF">2024-07-11T10:18:00Z</dcterms:created>
  <dcterms:modified xsi:type="dcterms:W3CDTF">2024-10-17T13:13:00Z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55f717ae74bebd43f835b420443c9dc8c5514a18c6474d14b9f7db849fd97191</vt:lpwstr>
  </property>
  <property fmtid="{D5CDD505-2E9C-101B-9397-08002B2CF9AE}" pid="3" name="ContentTypeId">
    <vt:lpwstr>0x01010024D426D56EB36146B762C55E3239B27A00F230E0094DD90447967E6838D6E2A922</vt:lpwstr>
  </property>
  <property fmtid="{D5CDD505-2E9C-101B-9397-08002B2CF9AE}" pid="4" name="MediaServiceImageTags">
    <vt:lpwstr/>
  </property>
</Properties>
</file>