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B39B0" w14:textId="77777777" w:rsidR="00A4015A" w:rsidRDefault="00A4015A" w:rsidP="00F438A4">
      <w:pPr>
        <w:rPr>
          <w:noProof/>
        </w:rPr>
      </w:pPr>
      <w:r>
        <w:rPr>
          <w:noProof/>
        </w:rPr>
        <mc:AlternateContent>
          <mc:Choice Requires="wps">
            <w:drawing>
              <wp:anchor distT="45720" distB="45720" distL="114300" distR="114300" simplePos="0" relativeHeight="251659264" behindDoc="0" locked="0" layoutInCell="1" allowOverlap="1" wp14:anchorId="1989FCE4" wp14:editId="5DB7874D">
                <wp:simplePos x="0" y="0"/>
                <wp:positionH relativeFrom="column">
                  <wp:posOffset>2588820</wp:posOffset>
                </wp:positionH>
                <wp:positionV relativeFrom="paragraph">
                  <wp:posOffset>544343</wp:posOffset>
                </wp:positionV>
                <wp:extent cx="2360930" cy="1404620"/>
                <wp:effectExtent l="0" t="0" r="635"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AEBC7D0" w14:textId="77777777" w:rsidR="00A4015A" w:rsidRPr="00F1311B" w:rsidRDefault="00A4015A" w:rsidP="00A4015A">
                            <w:pPr>
                              <w:jc w:val="center"/>
                              <w:rPr>
                                <w:rFonts w:ascii="Arial" w:hAnsi="Arial" w:cs="Arial"/>
                                <w:b/>
                                <w:sz w:val="20"/>
                                <w:szCs w:val="20"/>
                              </w:rPr>
                            </w:pPr>
                            <w:r w:rsidRPr="00F1311B">
                              <w:rPr>
                                <w:rFonts w:ascii="Arial" w:hAnsi="Arial" w:cs="Arial"/>
                                <w:b/>
                                <w:sz w:val="20"/>
                                <w:szCs w:val="20"/>
                              </w:rPr>
                              <w:t>LEISURE &amp; CULTURE DUNDEE</w:t>
                            </w:r>
                          </w:p>
                          <w:p w14:paraId="725D575E" w14:textId="77777777" w:rsidR="00A4015A" w:rsidRPr="00F1311B" w:rsidRDefault="00A4015A" w:rsidP="00A4015A">
                            <w:pPr>
                              <w:jc w:val="center"/>
                              <w:rPr>
                                <w:rFonts w:ascii="Arial" w:hAnsi="Arial" w:cs="Arial"/>
                                <w:b/>
                                <w:sz w:val="20"/>
                                <w:szCs w:val="20"/>
                              </w:rPr>
                            </w:pPr>
                            <w:r w:rsidRPr="00F1311B">
                              <w:rPr>
                                <w:rFonts w:ascii="Arial" w:hAnsi="Arial" w:cs="Arial"/>
                                <w:b/>
                                <w:sz w:val="20"/>
                                <w:szCs w:val="20"/>
                              </w:rPr>
                              <w:t>REPORT DEADLINE SCHEDULE - 2021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989FCE4" id="_x0000_t202" coordsize="21600,21600" o:spt="202" path="m,l,21600r21600,l21600,xe">
                <v:stroke joinstyle="miter"/>
                <v:path gradientshapeok="t" o:connecttype="rect"/>
              </v:shapetype>
              <v:shape id="Text Box 2" o:spid="_x0000_s1026" type="#_x0000_t202" style="position:absolute;margin-left:203.85pt;margin-top:42.8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" stroked="f">
                <v:textbox style="mso-fit-shape-to-text:t">
                  <w:txbxContent>
                    <w:p w14:paraId="6AEBC7D0" w14:textId="77777777" w:rsidR="00A4015A" w:rsidRPr="00F1311B" w:rsidRDefault="00A4015A" w:rsidP="00A4015A">
                      <w:pPr>
                        <w:jc w:val="center"/>
                        <w:rPr>
                          <w:rFonts w:ascii="Arial" w:hAnsi="Arial" w:cs="Arial"/>
                          <w:b/>
                          <w:sz w:val="20"/>
                          <w:szCs w:val="20"/>
                        </w:rPr>
                      </w:pPr>
                      <w:r w:rsidRPr="00F1311B">
                        <w:rPr>
                          <w:rFonts w:ascii="Arial" w:hAnsi="Arial" w:cs="Arial"/>
                          <w:b/>
                          <w:sz w:val="20"/>
                          <w:szCs w:val="20"/>
                        </w:rPr>
                        <w:t>LEISURE &amp; CULTURE DUNDEE</w:t>
                      </w:r>
                    </w:p>
                    <w:p w14:paraId="725D575E" w14:textId="77777777" w:rsidR="00A4015A" w:rsidRPr="00F1311B" w:rsidRDefault="00A4015A" w:rsidP="00A4015A">
                      <w:pPr>
                        <w:jc w:val="center"/>
                        <w:rPr>
                          <w:rFonts w:ascii="Arial" w:hAnsi="Arial" w:cs="Arial"/>
                          <w:b/>
                          <w:sz w:val="20"/>
                          <w:szCs w:val="20"/>
                        </w:rPr>
                      </w:pPr>
                      <w:r w:rsidRPr="00F1311B">
                        <w:rPr>
                          <w:rFonts w:ascii="Arial" w:hAnsi="Arial" w:cs="Arial"/>
                          <w:b/>
                          <w:sz w:val="20"/>
                          <w:szCs w:val="20"/>
                        </w:rPr>
                        <w:t>REPORT DEADLINE SCHEDULE - 2021</w:t>
                      </w:r>
                    </w:p>
                  </w:txbxContent>
                </v:textbox>
                <w10:wrap type="square"/>
              </v:shape>
            </w:pict>
          </mc:Fallback>
        </mc:AlternateContent>
      </w:r>
      <w:r>
        <w:rPr>
          <w:noProof/>
        </w:rPr>
        <w:drawing>
          <wp:inline distT="0" distB="0" distL="0" distR="0" wp14:anchorId="64CE71F5" wp14:editId="5EF6ADCD">
            <wp:extent cx="1544597" cy="1009403"/>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5530" cy="1016548"/>
                    </a:xfrm>
                    <a:prstGeom prst="rect">
                      <a:avLst/>
                    </a:prstGeom>
                    <a:noFill/>
                  </pic:spPr>
                </pic:pic>
              </a:graphicData>
            </a:graphic>
          </wp:inline>
        </w:drawing>
      </w:r>
      <w:r w:rsidRPr="00A4015A">
        <w:rPr>
          <w:noProof/>
        </w:rPr>
        <w:t xml:space="preserve"> </w:t>
      </w:r>
    </w:p>
    <w:p w14:paraId="72C0D992" w14:textId="77777777" w:rsidR="00A4015A" w:rsidRDefault="00A4015A" w:rsidP="00F438A4">
      <w:pPr>
        <w:rPr>
          <w:rFonts w:ascii="Arial" w:hAnsi="Arial" w:cs="Arial"/>
          <w:b/>
          <w:sz w:val="20"/>
          <w:szCs w:val="20"/>
        </w:rPr>
      </w:pPr>
    </w:p>
    <w:p w14:paraId="6B679E90" w14:textId="6B0F6327" w:rsidR="00A4015A" w:rsidRDefault="00A4015A" w:rsidP="00F438A4">
      <w:pPr>
        <w:rPr>
          <w:rFonts w:ascii="Arial" w:hAnsi="Arial" w:cs="Arial"/>
          <w:b/>
          <w:sz w:val="20"/>
          <w:szCs w:val="20"/>
        </w:rPr>
      </w:pPr>
    </w:p>
    <w:p w14:paraId="013AE324" w14:textId="77777777" w:rsidR="00F438A4" w:rsidRPr="007271ED" w:rsidRDefault="00F438A4" w:rsidP="00F438A4">
      <w:pPr>
        <w:rPr>
          <w:rFonts w:ascii="Arial" w:hAnsi="Arial" w:cs="Arial"/>
          <w:b/>
          <w:sz w:val="20"/>
          <w:szCs w:val="20"/>
        </w:rPr>
      </w:pPr>
      <w:r w:rsidRPr="007271ED">
        <w:rPr>
          <w:rFonts w:ascii="Arial" w:hAnsi="Arial" w:cs="Arial"/>
          <w:b/>
          <w:sz w:val="20"/>
          <w:szCs w:val="20"/>
        </w:rPr>
        <w:t>INTRODUCTION</w:t>
      </w:r>
    </w:p>
    <w:p w14:paraId="4B28940D" w14:textId="77777777" w:rsidR="00F438A4" w:rsidRPr="00C40DA9" w:rsidRDefault="00F438A4" w:rsidP="00F438A4">
      <w:pPr>
        <w:rPr>
          <w:rFonts w:ascii="Arial" w:hAnsi="Arial" w:cs="Arial"/>
          <w:sz w:val="20"/>
          <w:szCs w:val="20"/>
        </w:rPr>
      </w:pPr>
    </w:p>
    <w:p w14:paraId="6EC4847F" w14:textId="50C4A79F" w:rsidR="00F438A4" w:rsidRPr="00C40DA9" w:rsidRDefault="00F438A4" w:rsidP="00940850">
      <w:pPr>
        <w:jc w:val="both"/>
        <w:rPr>
          <w:rFonts w:ascii="Arial" w:hAnsi="Arial" w:cs="Arial"/>
          <w:sz w:val="20"/>
          <w:szCs w:val="20"/>
        </w:rPr>
      </w:pPr>
      <w:r w:rsidRPr="00C40DA9">
        <w:rPr>
          <w:rFonts w:ascii="Arial" w:hAnsi="Arial" w:cs="Arial"/>
          <w:sz w:val="20"/>
          <w:szCs w:val="20"/>
        </w:rPr>
        <w:t xml:space="preserve">In terms of good governance and in line with our constitution, it is important that Board and Committee </w:t>
      </w:r>
      <w:r w:rsidR="007E6A18" w:rsidRPr="00C40DA9">
        <w:rPr>
          <w:rFonts w:ascii="Arial" w:hAnsi="Arial" w:cs="Arial"/>
          <w:sz w:val="20"/>
          <w:szCs w:val="20"/>
        </w:rPr>
        <w:t>agenda papers</w:t>
      </w:r>
      <w:r w:rsidRPr="00C40DA9">
        <w:rPr>
          <w:rFonts w:ascii="Arial" w:hAnsi="Arial" w:cs="Arial"/>
          <w:sz w:val="20"/>
          <w:szCs w:val="20"/>
        </w:rPr>
        <w:t xml:space="preserve"> be</w:t>
      </w:r>
      <w:r w:rsidR="007E6A18" w:rsidRPr="00C40DA9">
        <w:rPr>
          <w:rFonts w:ascii="Arial" w:hAnsi="Arial" w:cs="Arial"/>
          <w:sz w:val="20"/>
          <w:szCs w:val="20"/>
        </w:rPr>
        <w:t xml:space="preserve"> issued</w:t>
      </w:r>
      <w:r w:rsidRPr="00C40DA9">
        <w:rPr>
          <w:rFonts w:ascii="Arial" w:hAnsi="Arial" w:cs="Arial"/>
          <w:sz w:val="20"/>
          <w:szCs w:val="20"/>
        </w:rPr>
        <w:t xml:space="preserve"> in good time (no less than one week in advance).  These reports must be comprehensive, with all appropriate consultation</w:t>
      </w:r>
      <w:r w:rsidR="007271ED">
        <w:rPr>
          <w:rFonts w:ascii="Arial" w:hAnsi="Arial" w:cs="Arial"/>
          <w:sz w:val="20"/>
          <w:szCs w:val="20"/>
        </w:rPr>
        <w:t xml:space="preserve">, </w:t>
      </w:r>
      <w:r w:rsidRPr="00C40DA9">
        <w:rPr>
          <w:rFonts w:ascii="Arial" w:hAnsi="Arial" w:cs="Arial"/>
          <w:sz w:val="20"/>
          <w:szCs w:val="20"/>
        </w:rPr>
        <w:t>financial implications</w:t>
      </w:r>
      <w:r w:rsidR="007271ED">
        <w:rPr>
          <w:rFonts w:ascii="Arial" w:hAnsi="Arial" w:cs="Arial"/>
          <w:sz w:val="20"/>
          <w:szCs w:val="20"/>
        </w:rPr>
        <w:t xml:space="preserve"> and equality assessments</w:t>
      </w:r>
      <w:r w:rsidRPr="00C40DA9">
        <w:rPr>
          <w:rFonts w:ascii="Arial" w:hAnsi="Arial" w:cs="Arial"/>
          <w:sz w:val="20"/>
          <w:szCs w:val="20"/>
        </w:rPr>
        <w:t xml:space="preserve"> complete, in order that Trustees have all the information they require to consider and approve items as </w:t>
      </w:r>
      <w:r w:rsidR="00940850" w:rsidRPr="00C40DA9">
        <w:rPr>
          <w:rFonts w:ascii="Arial" w:hAnsi="Arial" w:cs="Arial"/>
          <w:sz w:val="20"/>
          <w:szCs w:val="20"/>
        </w:rPr>
        <w:t>appropriate</w:t>
      </w:r>
      <w:r w:rsidRPr="00C40DA9">
        <w:rPr>
          <w:rFonts w:ascii="Arial" w:hAnsi="Arial" w:cs="Arial"/>
          <w:sz w:val="20"/>
          <w:szCs w:val="20"/>
        </w:rPr>
        <w:t>.</w:t>
      </w:r>
    </w:p>
    <w:p w14:paraId="041BF646" w14:textId="77777777" w:rsidR="00F438A4" w:rsidRPr="00C40DA9" w:rsidRDefault="00F438A4" w:rsidP="00940850">
      <w:pPr>
        <w:jc w:val="both"/>
        <w:rPr>
          <w:rFonts w:ascii="Arial" w:hAnsi="Arial" w:cs="Arial"/>
          <w:sz w:val="20"/>
          <w:szCs w:val="20"/>
        </w:rPr>
      </w:pPr>
    </w:p>
    <w:p w14:paraId="1B394C20" w14:textId="77777777" w:rsidR="0099687B" w:rsidRDefault="00F438A4" w:rsidP="00940850">
      <w:pPr>
        <w:jc w:val="both"/>
        <w:rPr>
          <w:rFonts w:ascii="Arial" w:hAnsi="Arial" w:cs="Arial"/>
          <w:sz w:val="20"/>
          <w:szCs w:val="20"/>
        </w:rPr>
      </w:pPr>
      <w:r w:rsidRPr="00C40DA9">
        <w:rPr>
          <w:rFonts w:ascii="Arial" w:hAnsi="Arial" w:cs="Arial"/>
          <w:sz w:val="20"/>
          <w:szCs w:val="20"/>
        </w:rPr>
        <w:t xml:space="preserve">The Pre-Agenda meetings held with the Chair of the Board and Sub Committee Chairs </w:t>
      </w:r>
      <w:r w:rsidR="00940850" w:rsidRPr="00C40DA9">
        <w:rPr>
          <w:rFonts w:ascii="Arial" w:hAnsi="Arial" w:cs="Arial"/>
          <w:sz w:val="20"/>
          <w:szCs w:val="20"/>
        </w:rPr>
        <w:t>are</w:t>
      </w:r>
      <w:r w:rsidRPr="00C40DA9">
        <w:rPr>
          <w:rFonts w:ascii="Arial" w:hAnsi="Arial" w:cs="Arial"/>
          <w:sz w:val="20"/>
          <w:szCs w:val="20"/>
        </w:rPr>
        <w:t xml:space="preserve"> an important step in this process and it should be noted that all </w:t>
      </w:r>
      <w:r w:rsidR="00DC5BC3" w:rsidRPr="00C40DA9">
        <w:rPr>
          <w:rFonts w:ascii="Arial" w:hAnsi="Arial" w:cs="Arial"/>
          <w:sz w:val="20"/>
          <w:szCs w:val="20"/>
        </w:rPr>
        <w:t>R</w:t>
      </w:r>
      <w:r w:rsidRPr="00C40DA9">
        <w:rPr>
          <w:rFonts w:ascii="Arial" w:hAnsi="Arial" w:cs="Arial"/>
          <w:sz w:val="20"/>
          <w:szCs w:val="20"/>
        </w:rPr>
        <w:t xml:space="preserve">eports, ECNs, Vacancy Justifications and Agenda Notes for presentation at Board </w:t>
      </w:r>
      <w:r w:rsidR="00691C4B" w:rsidRPr="00C40DA9">
        <w:rPr>
          <w:rFonts w:ascii="Arial" w:hAnsi="Arial" w:cs="Arial"/>
          <w:sz w:val="20"/>
          <w:szCs w:val="20"/>
        </w:rPr>
        <w:t xml:space="preserve">Meetings </w:t>
      </w:r>
      <w:r w:rsidRPr="00C40DA9">
        <w:rPr>
          <w:rFonts w:ascii="Arial" w:hAnsi="Arial" w:cs="Arial"/>
          <w:sz w:val="20"/>
          <w:szCs w:val="20"/>
        </w:rPr>
        <w:t xml:space="preserve">should always be available for distribution to the Pre-Agenda group for discussion.  </w:t>
      </w:r>
    </w:p>
    <w:p w14:paraId="6F242F27" w14:textId="77777777" w:rsidR="0099687B" w:rsidRDefault="0099687B" w:rsidP="00940850">
      <w:pPr>
        <w:jc w:val="both"/>
        <w:rPr>
          <w:rFonts w:ascii="Arial" w:hAnsi="Arial" w:cs="Arial"/>
          <w:sz w:val="20"/>
          <w:szCs w:val="20"/>
        </w:rPr>
      </w:pPr>
    </w:p>
    <w:p w14:paraId="3FC391E7" w14:textId="5A31D1D2" w:rsidR="00F438A4" w:rsidRPr="00C40DA9" w:rsidRDefault="00F438A4" w:rsidP="00940850">
      <w:pPr>
        <w:jc w:val="both"/>
        <w:rPr>
          <w:rFonts w:ascii="Arial" w:hAnsi="Arial" w:cs="Arial"/>
          <w:sz w:val="20"/>
          <w:szCs w:val="20"/>
        </w:rPr>
      </w:pPr>
      <w:r w:rsidRPr="00C40DA9">
        <w:rPr>
          <w:rFonts w:ascii="Arial" w:hAnsi="Arial" w:cs="Arial"/>
          <w:sz w:val="20"/>
          <w:szCs w:val="20"/>
        </w:rPr>
        <w:t xml:space="preserve">It is important therefore that the timetable below be adhered to.  Items not received by specified dates will not be considered and will be deferred to the next meeting cycle.  In extraordinary circumstances, where urgent reports require to be considered, Heads of Service should make a request to </w:t>
      </w:r>
      <w:r w:rsidR="0025441F">
        <w:rPr>
          <w:rFonts w:ascii="Arial" w:hAnsi="Arial" w:cs="Arial"/>
          <w:sz w:val="20"/>
          <w:szCs w:val="20"/>
        </w:rPr>
        <w:t xml:space="preserve">the </w:t>
      </w:r>
      <w:r w:rsidRPr="00C40DA9">
        <w:rPr>
          <w:rFonts w:ascii="Arial" w:hAnsi="Arial" w:cs="Arial"/>
          <w:sz w:val="20"/>
          <w:szCs w:val="20"/>
        </w:rPr>
        <w:t>Managing Director for consideration by the Chair.</w:t>
      </w:r>
    </w:p>
    <w:p w14:paraId="4CC126C8" w14:textId="77777777" w:rsidR="00F438A4" w:rsidRPr="00C40DA9" w:rsidRDefault="00F438A4" w:rsidP="00940850">
      <w:pPr>
        <w:jc w:val="both"/>
        <w:rPr>
          <w:rFonts w:ascii="Arial" w:hAnsi="Arial" w:cs="Arial"/>
          <w:sz w:val="20"/>
          <w:szCs w:val="20"/>
        </w:rPr>
      </w:pPr>
    </w:p>
    <w:p w14:paraId="28F994A9" w14:textId="0537C0EC" w:rsidR="00F438A4" w:rsidRPr="00C40DA9" w:rsidRDefault="00F438A4" w:rsidP="00940850">
      <w:pPr>
        <w:jc w:val="both"/>
        <w:rPr>
          <w:rFonts w:ascii="Arial" w:hAnsi="Arial" w:cs="Arial"/>
          <w:sz w:val="20"/>
          <w:szCs w:val="20"/>
        </w:rPr>
      </w:pPr>
      <w:r w:rsidRPr="00C40DA9">
        <w:rPr>
          <w:rFonts w:ascii="Arial" w:hAnsi="Arial" w:cs="Arial"/>
          <w:sz w:val="20"/>
          <w:szCs w:val="20"/>
        </w:rPr>
        <w:t>Prior to submission for presentation to the Pre-Agenda Group</w:t>
      </w:r>
      <w:r w:rsidR="002248DA" w:rsidRPr="00C40DA9">
        <w:rPr>
          <w:rFonts w:ascii="Arial" w:hAnsi="Arial" w:cs="Arial"/>
          <w:sz w:val="20"/>
          <w:szCs w:val="20"/>
        </w:rPr>
        <w:t xml:space="preserve"> or the Sub Committees</w:t>
      </w:r>
      <w:r w:rsidRPr="00C40DA9">
        <w:rPr>
          <w:rFonts w:ascii="Arial" w:hAnsi="Arial" w:cs="Arial"/>
          <w:sz w:val="20"/>
          <w:szCs w:val="20"/>
        </w:rPr>
        <w:t>, all items should have already been subject, as required, to:</w:t>
      </w:r>
    </w:p>
    <w:p w14:paraId="09C8CE3F" w14:textId="77777777" w:rsidR="00F438A4" w:rsidRPr="00C40DA9" w:rsidRDefault="00F438A4" w:rsidP="00940850">
      <w:pPr>
        <w:jc w:val="both"/>
        <w:rPr>
          <w:rFonts w:ascii="Arial" w:hAnsi="Arial" w:cs="Arial"/>
          <w:sz w:val="20"/>
          <w:szCs w:val="20"/>
        </w:rPr>
      </w:pPr>
    </w:p>
    <w:p w14:paraId="779CF8DC" w14:textId="170957EB" w:rsidR="00F438A4" w:rsidRPr="00C40DA9" w:rsidRDefault="00F438A4" w:rsidP="00940850">
      <w:pPr>
        <w:pStyle w:val="ListParagraph"/>
        <w:numPr>
          <w:ilvl w:val="0"/>
          <w:numId w:val="1"/>
        </w:numPr>
        <w:jc w:val="both"/>
        <w:rPr>
          <w:rFonts w:ascii="Arial" w:hAnsi="Arial" w:cs="Arial"/>
          <w:sz w:val="20"/>
          <w:szCs w:val="20"/>
        </w:rPr>
      </w:pPr>
      <w:r w:rsidRPr="00C40DA9">
        <w:rPr>
          <w:rFonts w:ascii="Arial" w:hAnsi="Arial" w:cs="Arial"/>
          <w:sz w:val="20"/>
          <w:szCs w:val="20"/>
        </w:rPr>
        <w:t xml:space="preserve">confirmation of financial implications by the Head of Support Services – </w:t>
      </w:r>
      <w:r w:rsidR="002248DA" w:rsidRPr="00C40DA9">
        <w:rPr>
          <w:rFonts w:ascii="Arial" w:hAnsi="Arial" w:cs="Arial"/>
          <w:sz w:val="20"/>
          <w:szCs w:val="20"/>
        </w:rPr>
        <w:t xml:space="preserve">required submission by </w:t>
      </w:r>
      <w:r w:rsidRPr="00C40DA9">
        <w:rPr>
          <w:rFonts w:ascii="Arial" w:hAnsi="Arial" w:cs="Arial"/>
          <w:sz w:val="20"/>
          <w:szCs w:val="20"/>
        </w:rPr>
        <w:t xml:space="preserve">the dates below in column </w:t>
      </w:r>
      <w:r w:rsidR="0099687B">
        <w:rPr>
          <w:rFonts w:ascii="Arial" w:hAnsi="Arial" w:cs="Arial"/>
          <w:sz w:val="20"/>
          <w:szCs w:val="20"/>
        </w:rPr>
        <w:t>2</w:t>
      </w:r>
      <w:r w:rsidRPr="00C40DA9">
        <w:rPr>
          <w:rFonts w:ascii="Arial" w:hAnsi="Arial" w:cs="Arial"/>
          <w:sz w:val="20"/>
          <w:szCs w:val="20"/>
        </w:rPr>
        <w:t xml:space="preserve"> </w:t>
      </w:r>
      <w:r w:rsidR="002248DA" w:rsidRPr="00C40DA9">
        <w:rPr>
          <w:rFonts w:ascii="Arial" w:hAnsi="Arial" w:cs="Arial"/>
          <w:sz w:val="20"/>
          <w:szCs w:val="20"/>
        </w:rPr>
        <w:t>will ensure</w:t>
      </w:r>
      <w:r w:rsidRPr="00C40DA9">
        <w:rPr>
          <w:rFonts w:ascii="Arial" w:hAnsi="Arial" w:cs="Arial"/>
          <w:sz w:val="20"/>
          <w:szCs w:val="20"/>
        </w:rPr>
        <w:t xml:space="preserve"> that sufficient time</w:t>
      </w:r>
      <w:r w:rsidR="007E6A18" w:rsidRPr="00C40DA9">
        <w:rPr>
          <w:rFonts w:ascii="Arial" w:hAnsi="Arial" w:cs="Arial"/>
          <w:sz w:val="20"/>
          <w:szCs w:val="20"/>
        </w:rPr>
        <w:t xml:space="preserve">, </w:t>
      </w:r>
      <w:r w:rsidRPr="00C40DA9">
        <w:rPr>
          <w:rFonts w:ascii="Arial" w:hAnsi="Arial" w:cs="Arial"/>
          <w:sz w:val="20"/>
          <w:szCs w:val="20"/>
        </w:rPr>
        <w:t>co</w:t>
      </w:r>
      <w:r w:rsidR="007E6A18" w:rsidRPr="00C40DA9">
        <w:rPr>
          <w:rFonts w:ascii="Arial" w:hAnsi="Arial" w:cs="Arial"/>
          <w:sz w:val="20"/>
          <w:szCs w:val="20"/>
        </w:rPr>
        <w:t>n</w:t>
      </w:r>
      <w:r w:rsidRPr="00C40DA9">
        <w:rPr>
          <w:rFonts w:ascii="Arial" w:hAnsi="Arial" w:cs="Arial"/>
          <w:sz w:val="20"/>
          <w:szCs w:val="20"/>
        </w:rPr>
        <w:t xml:space="preserve">sideration </w:t>
      </w:r>
      <w:r w:rsidR="007E6A18" w:rsidRPr="00C40DA9">
        <w:rPr>
          <w:rFonts w:ascii="Arial" w:hAnsi="Arial" w:cs="Arial"/>
          <w:sz w:val="20"/>
          <w:szCs w:val="20"/>
        </w:rPr>
        <w:t xml:space="preserve">and clarification </w:t>
      </w:r>
      <w:r w:rsidRPr="00C40DA9">
        <w:rPr>
          <w:rFonts w:ascii="Arial" w:hAnsi="Arial" w:cs="Arial"/>
          <w:sz w:val="20"/>
          <w:szCs w:val="20"/>
        </w:rPr>
        <w:t xml:space="preserve">can be dedicated to financial </w:t>
      </w:r>
      <w:r w:rsidR="00A4015A" w:rsidRPr="00C40DA9">
        <w:rPr>
          <w:rFonts w:ascii="Arial" w:hAnsi="Arial" w:cs="Arial"/>
          <w:sz w:val="20"/>
          <w:szCs w:val="20"/>
        </w:rPr>
        <w:t>implications</w:t>
      </w:r>
      <w:r w:rsidRPr="00C40DA9">
        <w:rPr>
          <w:rFonts w:ascii="Arial" w:hAnsi="Arial" w:cs="Arial"/>
          <w:sz w:val="20"/>
          <w:szCs w:val="20"/>
        </w:rPr>
        <w:t xml:space="preserve">; </w:t>
      </w:r>
    </w:p>
    <w:p w14:paraId="5C04160B" w14:textId="77777777" w:rsidR="00F438A4" w:rsidRPr="00C40DA9" w:rsidRDefault="00F438A4" w:rsidP="00940850">
      <w:pPr>
        <w:pStyle w:val="ListParagraph"/>
        <w:numPr>
          <w:ilvl w:val="0"/>
          <w:numId w:val="1"/>
        </w:numPr>
        <w:jc w:val="both"/>
        <w:rPr>
          <w:rFonts w:ascii="Arial" w:hAnsi="Arial" w:cs="Arial"/>
          <w:sz w:val="20"/>
          <w:szCs w:val="20"/>
        </w:rPr>
      </w:pPr>
      <w:r w:rsidRPr="00C40DA9">
        <w:rPr>
          <w:rFonts w:ascii="Arial" w:hAnsi="Arial" w:cs="Arial"/>
          <w:sz w:val="20"/>
          <w:szCs w:val="20"/>
        </w:rPr>
        <w:t>trade union consultation;</w:t>
      </w:r>
    </w:p>
    <w:p w14:paraId="23CE833B" w14:textId="77777777" w:rsidR="00F438A4" w:rsidRPr="00C40DA9" w:rsidRDefault="00F438A4" w:rsidP="00940850">
      <w:pPr>
        <w:pStyle w:val="ListParagraph"/>
        <w:numPr>
          <w:ilvl w:val="0"/>
          <w:numId w:val="1"/>
        </w:numPr>
        <w:jc w:val="both"/>
        <w:rPr>
          <w:rFonts w:ascii="Arial" w:hAnsi="Arial" w:cs="Arial"/>
          <w:sz w:val="20"/>
          <w:szCs w:val="20"/>
        </w:rPr>
      </w:pPr>
      <w:r w:rsidRPr="00C40DA9">
        <w:rPr>
          <w:rFonts w:ascii="Arial" w:hAnsi="Arial" w:cs="Arial"/>
          <w:sz w:val="20"/>
          <w:szCs w:val="20"/>
        </w:rPr>
        <w:t>preparation of Integrated Impact Assessment documentation;</w:t>
      </w:r>
    </w:p>
    <w:p w14:paraId="448D431A" w14:textId="7DC79962" w:rsidR="00F438A4" w:rsidRPr="00C40DA9" w:rsidRDefault="00F438A4" w:rsidP="00940850">
      <w:pPr>
        <w:pStyle w:val="ListParagraph"/>
        <w:numPr>
          <w:ilvl w:val="0"/>
          <w:numId w:val="1"/>
        </w:numPr>
        <w:jc w:val="both"/>
        <w:rPr>
          <w:rFonts w:ascii="Arial" w:hAnsi="Arial" w:cs="Arial"/>
          <w:sz w:val="20"/>
          <w:szCs w:val="20"/>
        </w:rPr>
      </w:pPr>
      <w:r w:rsidRPr="00C40DA9">
        <w:rPr>
          <w:rFonts w:ascii="Arial" w:hAnsi="Arial" w:cs="Arial"/>
          <w:sz w:val="20"/>
          <w:szCs w:val="20"/>
        </w:rPr>
        <w:t xml:space="preserve">discussion </w:t>
      </w:r>
      <w:r w:rsidR="007E6A18" w:rsidRPr="00C40DA9">
        <w:rPr>
          <w:rFonts w:ascii="Arial" w:hAnsi="Arial" w:cs="Arial"/>
          <w:sz w:val="20"/>
          <w:szCs w:val="20"/>
        </w:rPr>
        <w:t>by and agreement of</w:t>
      </w:r>
      <w:r w:rsidRPr="00C40DA9">
        <w:rPr>
          <w:rFonts w:ascii="Arial" w:hAnsi="Arial" w:cs="Arial"/>
          <w:sz w:val="20"/>
          <w:szCs w:val="20"/>
        </w:rPr>
        <w:t xml:space="preserve"> the Senior Management Team;</w:t>
      </w:r>
    </w:p>
    <w:p w14:paraId="7A542006" w14:textId="77777777" w:rsidR="00F438A4" w:rsidRPr="00C40DA9" w:rsidRDefault="00F438A4" w:rsidP="00940850">
      <w:pPr>
        <w:pStyle w:val="ListParagraph"/>
        <w:numPr>
          <w:ilvl w:val="0"/>
          <w:numId w:val="1"/>
        </w:numPr>
        <w:jc w:val="both"/>
        <w:rPr>
          <w:rFonts w:ascii="Arial" w:hAnsi="Arial" w:cs="Arial"/>
          <w:sz w:val="20"/>
          <w:szCs w:val="20"/>
        </w:rPr>
      </w:pPr>
      <w:r w:rsidRPr="00C40DA9">
        <w:rPr>
          <w:rFonts w:ascii="Arial" w:hAnsi="Arial" w:cs="Arial"/>
          <w:sz w:val="20"/>
          <w:szCs w:val="20"/>
        </w:rPr>
        <w:t xml:space="preserve">approval for presentation to Board/Committee by the Managing Director. </w:t>
      </w:r>
    </w:p>
    <w:p w14:paraId="0386B6FB" w14:textId="7834B07F" w:rsidR="00F438A4" w:rsidRPr="00227D19" w:rsidRDefault="00F438A4" w:rsidP="00227D19">
      <w:pPr>
        <w:jc w:val="both"/>
        <w:rPr>
          <w:rFonts w:ascii="Arial" w:hAnsi="Arial" w:cs="Arial"/>
          <w:b/>
          <w:sz w:val="20"/>
          <w:szCs w:val="20"/>
        </w:rPr>
      </w:pPr>
    </w:p>
    <w:p w14:paraId="62266D62" w14:textId="77777777" w:rsidR="00F438A4" w:rsidRDefault="00F438A4" w:rsidP="00940850">
      <w:pPr>
        <w:pStyle w:val="ListParagraph"/>
        <w:jc w:val="both"/>
        <w:rPr>
          <w:rFonts w:ascii="Arial" w:hAnsi="Arial" w:cs="Arial"/>
          <w:b/>
          <w:sz w:val="20"/>
          <w:szCs w:val="20"/>
        </w:rPr>
      </w:pPr>
    </w:p>
    <w:p w14:paraId="773F3D43" w14:textId="77777777" w:rsidR="00F438A4" w:rsidRDefault="00F438A4" w:rsidP="00F438A4">
      <w:pPr>
        <w:pStyle w:val="ListParagraph"/>
        <w:rPr>
          <w:rFonts w:ascii="Arial" w:hAnsi="Arial" w:cs="Arial"/>
          <w:b/>
          <w:sz w:val="20"/>
          <w:szCs w:val="20"/>
        </w:rPr>
      </w:pPr>
    </w:p>
    <w:p w14:paraId="501E2C6C" w14:textId="77777777" w:rsidR="00A4015A" w:rsidRDefault="00A4015A" w:rsidP="00F438A4">
      <w:pPr>
        <w:pStyle w:val="ListParagraph"/>
        <w:rPr>
          <w:rFonts w:ascii="Arial" w:hAnsi="Arial" w:cs="Arial"/>
          <w:b/>
          <w:sz w:val="20"/>
          <w:szCs w:val="20"/>
        </w:rPr>
      </w:pPr>
    </w:p>
    <w:p w14:paraId="309B1975" w14:textId="77777777" w:rsidR="00A4015A" w:rsidRDefault="00A4015A" w:rsidP="00F438A4">
      <w:pPr>
        <w:pStyle w:val="ListParagraph"/>
        <w:rPr>
          <w:rFonts w:ascii="Arial" w:hAnsi="Arial" w:cs="Arial"/>
          <w:b/>
          <w:sz w:val="20"/>
          <w:szCs w:val="20"/>
        </w:rPr>
      </w:pPr>
    </w:p>
    <w:p w14:paraId="492C5866" w14:textId="77777777" w:rsidR="00A4015A" w:rsidRDefault="00A4015A" w:rsidP="00F438A4">
      <w:pPr>
        <w:pStyle w:val="ListParagraph"/>
        <w:rPr>
          <w:rFonts w:ascii="Arial" w:hAnsi="Arial" w:cs="Arial"/>
          <w:b/>
          <w:sz w:val="20"/>
          <w:szCs w:val="20"/>
        </w:rPr>
      </w:pPr>
    </w:p>
    <w:p w14:paraId="4548120D" w14:textId="77777777" w:rsidR="00F438A4" w:rsidRDefault="00F438A4" w:rsidP="00F438A4">
      <w:pPr>
        <w:pStyle w:val="ListParagraph"/>
        <w:rPr>
          <w:rFonts w:ascii="Arial" w:hAnsi="Arial" w:cs="Arial"/>
          <w:b/>
          <w:sz w:val="20"/>
          <w:szCs w:val="20"/>
        </w:rPr>
      </w:pPr>
    </w:p>
    <w:p w14:paraId="78E9641F" w14:textId="77777777" w:rsidR="00F438A4" w:rsidRDefault="00F438A4" w:rsidP="00F438A4">
      <w:pPr>
        <w:pStyle w:val="ListParagraph"/>
        <w:rPr>
          <w:rFonts w:ascii="Arial" w:hAnsi="Arial" w:cs="Arial"/>
          <w:b/>
          <w:sz w:val="20"/>
          <w:szCs w:val="20"/>
        </w:rPr>
      </w:pPr>
    </w:p>
    <w:p w14:paraId="2CB2EC94" w14:textId="77777777" w:rsidR="00F438A4" w:rsidRDefault="00F438A4" w:rsidP="00F438A4">
      <w:pPr>
        <w:pStyle w:val="ListParagraph"/>
        <w:rPr>
          <w:rFonts w:ascii="Arial" w:hAnsi="Arial" w:cs="Arial"/>
          <w:b/>
          <w:sz w:val="20"/>
          <w:szCs w:val="20"/>
        </w:rPr>
      </w:pPr>
    </w:p>
    <w:tbl>
      <w:tblPr>
        <w:tblStyle w:val="TableGrid"/>
        <w:tblW w:w="13182" w:type="dxa"/>
        <w:tblInd w:w="-459" w:type="dxa"/>
        <w:tblLayout w:type="fixed"/>
        <w:tblLook w:val="04A0" w:firstRow="1" w:lastRow="0" w:firstColumn="1" w:lastColumn="0" w:noHBand="0" w:noVBand="1"/>
      </w:tblPr>
      <w:tblGrid>
        <w:gridCol w:w="1276"/>
        <w:gridCol w:w="2693"/>
        <w:gridCol w:w="1560"/>
        <w:gridCol w:w="1417"/>
        <w:gridCol w:w="1559"/>
        <w:gridCol w:w="1417"/>
        <w:gridCol w:w="1701"/>
        <w:gridCol w:w="1559"/>
      </w:tblGrid>
      <w:tr w:rsidR="002E05BB" w:rsidRPr="00592C27" w14:paraId="21258596" w14:textId="77777777" w:rsidTr="002E05BB">
        <w:trPr>
          <w:tblHeader/>
        </w:trPr>
        <w:tc>
          <w:tcPr>
            <w:tcW w:w="1276" w:type="dxa"/>
            <w:tcBorders>
              <w:top w:val="single" w:sz="8" w:space="0" w:color="auto"/>
              <w:left w:val="single" w:sz="8" w:space="0" w:color="auto"/>
              <w:bottom w:val="single" w:sz="24" w:space="0" w:color="auto"/>
              <w:right w:val="single" w:sz="24" w:space="0" w:color="auto"/>
            </w:tcBorders>
            <w:shd w:val="clear" w:color="auto" w:fill="D9D9D9" w:themeFill="background1" w:themeFillShade="D9"/>
          </w:tcPr>
          <w:p w14:paraId="672AB238" w14:textId="77777777" w:rsidR="002E05BB" w:rsidRPr="00A4015A" w:rsidRDefault="002E05BB" w:rsidP="00AC1A94">
            <w:pPr>
              <w:spacing w:before="120"/>
              <w:rPr>
                <w:rFonts w:ascii="Arial" w:hAnsi="Arial" w:cs="Arial"/>
                <w:b/>
                <w:sz w:val="16"/>
                <w:szCs w:val="18"/>
              </w:rPr>
            </w:pPr>
            <w:r w:rsidRPr="00A4015A">
              <w:rPr>
                <w:rFonts w:ascii="Arial" w:hAnsi="Arial" w:cs="Arial"/>
                <w:b/>
                <w:sz w:val="16"/>
                <w:szCs w:val="18"/>
              </w:rPr>
              <w:lastRenderedPageBreak/>
              <w:t>MEETING DATES</w:t>
            </w:r>
          </w:p>
          <w:p w14:paraId="6C0400FB" w14:textId="77777777" w:rsidR="002E05BB" w:rsidRPr="00A4015A" w:rsidRDefault="002E05BB" w:rsidP="00AC1A94">
            <w:pPr>
              <w:spacing w:before="120"/>
              <w:rPr>
                <w:rFonts w:ascii="Arial" w:hAnsi="Arial" w:cs="Arial"/>
                <w:b/>
                <w:sz w:val="16"/>
                <w:szCs w:val="18"/>
              </w:rPr>
            </w:pPr>
          </w:p>
        </w:tc>
        <w:tc>
          <w:tcPr>
            <w:tcW w:w="2693" w:type="dxa"/>
            <w:tcBorders>
              <w:top w:val="single" w:sz="8" w:space="0" w:color="auto"/>
              <w:left w:val="single" w:sz="24" w:space="0" w:color="auto"/>
              <w:bottom w:val="single" w:sz="24" w:space="0" w:color="auto"/>
              <w:right w:val="single" w:sz="8" w:space="0" w:color="auto"/>
            </w:tcBorders>
            <w:shd w:val="clear" w:color="auto" w:fill="D9D9D9" w:themeFill="background1" w:themeFillShade="D9"/>
          </w:tcPr>
          <w:p w14:paraId="19643686" w14:textId="6A9681FF" w:rsidR="002E05BB" w:rsidRPr="007D7341" w:rsidRDefault="002E05BB" w:rsidP="007D7341">
            <w:pPr>
              <w:pStyle w:val="ListParagraph"/>
              <w:numPr>
                <w:ilvl w:val="0"/>
                <w:numId w:val="4"/>
              </w:numPr>
              <w:spacing w:before="120"/>
              <w:rPr>
                <w:rFonts w:ascii="Arial" w:hAnsi="Arial" w:cs="Arial"/>
                <w:b/>
                <w:sz w:val="16"/>
                <w:szCs w:val="18"/>
              </w:rPr>
            </w:pPr>
            <w:r w:rsidRPr="007D7341">
              <w:rPr>
                <w:rFonts w:ascii="Arial" w:hAnsi="Arial" w:cs="Arial"/>
                <w:b/>
                <w:color w:val="FF0000"/>
                <w:sz w:val="16"/>
                <w:szCs w:val="18"/>
              </w:rPr>
              <w:t>Deadline for submission to HEAD OF SUPPORT SERVICES of</w:t>
            </w:r>
            <w:r w:rsidRPr="007D7341">
              <w:rPr>
                <w:rFonts w:ascii="Arial" w:hAnsi="Arial" w:cs="Arial"/>
                <w:b/>
                <w:sz w:val="16"/>
                <w:szCs w:val="18"/>
              </w:rPr>
              <w:t>:</w:t>
            </w:r>
          </w:p>
          <w:p w14:paraId="0BE9EEE7" w14:textId="77777777" w:rsidR="002E05BB" w:rsidRDefault="002E05BB" w:rsidP="00AC1A94">
            <w:pPr>
              <w:pStyle w:val="ListParagraph"/>
              <w:numPr>
                <w:ilvl w:val="0"/>
                <w:numId w:val="2"/>
              </w:numPr>
              <w:rPr>
                <w:rFonts w:ascii="Arial" w:hAnsi="Arial" w:cs="Arial"/>
                <w:b/>
                <w:sz w:val="16"/>
                <w:szCs w:val="18"/>
              </w:rPr>
            </w:pPr>
            <w:r>
              <w:rPr>
                <w:rFonts w:ascii="Arial" w:hAnsi="Arial" w:cs="Arial"/>
                <w:b/>
                <w:sz w:val="16"/>
                <w:szCs w:val="18"/>
              </w:rPr>
              <w:t>Reports</w:t>
            </w:r>
          </w:p>
          <w:p w14:paraId="6B962535" w14:textId="4B593CB9" w:rsidR="002E05BB" w:rsidRDefault="002E05BB" w:rsidP="00AC1A94">
            <w:pPr>
              <w:pStyle w:val="ListParagraph"/>
              <w:numPr>
                <w:ilvl w:val="0"/>
                <w:numId w:val="2"/>
              </w:numPr>
              <w:spacing w:before="120"/>
              <w:rPr>
                <w:rFonts w:ascii="Arial" w:hAnsi="Arial" w:cs="Arial"/>
                <w:b/>
                <w:sz w:val="16"/>
                <w:szCs w:val="18"/>
              </w:rPr>
            </w:pPr>
            <w:r>
              <w:rPr>
                <w:rFonts w:ascii="Arial" w:hAnsi="Arial" w:cs="Arial"/>
                <w:b/>
                <w:sz w:val="16"/>
                <w:szCs w:val="18"/>
              </w:rPr>
              <w:t>Vacancy justifications</w:t>
            </w:r>
          </w:p>
          <w:p w14:paraId="78B57AA8" w14:textId="77777777" w:rsidR="002E05BB" w:rsidRDefault="002E05BB" w:rsidP="00AC1A94">
            <w:pPr>
              <w:pStyle w:val="ListParagraph"/>
              <w:numPr>
                <w:ilvl w:val="0"/>
                <w:numId w:val="2"/>
              </w:numPr>
              <w:spacing w:before="120"/>
              <w:rPr>
                <w:rFonts w:ascii="Arial" w:hAnsi="Arial" w:cs="Arial"/>
                <w:b/>
                <w:sz w:val="16"/>
                <w:szCs w:val="18"/>
              </w:rPr>
            </w:pPr>
            <w:r>
              <w:rPr>
                <w:rFonts w:ascii="Arial" w:hAnsi="Arial" w:cs="Arial"/>
                <w:b/>
                <w:sz w:val="16"/>
                <w:szCs w:val="18"/>
              </w:rPr>
              <w:t>Agenda notes</w:t>
            </w:r>
          </w:p>
          <w:p w14:paraId="1BEEC3BE" w14:textId="7AF22C37" w:rsidR="002E05BB" w:rsidRPr="007D7341" w:rsidRDefault="002E05BB" w:rsidP="007D7341">
            <w:pPr>
              <w:pStyle w:val="ListParagraph"/>
              <w:numPr>
                <w:ilvl w:val="0"/>
                <w:numId w:val="2"/>
              </w:numPr>
              <w:spacing w:before="120"/>
              <w:rPr>
                <w:rFonts w:ascii="Arial" w:hAnsi="Arial" w:cs="Arial"/>
                <w:b/>
                <w:sz w:val="16"/>
                <w:szCs w:val="18"/>
              </w:rPr>
            </w:pPr>
            <w:r w:rsidRPr="007D7341">
              <w:rPr>
                <w:rFonts w:ascii="Arial" w:hAnsi="Arial" w:cs="Arial"/>
                <w:b/>
                <w:sz w:val="16"/>
                <w:szCs w:val="18"/>
              </w:rPr>
              <w:t>ECNs</w:t>
            </w:r>
          </w:p>
          <w:p w14:paraId="1914EC56" w14:textId="7773682B" w:rsidR="002E05BB" w:rsidRDefault="002E05BB" w:rsidP="007D7341">
            <w:pPr>
              <w:pStyle w:val="ListParagraph"/>
              <w:ind w:left="360"/>
              <w:rPr>
                <w:rFonts w:ascii="Arial" w:hAnsi="Arial" w:cs="Arial"/>
                <w:b/>
                <w:sz w:val="16"/>
                <w:szCs w:val="18"/>
              </w:rPr>
            </w:pPr>
            <w:r>
              <w:rPr>
                <w:rFonts w:ascii="Arial" w:hAnsi="Arial" w:cs="Arial"/>
                <w:b/>
                <w:sz w:val="16"/>
                <w:szCs w:val="18"/>
              </w:rPr>
              <w:t>Items to include, where appropriate, confirmation of:</w:t>
            </w:r>
          </w:p>
          <w:p w14:paraId="4363C8C3" w14:textId="77777777" w:rsidR="002E05BB" w:rsidRDefault="002E05BB" w:rsidP="00AC1A94">
            <w:pPr>
              <w:pStyle w:val="ListParagraph"/>
              <w:numPr>
                <w:ilvl w:val="0"/>
                <w:numId w:val="3"/>
              </w:numPr>
              <w:spacing w:before="120"/>
              <w:rPr>
                <w:rFonts w:ascii="Arial" w:hAnsi="Arial" w:cs="Arial"/>
                <w:b/>
                <w:sz w:val="16"/>
                <w:szCs w:val="18"/>
              </w:rPr>
            </w:pPr>
            <w:r>
              <w:rPr>
                <w:rFonts w:ascii="Arial" w:hAnsi="Arial" w:cs="Arial"/>
                <w:b/>
                <w:sz w:val="16"/>
                <w:szCs w:val="18"/>
              </w:rPr>
              <w:t>Financial implications</w:t>
            </w:r>
          </w:p>
          <w:p w14:paraId="0D4C0981" w14:textId="76D547C8" w:rsidR="002E05BB" w:rsidRDefault="002E05BB" w:rsidP="00AC1A94">
            <w:pPr>
              <w:pStyle w:val="ListParagraph"/>
              <w:numPr>
                <w:ilvl w:val="0"/>
                <w:numId w:val="3"/>
              </w:numPr>
              <w:spacing w:before="120"/>
              <w:rPr>
                <w:rFonts w:ascii="Arial" w:hAnsi="Arial" w:cs="Arial"/>
                <w:b/>
                <w:sz w:val="16"/>
                <w:szCs w:val="18"/>
              </w:rPr>
            </w:pPr>
            <w:r>
              <w:rPr>
                <w:rFonts w:ascii="Arial" w:hAnsi="Arial" w:cs="Arial"/>
                <w:b/>
                <w:sz w:val="16"/>
                <w:szCs w:val="18"/>
              </w:rPr>
              <w:t>Staff and Trade Union Consultation</w:t>
            </w:r>
          </w:p>
          <w:p w14:paraId="25E85A19" w14:textId="6F84701D" w:rsidR="002E05BB" w:rsidRDefault="002E05BB" w:rsidP="00AC1A94">
            <w:pPr>
              <w:pStyle w:val="ListParagraph"/>
              <w:numPr>
                <w:ilvl w:val="0"/>
                <w:numId w:val="3"/>
              </w:numPr>
              <w:spacing w:before="120"/>
              <w:rPr>
                <w:rFonts w:ascii="Arial" w:hAnsi="Arial" w:cs="Arial"/>
                <w:b/>
                <w:sz w:val="16"/>
                <w:szCs w:val="18"/>
              </w:rPr>
            </w:pPr>
            <w:r>
              <w:rPr>
                <w:rFonts w:ascii="Arial" w:hAnsi="Arial" w:cs="Arial"/>
                <w:b/>
                <w:sz w:val="16"/>
                <w:szCs w:val="18"/>
              </w:rPr>
              <w:t>Integrated Impact Assessment</w:t>
            </w:r>
          </w:p>
          <w:p w14:paraId="46CE0A16" w14:textId="77777777" w:rsidR="002E05BB" w:rsidRDefault="002E05BB" w:rsidP="007D7341">
            <w:pPr>
              <w:pStyle w:val="ListParagraph"/>
              <w:spacing w:before="120"/>
              <w:rPr>
                <w:rFonts w:ascii="Arial" w:hAnsi="Arial" w:cs="Arial"/>
                <w:b/>
                <w:sz w:val="16"/>
                <w:szCs w:val="18"/>
              </w:rPr>
            </w:pPr>
          </w:p>
          <w:p w14:paraId="70A699F0" w14:textId="6D3A6AE6" w:rsidR="002E05BB" w:rsidRPr="007D7341" w:rsidRDefault="002E05BB" w:rsidP="007D7341">
            <w:pPr>
              <w:pStyle w:val="ListParagraph"/>
              <w:numPr>
                <w:ilvl w:val="0"/>
                <w:numId w:val="4"/>
              </w:numPr>
              <w:spacing w:before="120"/>
              <w:rPr>
                <w:rFonts w:ascii="Arial" w:hAnsi="Arial" w:cs="Arial"/>
                <w:b/>
                <w:sz w:val="16"/>
                <w:szCs w:val="18"/>
              </w:rPr>
            </w:pPr>
            <w:r w:rsidRPr="007D7341">
              <w:rPr>
                <w:rFonts w:ascii="Arial" w:hAnsi="Arial" w:cs="Arial"/>
                <w:b/>
                <w:color w:val="FF0000"/>
                <w:sz w:val="16"/>
                <w:szCs w:val="18"/>
              </w:rPr>
              <w:t>Deadline for notification to MANAGING DIRECTOR of all items to be considered for Board/Committee Agendas in this cycle.</w:t>
            </w:r>
          </w:p>
        </w:tc>
        <w:tc>
          <w:tcPr>
            <w:tcW w:w="1560" w:type="dxa"/>
            <w:tcBorders>
              <w:top w:val="single" w:sz="8" w:space="0" w:color="auto"/>
              <w:left w:val="single" w:sz="8" w:space="0" w:color="auto"/>
              <w:bottom w:val="single" w:sz="24" w:space="0" w:color="auto"/>
              <w:right w:val="single" w:sz="8" w:space="0" w:color="auto"/>
            </w:tcBorders>
            <w:shd w:val="clear" w:color="auto" w:fill="D9D9D9" w:themeFill="background1" w:themeFillShade="D9"/>
          </w:tcPr>
          <w:p w14:paraId="0EBBDB8B" w14:textId="74FEB682" w:rsidR="002E05BB" w:rsidRDefault="002E05BB" w:rsidP="00AC1A94">
            <w:pPr>
              <w:spacing w:before="120"/>
              <w:rPr>
                <w:rFonts w:ascii="Arial" w:hAnsi="Arial" w:cs="Arial"/>
                <w:b/>
                <w:sz w:val="16"/>
                <w:szCs w:val="18"/>
              </w:rPr>
            </w:pPr>
            <w:r w:rsidRPr="007D7341">
              <w:rPr>
                <w:rFonts w:ascii="Arial" w:hAnsi="Arial" w:cs="Arial"/>
                <w:b/>
                <w:color w:val="FF0000"/>
                <w:sz w:val="16"/>
                <w:szCs w:val="18"/>
              </w:rPr>
              <w:t xml:space="preserve">Date of SENIOR MANAGEMENT TEAM </w:t>
            </w:r>
            <w:r>
              <w:rPr>
                <w:rFonts w:ascii="Arial" w:hAnsi="Arial" w:cs="Arial"/>
                <w:b/>
                <w:sz w:val="16"/>
                <w:szCs w:val="18"/>
              </w:rPr>
              <w:t>meeting at which Board and Committee items will be discussed</w:t>
            </w:r>
          </w:p>
        </w:tc>
        <w:tc>
          <w:tcPr>
            <w:tcW w:w="1417" w:type="dxa"/>
            <w:tcBorders>
              <w:top w:val="single" w:sz="8" w:space="0" w:color="auto"/>
              <w:left w:val="single" w:sz="8" w:space="0" w:color="auto"/>
              <w:bottom w:val="single" w:sz="24" w:space="0" w:color="auto"/>
              <w:right w:val="single" w:sz="8" w:space="0" w:color="auto"/>
            </w:tcBorders>
            <w:shd w:val="clear" w:color="auto" w:fill="D9D9D9" w:themeFill="background1" w:themeFillShade="D9"/>
          </w:tcPr>
          <w:p w14:paraId="426C76A9" w14:textId="214960B9" w:rsidR="002E05BB" w:rsidRPr="00F1311B" w:rsidRDefault="002E05BB" w:rsidP="00AC1A94">
            <w:pPr>
              <w:spacing w:before="120"/>
              <w:rPr>
                <w:rFonts w:ascii="Arial" w:hAnsi="Arial" w:cs="Arial"/>
                <w:b/>
                <w:sz w:val="16"/>
                <w:szCs w:val="18"/>
              </w:rPr>
            </w:pPr>
            <w:r w:rsidRPr="007D7341">
              <w:rPr>
                <w:rFonts w:ascii="Arial" w:hAnsi="Arial" w:cs="Arial"/>
                <w:b/>
                <w:color w:val="FF0000"/>
                <w:sz w:val="16"/>
                <w:szCs w:val="18"/>
              </w:rPr>
              <w:t xml:space="preserve">Deadline for receipt by MANAGING DIRECTOR </w:t>
            </w:r>
            <w:r>
              <w:rPr>
                <w:rFonts w:ascii="Arial" w:hAnsi="Arial" w:cs="Arial"/>
                <w:b/>
                <w:sz w:val="16"/>
                <w:szCs w:val="18"/>
              </w:rPr>
              <w:t>of items discussed by SMT and subsequently finalised</w:t>
            </w:r>
          </w:p>
        </w:tc>
        <w:tc>
          <w:tcPr>
            <w:tcW w:w="1559" w:type="dxa"/>
            <w:tcBorders>
              <w:top w:val="single" w:sz="8" w:space="0" w:color="auto"/>
              <w:left w:val="single" w:sz="8" w:space="0" w:color="auto"/>
              <w:bottom w:val="single" w:sz="24" w:space="0" w:color="auto"/>
              <w:right w:val="single" w:sz="8" w:space="0" w:color="auto"/>
            </w:tcBorders>
            <w:shd w:val="clear" w:color="auto" w:fill="D9D9D9" w:themeFill="background1" w:themeFillShade="D9"/>
          </w:tcPr>
          <w:p w14:paraId="47283B7B" w14:textId="2B8723EE" w:rsidR="002E05BB" w:rsidRPr="00BF7C58" w:rsidRDefault="002E05BB" w:rsidP="00AC1A94">
            <w:pPr>
              <w:spacing w:before="120"/>
              <w:rPr>
                <w:rFonts w:ascii="Arial" w:hAnsi="Arial" w:cs="Arial"/>
                <w:b/>
                <w:sz w:val="16"/>
                <w:szCs w:val="18"/>
              </w:rPr>
            </w:pPr>
            <w:r>
              <w:rPr>
                <w:rFonts w:ascii="Arial" w:hAnsi="Arial" w:cs="Arial"/>
                <w:b/>
                <w:color w:val="FF0000"/>
                <w:sz w:val="16"/>
                <w:szCs w:val="18"/>
              </w:rPr>
              <w:t xml:space="preserve">MANAGING DIRECTOR </w:t>
            </w:r>
            <w:r>
              <w:rPr>
                <w:rFonts w:ascii="Arial" w:hAnsi="Arial" w:cs="Arial"/>
                <w:b/>
                <w:sz w:val="16"/>
                <w:szCs w:val="18"/>
              </w:rPr>
              <w:t xml:space="preserve">to agree Agenda items </w:t>
            </w:r>
            <w:r w:rsidRPr="002E05BB">
              <w:rPr>
                <w:rFonts w:ascii="Arial" w:hAnsi="Arial" w:cs="Arial"/>
                <w:b/>
                <w:color w:val="FF0000"/>
                <w:sz w:val="16"/>
                <w:szCs w:val="18"/>
              </w:rPr>
              <w:t xml:space="preserve">with SUB COMMITTEE CHAIR </w:t>
            </w:r>
            <w:r>
              <w:rPr>
                <w:rFonts w:ascii="Arial" w:hAnsi="Arial" w:cs="Arial"/>
                <w:b/>
                <w:sz w:val="16"/>
                <w:szCs w:val="18"/>
              </w:rPr>
              <w:t>prior to Distribution of Agenda</w:t>
            </w:r>
          </w:p>
        </w:tc>
        <w:tc>
          <w:tcPr>
            <w:tcW w:w="1417" w:type="dxa"/>
            <w:tcBorders>
              <w:top w:val="single" w:sz="8" w:space="0" w:color="auto"/>
              <w:left w:val="single" w:sz="8" w:space="0" w:color="auto"/>
              <w:bottom w:val="single" w:sz="24" w:space="0" w:color="auto"/>
              <w:right w:val="single" w:sz="8" w:space="0" w:color="auto"/>
            </w:tcBorders>
            <w:shd w:val="clear" w:color="auto" w:fill="FBD4B4" w:themeFill="accent6" w:themeFillTint="66"/>
          </w:tcPr>
          <w:p w14:paraId="0839A8A5" w14:textId="50246C34" w:rsidR="002E05BB" w:rsidRPr="00592C27" w:rsidRDefault="002E05BB" w:rsidP="00AC1A94">
            <w:pPr>
              <w:spacing w:before="120"/>
              <w:rPr>
                <w:rFonts w:ascii="Arial" w:hAnsi="Arial" w:cs="Arial"/>
                <w:b/>
                <w:sz w:val="16"/>
                <w:szCs w:val="18"/>
              </w:rPr>
            </w:pPr>
            <w:r w:rsidRPr="007D7341">
              <w:rPr>
                <w:rFonts w:ascii="Arial" w:hAnsi="Arial" w:cs="Arial"/>
                <w:b/>
                <w:color w:val="FF0000"/>
                <w:sz w:val="16"/>
                <w:szCs w:val="18"/>
              </w:rPr>
              <w:t xml:space="preserve">Issue of PRE-AGENDA Papers for L&amp;CD BOARD </w:t>
            </w:r>
            <w:r>
              <w:rPr>
                <w:rFonts w:ascii="Arial" w:hAnsi="Arial" w:cs="Arial"/>
                <w:b/>
                <w:sz w:val="16"/>
                <w:szCs w:val="18"/>
              </w:rPr>
              <w:t>(and addition to Google Drive)</w:t>
            </w:r>
          </w:p>
        </w:tc>
        <w:tc>
          <w:tcPr>
            <w:tcW w:w="1701" w:type="dxa"/>
            <w:tcBorders>
              <w:top w:val="single" w:sz="8" w:space="0" w:color="auto"/>
              <w:left w:val="single" w:sz="8" w:space="0" w:color="auto"/>
              <w:bottom w:val="single" w:sz="24" w:space="0" w:color="auto"/>
              <w:right w:val="single" w:sz="8" w:space="0" w:color="auto"/>
            </w:tcBorders>
            <w:shd w:val="clear" w:color="auto" w:fill="D9D9D9" w:themeFill="background1" w:themeFillShade="D9"/>
          </w:tcPr>
          <w:p w14:paraId="65B46A15" w14:textId="77777777" w:rsidR="002E05BB" w:rsidRPr="00BD2682" w:rsidRDefault="002E05BB" w:rsidP="00AC1A94">
            <w:pPr>
              <w:spacing w:before="120"/>
              <w:rPr>
                <w:rFonts w:ascii="Arial" w:hAnsi="Arial" w:cs="Arial"/>
                <w:b/>
                <w:sz w:val="16"/>
                <w:szCs w:val="18"/>
              </w:rPr>
            </w:pPr>
            <w:r w:rsidRPr="00BD2682">
              <w:rPr>
                <w:rFonts w:ascii="Arial" w:hAnsi="Arial" w:cs="Arial"/>
                <w:b/>
                <w:sz w:val="16"/>
                <w:szCs w:val="18"/>
              </w:rPr>
              <w:t>AMENDMENTS/ CLARIFICATION from Pre-Agenda to be finalised.</w:t>
            </w:r>
          </w:p>
          <w:p w14:paraId="55569420" w14:textId="77777777" w:rsidR="002E05BB" w:rsidRDefault="002E05BB" w:rsidP="00AC1A94">
            <w:pPr>
              <w:spacing w:before="120"/>
              <w:rPr>
                <w:rFonts w:ascii="Arial" w:hAnsi="Arial" w:cs="Arial"/>
                <w:b/>
                <w:sz w:val="16"/>
                <w:szCs w:val="18"/>
              </w:rPr>
            </w:pPr>
          </w:p>
          <w:p w14:paraId="757D6A0F" w14:textId="77777777" w:rsidR="002E05BB" w:rsidRPr="00592C27" w:rsidRDefault="002E05BB" w:rsidP="00AC1A94">
            <w:pPr>
              <w:spacing w:before="120"/>
              <w:rPr>
                <w:rFonts w:ascii="Arial" w:hAnsi="Arial" w:cs="Arial"/>
                <w:b/>
                <w:sz w:val="16"/>
                <w:szCs w:val="18"/>
              </w:rPr>
            </w:pPr>
            <w:r w:rsidRPr="00FA6D23">
              <w:rPr>
                <w:rFonts w:ascii="Arial" w:hAnsi="Arial" w:cs="Arial"/>
                <w:b/>
                <w:color w:val="FF0000"/>
                <w:sz w:val="16"/>
                <w:szCs w:val="18"/>
              </w:rPr>
              <w:t xml:space="preserve">AGENDA PAPERS TO BE ISSUED </w:t>
            </w:r>
            <w:r>
              <w:rPr>
                <w:rFonts w:ascii="Arial" w:hAnsi="Arial" w:cs="Arial"/>
                <w:b/>
                <w:sz w:val="16"/>
                <w:szCs w:val="18"/>
              </w:rPr>
              <w:t>by either Committee Services or Secretary, as required</w:t>
            </w:r>
          </w:p>
        </w:tc>
        <w:tc>
          <w:tcPr>
            <w:tcW w:w="1559" w:type="dxa"/>
            <w:tcBorders>
              <w:top w:val="single" w:sz="8" w:space="0" w:color="auto"/>
              <w:left w:val="single" w:sz="8" w:space="0" w:color="auto"/>
              <w:bottom w:val="single" w:sz="24" w:space="0" w:color="auto"/>
              <w:right w:val="single" w:sz="8" w:space="0" w:color="auto"/>
            </w:tcBorders>
            <w:shd w:val="clear" w:color="auto" w:fill="D9D9D9" w:themeFill="background1" w:themeFillShade="D9"/>
          </w:tcPr>
          <w:p w14:paraId="675ACADE" w14:textId="74B99FFE" w:rsidR="002E05BB" w:rsidRDefault="002E05BB" w:rsidP="00AC1A94">
            <w:pPr>
              <w:spacing w:before="120"/>
              <w:rPr>
                <w:rFonts w:ascii="Arial" w:hAnsi="Arial" w:cs="Arial"/>
                <w:b/>
                <w:sz w:val="16"/>
                <w:szCs w:val="18"/>
              </w:rPr>
            </w:pPr>
            <w:r>
              <w:rPr>
                <w:rFonts w:ascii="Arial" w:hAnsi="Arial" w:cs="Arial"/>
                <w:b/>
                <w:sz w:val="16"/>
                <w:szCs w:val="18"/>
              </w:rPr>
              <w:t>DECISIONS, APPROVALS AND FURTHER ACTION from Board/ Committee to be notified to SMT, Board and Sub Committee in the form of a</w:t>
            </w:r>
            <w:r w:rsidRPr="00FA6D23">
              <w:rPr>
                <w:rFonts w:ascii="Arial" w:hAnsi="Arial" w:cs="Arial"/>
                <w:b/>
                <w:color w:val="FF0000"/>
                <w:sz w:val="16"/>
                <w:szCs w:val="18"/>
              </w:rPr>
              <w:t xml:space="preserve"> MEETING ACTION NOTE DISTRIBUTE</w:t>
            </w:r>
            <w:r>
              <w:rPr>
                <w:rFonts w:ascii="Arial" w:hAnsi="Arial" w:cs="Arial"/>
                <w:b/>
                <w:color w:val="FF0000"/>
                <w:sz w:val="16"/>
                <w:szCs w:val="18"/>
              </w:rPr>
              <w:t xml:space="preserve">D </w:t>
            </w:r>
            <w:r>
              <w:rPr>
                <w:rFonts w:ascii="Arial" w:hAnsi="Arial" w:cs="Arial"/>
                <w:b/>
                <w:sz w:val="16"/>
                <w:szCs w:val="18"/>
              </w:rPr>
              <w:t>to BOARD/COMMITTEE AND SMT</w:t>
            </w:r>
          </w:p>
        </w:tc>
      </w:tr>
      <w:tr w:rsidR="002E05BB" w:rsidRPr="00592C27" w14:paraId="1C19C210" w14:textId="77777777" w:rsidTr="002E05BB">
        <w:tc>
          <w:tcPr>
            <w:tcW w:w="1276" w:type="dxa"/>
            <w:tcBorders>
              <w:right w:val="single" w:sz="24" w:space="0" w:color="auto"/>
            </w:tcBorders>
            <w:shd w:val="clear" w:color="auto" w:fill="FFFFCC"/>
          </w:tcPr>
          <w:p w14:paraId="31FCAF1A" w14:textId="77777777" w:rsidR="002E05BB" w:rsidRPr="00A4015A" w:rsidRDefault="002E05BB" w:rsidP="00AC1A94">
            <w:pPr>
              <w:rPr>
                <w:rFonts w:ascii="Arial" w:hAnsi="Arial" w:cs="Arial"/>
                <w:b/>
                <w:sz w:val="16"/>
                <w:szCs w:val="18"/>
              </w:rPr>
            </w:pPr>
          </w:p>
          <w:p w14:paraId="45D65056" w14:textId="77777777" w:rsidR="002E05BB" w:rsidRPr="00A4015A" w:rsidRDefault="002E05BB" w:rsidP="00AC1A94">
            <w:pPr>
              <w:rPr>
                <w:rFonts w:ascii="Arial" w:hAnsi="Arial" w:cs="Arial"/>
                <w:b/>
                <w:sz w:val="16"/>
                <w:szCs w:val="18"/>
              </w:rPr>
            </w:pPr>
            <w:r w:rsidRPr="00A4015A">
              <w:rPr>
                <w:rFonts w:ascii="Arial" w:hAnsi="Arial" w:cs="Arial"/>
                <w:b/>
                <w:sz w:val="16"/>
                <w:szCs w:val="18"/>
              </w:rPr>
              <w:t>H&amp;S AND PROPERTY COMMITTEE</w:t>
            </w:r>
          </w:p>
          <w:p w14:paraId="042B4C09" w14:textId="6155B3CB" w:rsidR="002E05BB" w:rsidRPr="00F21C88" w:rsidRDefault="002E05BB" w:rsidP="00AC1A94">
            <w:pPr>
              <w:rPr>
                <w:rFonts w:ascii="Arial" w:hAnsi="Arial" w:cs="Arial"/>
                <w:b/>
                <w:strike/>
                <w:sz w:val="16"/>
                <w:szCs w:val="18"/>
              </w:rPr>
            </w:pPr>
            <w:r w:rsidRPr="00F21C88">
              <w:rPr>
                <w:rFonts w:ascii="Arial" w:hAnsi="Arial" w:cs="Arial"/>
                <w:b/>
                <w:strike/>
                <w:sz w:val="16"/>
                <w:szCs w:val="18"/>
              </w:rPr>
              <w:t xml:space="preserve">12 August </w:t>
            </w:r>
          </w:p>
        </w:tc>
        <w:tc>
          <w:tcPr>
            <w:tcW w:w="2693" w:type="dxa"/>
            <w:tcBorders>
              <w:left w:val="single" w:sz="24" w:space="0" w:color="auto"/>
            </w:tcBorders>
            <w:shd w:val="clear" w:color="auto" w:fill="FFFFCC"/>
          </w:tcPr>
          <w:p w14:paraId="2DEB0153" w14:textId="77777777" w:rsidR="002E05BB" w:rsidRPr="00F21C88" w:rsidRDefault="002E05BB" w:rsidP="00AC1A94">
            <w:pPr>
              <w:jc w:val="both"/>
              <w:rPr>
                <w:rFonts w:ascii="Arial" w:hAnsi="Arial" w:cs="Arial"/>
                <w:strike/>
                <w:sz w:val="16"/>
                <w:szCs w:val="18"/>
              </w:rPr>
            </w:pPr>
          </w:p>
          <w:p w14:paraId="0C10B9C2" w14:textId="3A3A2277" w:rsidR="002E05BB" w:rsidRPr="00F21C88" w:rsidRDefault="002E05BB" w:rsidP="00AC1A94">
            <w:pPr>
              <w:jc w:val="both"/>
              <w:rPr>
                <w:rFonts w:ascii="Arial" w:hAnsi="Arial" w:cs="Arial"/>
                <w:strike/>
                <w:sz w:val="16"/>
                <w:szCs w:val="18"/>
              </w:rPr>
            </w:pPr>
            <w:r w:rsidRPr="00F21C88">
              <w:rPr>
                <w:rFonts w:ascii="Arial" w:hAnsi="Arial" w:cs="Arial"/>
                <w:strike/>
                <w:sz w:val="16"/>
                <w:szCs w:val="18"/>
              </w:rPr>
              <w:t>26 July</w:t>
            </w:r>
          </w:p>
        </w:tc>
        <w:tc>
          <w:tcPr>
            <w:tcW w:w="1560" w:type="dxa"/>
            <w:shd w:val="clear" w:color="auto" w:fill="FFFFCC"/>
          </w:tcPr>
          <w:p w14:paraId="78141B5C" w14:textId="77777777" w:rsidR="002E05BB" w:rsidRPr="00F21C88" w:rsidRDefault="002E05BB" w:rsidP="00AC1A94">
            <w:pPr>
              <w:jc w:val="both"/>
              <w:rPr>
                <w:rFonts w:ascii="Arial" w:hAnsi="Arial" w:cs="Arial"/>
                <w:strike/>
                <w:sz w:val="16"/>
                <w:szCs w:val="18"/>
              </w:rPr>
            </w:pPr>
          </w:p>
          <w:p w14:paraId="3B21D4CE" w14:textId="366A87FE" w:rsidR="002E05BB" w:rsidRPr="00F21C88" w:rsidRDefault="002E05BB" w:rsidP="00AC1A94">
            <w:pPr>
              <w:jc w:val="both"/>
              <w:rPr>
                <w:rFonts w:ascii="Arial" w:hAnsi="Arial" w:cs="Arial"/>
                <w:strike/>
                <w:sz w:val="16"/>
                <w:szCs w:val="18"/>
              </w:rPr>
            </w:pPr>
            <w:r w:rsidRPr="00F21C88">
              <w:rPr>
                <w:rFonts w:ascii="Arial" w:hAnsi="Arial" w:cs="Arial"/>
                <w:strike/>
                <w:sz w:val="16"/>
                <w:szCs w:val="18"/>
              </w:rPr>
              <w:t>2 August</w:t>
            </w:r>
          </w:p>
        </w:tc>
        <w:tc>
          <w:tcPr>
            <w:tcW w:w="1417" w:type="dxa"/>
            <w:shd w:val="clear" w:color="auto" w:fill="FFFFCC"/>
          </w:tcPr>
          <w:p w14:paraId="7E9085ED" w14:textId="134CB31B" w:rsidR="002E05BB" w:rsidRPr="00F21C88" w:rsidRDefault="002E05BB" w:rsidP="00AC1A94">
            <w:pPr>
              <w:jc w:val="both"/>
              <w:rPr>
                <w:rFonts w:ascii="Arial" w:hAnsi="Arial" w:cs="Arial"/>
                <w:strike/>
                <w:sz w:val="16"/>
                <w:szCs w:val="18"/>
              </w:rPr>
            </w:pPr>
          </w:p>
          <w:p w14:paraId="78B2FBB3" w14:textId="50FC8181" w:rsidR="002E05BB" w:rsidRPr="00F21C88" w:rsidRDefault="002E05BB" w:rsidP="00AC1A94">
            <w:pPr>
              <w:jc w:val="both"/>
              <w:rPr>
                <w:rFonts w:ascii="Arial" w:hAnsi="Arial" w:cs="Arial"/>
                <w:strike/>
                <w:sz w:val="16"/>
                <w:szCs w:val="18"/>
              </w:rPr>
            </w:pPr>
            <w:r w:rsidRPr="00F21C88">
              <w:rPr>
                <w:rFonts w:ascii="Arial" w:hAnsi="Arial" w:cs="Arial"/>
                <w:strike/>
                <w:sz w:val="16"/>
                <w:szCs w:val="18"/>
              </w:rPr>
              <w:t>3 August</w:t>
            </w:r>
          </w:p>
        </w:tc>
        <w:tc>
          <w:tcPr>
            <w:tcW w:w="1559" w:type="dxa"/>
            <w:shd w:val="clear" w:color="auto" w:fill="FFFFCC"/>
          </w:tcPr>
          <w:p w14:paraId="7B61BE9F" w14:textId="77777777" w:rsidR="002E05BB" w:rsidRPr="00F21C88" w:rsidRDefault="002E05BB" w:rsidP="00AC1A94">
            <w:pPr>
              <w:jc w:val="both"/>
              <w:rPr>
                <w:rFonts w:ascii="Arial" w:hAnsi="Arial" w:cs="Arial"/>
                <w:strike/>
                <w:sz w:val="16"/>
                <w:szCs w:val="18"/>
              </w:rPr>
            </w:pPr>
          </w:p>
          <w:p w14:paraId="7F3732D3" w14:textId="3B295E75" w:rsidR="002E05BB" w:rsidRPr="00F21C88" w:rsidRDefault="002E05BB" w:rsidP="00AC1A94">
            <w:pPr>
              <w:jc w:val="both"/>
              <w:rPr>
                <w:rFonts w:ascii="Arial" w:hAnsi="Arial" w:cs="Arial"/>
                <w:strike/>
                <w:sz w:val="16"/>
                <w:szCs w:val="18"/>
              </w:rPr>
            </w:pPr>
            <w:r w:rsidRPr="00F21C88">
              <w:rPr>
                <w:rFonts w:ascii="Arial" w:hAnsi="Arial" w:cs="Arial"/>
                <w:strike/>
                <w:sz w:val="16"/>
                <w:szCs w:val="18"/>
              </w:rPr>
              <w:t>4 August</w:t>
            </w:r>
          </w:p>
        </w:tc>
        <w:tc>
          <w:tcPr>
            <w:tcW w:w="1417" w:type="dxa"/>
            <w:shd w:val="clear" w:color="auto" w:fill="FBD4B4" w:themeFill="accent6" w:themeFillTint="66"/>
          </w:tcPr>
          <w:p w14:paraId="1B411878" w14:textId="5715ED23" w:rsidR="002E05BB" w:rsidRPr="00F21C88" w:rsidRDefault="002E05BB" w:rsidP="00AC1A94">
            <w:pPr>
              <w:jc w:val="both"/>
              <w:rPr>
                <w:rFonts w:ascii="Arial" w:hAnsi="Arial" w:cs="Arial"/>
                <w:strike/>
                <w:sz w:val="16"/>
                <w:szCs w:val="18"/>
              </w:rPr>
            </w:pPr>
          </w:p>
          <w:p w14:paraId="6DD1E464" w14:textId="47802CBD" w:rsidR="002E05BB" w:rsidRPr="00F21C88" w:rsidRDefault="002E05BB" w:rsidP="00AC1A94">
            <w:pPr>
              <w:jc w:val="both"/>
              <w:rPr>
                <w:rFonts w:ascii="Arial" w:hAnsi="Arial" w:cs="Arial"/>
                <w:strike/>
                <w:sz w:val="16"/>
                <w:szCs w:val="18"/>
              </w:rPr>
            </w:pPr>
          </w:p>
        </w:tc>
        <w:tc>
          <w:tcPr>
            <w:tcW w:w="1701" w:type="dxa"/>
            <w:shd w:val="clear" w:color="auto" w:fill="FFFFCC"/>
          </w:tcPr>
          <w:p w14:paraId="65301608" w14:textId="77777777" w:rsidR="002E05BB" w:rsidRPr="00F21C88" w:rsidRDefault="002E05BB" w:rsidP="00AC1A94">
            <w:pPr>
              <w:jc w:val="both"/>
              <w:rPr>
                <w:rFonts w:ascii="Arial" w:hAnsi="Arial" w:cs="Arial"/>
                <w:strike/>
                <w:sz w:val="16"/>
                <w:szCs w:val="18"/>
              </w:rPr>
            </w:pPr>
          </w:p>
          <w:p w14:paraId="00CA2B7E" w14:textId="15238594" w:rsidR="002E05BB" w:rsidRPr="00F21C88" w:rsidRDefault="002E05BB" w:rsidP="00AC1A94">
            <w:pPr>
              <w:jc w:val="both"/>
              <w:rPr>
                <w:rFonts w:ascii="Arial" w:hAnsi="Arial" w:cs="Arial"/>
                <w:strike/>
                <w:sz w:val="16"/>
                <w:szCs w:val="18"/>
              </w:rPr>
            </w:pPr>
            <w:r w:rsidRPr="00F21C88">
              <w:rPr>
                <w:rFonts w:ascii="Arial" w:hAnsi="Arial" w:cs="Arial"/>
                <w:strike/>
                <w:sz w:val="16"/>
                <w:szCs w:val="18"/>
              </w:rPr>
              <w:t xml:space="preserve">5 August </w:t>
            </w:r>
          </w:p>
        </w:tc>
        <w:tc>
          <w:tcPr>
            <w:tcW w:w="1559" w:type="dxa"/>
            <w:shd w:val="clear" w:color="auto" w:fill="FFFFCC"/>
          </w:tcPr>
          <w:p w14:paraId="33A8D544" w14:textId="77777777" w:rsidR="002E05BB" w:rsidRPr="00F21C88" w:rsidRDefault="002E05BB" w:rsidP="00AC1A94">
            <w:pPr>
              <w:jc w:val="both"/>
              <w:rPr>
                <w:rFonts w:ascii="Arial" w:hAnsi="Arial" w:cs="Arial"/>
                <w:strike/>
                <w:sz w:val="16"/>
                <w:szCs w:val="18"/>
              </w:rPr>
            </w:pPr>
          </w:p>
          <w:p w14:paraId="66F33A8B" w14:textId="3C2391D5" w:rsidR="002E05BB" w:rsidRPr="00F21C88" w:rsidRDefault="002E05BB" w:rsidP="00AC1A94">
            <w:pPr>
              <w:jc w:val="both"/>
              <w:rPr>
                <w:rFonts w:ascii="Arial" w:hAnsi="Arial" w:cs="Arial"/>
                <w:strike/>
                <w:sz w:val="16"/>
                <w:szCs w:val="18"/>
              </w:rPr>
            </w:pPr>
            <w:r w:rsidRPr="00F21C88">
              <w:rPr>
                <w:rFonts w:ascii="Arial" w:hAnsi="Arial" w:cs="Arial"/>
                <w:strike/>
                <w:sz w:val="16"/>
                <w:szCs w:val="18"/>
              </w:rPr>
              <w:t xml:space="preserve">13 August </w:t>
            </w:r>
          </w:p>
        </w:tc>
      </w:tr>
      <w:tr w:rsidR="002E05BB" w:rsidRPr="00592C27" w14:paraId="500B8416" w14:textId="77777777" w:rsidTr="002E05BB">
        <w:tc>
          <w:tcPr>
            <w:tcW w:w="1276" w:type="dxa"/>
            <w:tcBorders>
              <w:right w:val="single" w:sz="24" w:space="0" w:color="auto"/>
            </w:tcBorders>
            <w:shd w:val="clear" w:color="auto" w:fill="D6E3BC" w:themeFill="accent3" w:themeFillTint="66"/>
          </w:tcPr>
          <w:p w14:paraId="23369D68" w14:textId="77777777" w:rsidR="002E05BB" w:rsidRPr="00A4015A" w:rsidRDefault="002E05BB" w:rsidP="00AC1A94">
            <w:pPr>
              <w:rPr>
                <w:rFonts w:ascii="Arial" w:hAnsi="Arial" w:cs="Arial"/>
                <w:b/>
                <w:sz w:val="16"/>
                <w:szCs w:val="18"/>
              </w:rPr>
            </w:pPr>
          </w:p>
          <w:p w14:paraId="01415E1A" w14:textId="77777777" w:rsidR="002E05BB" w:rsidRPr="00A4015A" w:rsidRDefault="002E05BB" w:rsidP="00AC1A94">
            <w:pPr>
              <w:rPr>
                <w:rFonts w:ascii="Arial" w:hAnsi="Arial" w:cs="Arial"/>
                <w:b/>
                <w:sz w:val="16"/>
                <w:szCs w:val="18"/>
              </w:rPr>
            </w:pPr>
            <w:r w:rsidRPr="00A4015A">
              <w:rPr>
                <w:rFonts w:ascii="Arial" w:hAnsi="Arial" w:cs="Arial"/>
                <w:b/>
                <w:sz w:val="16"/>
                <w:szCs w:val="18"/>
              </w:rPr>
              <w:t>FINANCE COMMITTEE</w:t>
            </w:r>
          </w:p>
          <w:p w14:paraId="3A4E6BE1" w14:textId="22CF6387" w:rsidR="002E05BB" w:rsidRDefault="002E05BB" w:rsidP="00AC1A94">
            <w:pPr>
              <w:rPr>
                <w:rFonts w:ascii="Arial" w:hAnsi="Arial" w:cs="Arial"/>
                <w:b/>
                <w:sz w:val="16"/>
                <w:szCs w:val="18"/>
              </w:rPr>
            </w:pPr>
            <w:r w:rsidRPr="00A4015A">
              <w:rPr>
                <w:rFonts w:ascii="Arial" w:hAnsi="Arial" w:cs="Arial"/>
                <w:b/>
                <w:sz w:val="16"/>
                <w:szCs w:val="18"/>
              </w:rPr>
              <w:t>25 August</w:t>
            </w:r>
          </w:p>
          <w:p w14:paraId="43C3AB37" w14:textId="041F2801" w:rsidR="002E05BB" w:rsidRPr="00A4015A" w:rsidRDefault="002E05BB" w:rsidP="00AC1A94">
            <w:pPr>
              <w:rPr>
                <w:rFonts w:ascii="Arial" w:hAnsi="Arial" w:cs="Arial"/>
                <w:b/>
                <w:sz w:val="16"/>
                <w:szCs w:val="18"/>
              </w:rPr>
            </w:pPr>
          </w:p>
        </w:tc>
        <w:tc>
          <w:tcPr>
            <w:tcW w:w="2693" w:type="dxa"/>
            <w:tcBorders>
              <w:left w:val="single" w:sz="24" w:space="0" w:color="auto"/>
            </w:tcBorders>
            <w:shd w:val="clear" w:color="auto" w:fill="D6E3BC" w:themeFill="accent3" w:themeFillTint="66"/>
          </w:tcPr>
          <w:p w14:paraId="2018353B" w14:textId="77777777" w:rsidR="002E05BB" w:rsidRDefault="002E05BB" w:rsidP="00AC1A94">
            <w:pPr>
              <w:jc w:val="both"/>
              <w:rPr>
                <w:rFonts w:ascii="Arial" w:hAnsi="Arial" w:cs="Arial"/>
                <w:sz w:val="16"/>
                <w:szCs w:val="18"/>
              </w:rPr>
            </w:pPr>
          </w:p>
          <w:p w14:paraId="448C376C" w14:textId="594EB15C" w:rsidR="002E05BB" w:rsidRPr="00F1311B" w:rsidRDefault="002E05BB" w:rsidP="00AC1A94">
            <w:pPr>
              <w:jc w:val="both"/>
              <w:rPr>
                <w:rFonts w:ascii="Arial" w:hAnsi="Arial" w:cs="Arial"/>
                <w:sz w:val="16"/>
                <w:szCs w:val="18"/>
              </w:rPr>
            </w:pPr>
            <w:r>
              <w:rPr>
                <w:rFonts w:ascii="Arial" w:hAnsi="Arial" w:cs="Arial"/>
                <w:sz w:val="16"/>
                <w:szCs w:val="18"/>
              </w:rPr>
              <w:t>9 August</w:t>
            </w:r>
          </w:p>
        </w:tc>
        <w:tc>
          <w:tcPr>
            <w:tcW w:w="1560" w:type="dxa"/>
            <w:shd w:val="clear" w:color="auto" w:fill="D6E3BC" w:themeFill="accent3" w:themeFillTint="66"/>
          </w:tcPr>
          <w:p w14:paraId="2FEFE095" w14:textId="77777777" w:rsidR="002E05BB" w:rsidRDefault="002E05BB" w:rsidP="00AC1A94">
            <w:pPr>
              <w:rPr>
                <w:rFonts w:ascii="Arial" w:hAnsi="Arial" w:cs="Arial"/>
                <w:sz w:val="16"/>
                <w:szCs w:val="18"/>
              </w:rPr>
            </w:pPr>
          </w:p>
          <w:p w14:paraId="0A7A69E0" w14:textId="4AB1208C" w:rsidR="002E05BB" w:rsidRDefault="002E05BB" w:rsidP="00AC1A94">
            <w:pPr>
              <w:jc w:val="both"/>
              <w:rPr>
                <w:rFonts w:ascii="Arial" w:hAnsi="Arial" w:cs="Arial"/>
                <w:sz w:val="16"/>
                <w:szCs w:val="18"/>
              </w:rPr>
            </w:pPr>
            <w:r>
              <w:rPr>
                <w:rFonts w:ascii="Arial" w:hAnsi="Arial" w:cs="Arial"/>
                <w:sz w:val="16"/>
                <w:szCs w:val="18"/>
              </w:rPr>
              <w:t>1</w:t>
            </w:r>
            <w:r w:rsidR="008B4257">
              <w:rPr>
                <w:rFonts w:ascii="Arial" w:hAnsi="Arial" w:cs="Arial"/>
                <w:sz w:val="16"/>
                <w:szCs w:val="18"/>
              </w:rPr>
              <w:t>8</w:t>
            </w:r>
            <w:r>
              <w:rPr>
                <w:rFonts w:ascii="Arial" w:hAnsi="Arial" w:cs="Arial"/>
                <w:sz w:val="16"/>
                <w:szCs w:val="18"/>
              </w:rPr>
              <w:t xml:space="preserve"> August</w:t>
            </w:r>
          </w:p>
        </w:tc>
        <w:tc>
          <w:tcPr>
            <w:tcW w:w="1417" w:type="dxa"/>
            <w:shd w:val="clear" w:color="auto" w:fill="D6E3BC" w:themeFill="accent3" w:themeFillTint="66"/>
          </w:tcPr>
          <w:p w14:paraId="17202113" w14:textId="43B26FFD" w:rsidR="002E05BB" w:rsidRDefault="002E05BB" w:rsidP="00AC1A94">
            <w:pPr>
              <w:jc w:val="both"/>
              <w:rPr>
                <w:rFonts w:ascii="Arial" w:hAnsi="Arial" w:cs="Arial"/>
                <w:sz w:val="16"/>
                <w:szCs w:val="18"/>
              </w:rPr>
            </w:pPr>
          </w:p>
          <w:p w14:paraId="5236F264" w14:textId="472596FB" w:rsidR="002E05BB" w:rsidRPr="00F1311B" w:rsidRDefault="002E05BB" w:rsidP="00AC1A94">
            <w:pPr>
              <w:jc w:val="both"/>
              <w:rPr>
                <w:rFonts w:ascii="Arial" w:hAnsi="Arial" w:cs="Arial"/>
                <w:sz w:val="16"/>
                <w:szCs w:val="18"/>
              </w:rPr>
            </w:pPr>
            <w:r>
              <w:rPr>
                <w:rFonts w:ascii="Arial" w:hAnsi="Arial" w:cs="Arial"/>
                <w:sz w:val="16"/>
                <w:szCs w:val="18"/>
              </w:rPr>
              <w:t>1</w:t>
            </w:r>
            <w:r w:rsidR="008B4257">
              <w:rPr>
                <w:rFonts w:ascii="Arial" w:hAnsi="Arial" w:cs="Arial"/>
                <w:sz w:val="16"/>
                <w:szCs w:val="18"/>
              </w:rPr>
              <w:t>8</w:t>
            </w:r>
            <w:r>
              <w:rPr>
                <w:rFonts w:ascii="Arial" w:hAnsi="Arial" w:cs="Arial"/>
                <w:sz w:val="16"/>
                <w:szCs w:val="18"/>
              </w:rPr>
              <w:t xml:space="preserve"> August</w:t>
            </w:r>
          </w:p>
        </w:tc>
        <w:tc>
          <w:tcPr>
            <w:tcW w:w="1559" w:type="dxa"/>
            <w:shd w:val="clear" w:color="auto" w:fill="D6E3BC" w:themeFill="accent3" w:themeFillTint="66"/>
          </w:tcPr>
          <w:p w14:paraId="3255F986" w14:textId="77777777" w:rsidR="002E05BB" w:rsidRDefault="002E05BB" w:rsidP="00AC1A94">
            <w:pPr>
              <w:rPr>
                <w:rFonts w:ascii="Arial" w:hAnsi="Arial" w:cs="Arial"/>
                <w:sz w:val="16"/>
                <w:szCs w:val="18"/>
              </w:rPr>
            </w:pPr>
          </w:p>
          <w:p w14:paraId="095F5396" w14:textId="1CE8D2DF" w:rsidR="002E05BB" w:rsidRPr="00F1311B" w:rsidRDefault="002E05BB" w:rsidP="00AC1A94">
            <w:pPr>
              <w:rPr>
                <w:rFonts w:ascii="Arial" w:hAnsi="Arial" w:cs="Arial"/>
                <w:sz w:val="16"/>
                <w:szCs w:val="18"/>
              </w:rPr>
            </w:pPr>
            <w:r>
              <w:rPr>
                <w:rFonts w:ascii="Arial" w:hAnsi="Arial" w:cs="Arial"/>
                <w:sz w:val="16"/>
                <w:szCs w:val="18"/>
              </w:rPr>
              <w:t>18 August</w:t>
            </w:r>
          </w:p>
        </w:tc>
        <w:tc>
          <w:tcPr>
            <w:tcW w:w="1417" w:type="dxa"/>
            <w:shd w:val="clear" w:color="auto" w:fill="FBD4B4" w:themeFill="accent6" w:themeFillTint="66"/>
          </w:tcPr>
          <w:p w14:paraId="21BE381F" w14:textId="03A5C410" w:rsidR="002E05BB" w:rsidRPr="00F1311B" w:rsidRDefault="002E05BB" w:rsidP="00AC1A94">
            <w:pPr>
              <w:rPr>
                <w:rFonts w:ascii="Arial" w:hAnsi="Arial" w:cs="Arial"/>
                <w:sz w:val="16"/>
                <w:szCs w:val="18"/>
              </w:rPr>
            </w:pPr>
          </w:p>
        </w:tc>
        <w:tc>
          <w:tcPr>
            <w:tcW w:w="1701" w:type="dxa"/>
            <w:shd w:val="clear" w:color="auto" w:fill="D6E3BC" w:themeFill="accent3" w:themeFillTint="66"/>
          </w:tcPr>
          <w:p w14:paraId="3AED00AD" w14:textId="77777777" w:rsidR="002E05BB" w:rsidRDefault="002E05BB" w:rsidP="00AC1A94">
            <w:pPr>
              <w:rPr>
                <w:rFonts w:ascii="Arial" w:hAnsi="Arial" w:cs="Arial"/>
                <w:sz w:val="16"/>
                <w:szCs w:val="18"/>
              </w:rPr>
            </w:pPr>
          </w:p>
          <w:p w14:paraId="313FB9A6" w14:textId="56381B27" w:rsidR="002E05BB" w:rsidRPr="00F1311B" w:rsidRDefault="002E05BB" w:rsidP="00AC1A94">
            <w:pPr>
              <w:rPr>
                <w:rFonts w:ascii="Arial" w:hAnsi="Arial" w:cs="Arial"/>
                <w:sz w:val="16"/>
                <w:szCs w:val="18"/>
              </w:rPr>
            </w:pPr>
            <w:r>
              <w:rPr>
                <w:rFonts w:ascii="Arial" w:hAnsi="Arial" w:cs="Arial"/>
                <w:sz w:val="16"/>
                <w:szCs w:val="18"/>
              </w:rPr>
              <w:t xml:space="preserve">19 August </w:t>
            </w:r>
          </w:p>
        </w:tc>
        <w:tc>
          <w:tcPr>
            <w:tcW w:w="1559" w:type="dxa"/>
            <w:shd w:val="clear" w:color="auto" w:fill="D6E3BC" w:themeFill="accent3" w:themeFillTint="66"/>
          </w:tcPr>
          <w:p w14:paraId="07CEC9FC" w14:textId="77777777" w:rsidR="002E05BB" w:rsidRDefault="002E05BB" w:rsidP="00AC1A94">
            <w:pPr>
              <w:rPr>
                <w:rFonts w:ascii="Arial" w:hAnsi="Arial" w:cs="Arial"/>
                <w:sz w:val="16"/>
                <w:szCs w:val="18"/>
              </w:rPr>
            </w:pPr>
          </w:p>
          <w:p w14:paraId="74C1F61C" w14:textId="2A87B062" w:rsidR="002E05BB" w:rsidRPr="00F1311B" w:rsidRDefault="002E05BB" w:rsidP="00AC1A94">
            <w:pPr>
              <w:rPr>
                <w:rFonts w:ascii="Arial" w:hAnsi="Arial" w:cs="Arial"/>
                <w:sz w:val="16"/>
                <w:szCs w:val="18"/>
              </w:rPr>
            </w:pPr>
            <w:r>
              <w:rPr>
                <w:rFonts w:ascii="Arial" w:hAnsi="Arial" w:cs="Arial"/>
                <w:sz w:val="16"/>
                <w:szCs w:val="18"/>
              </w:rPr>
              <w:t xml:space="preserve">26 August </w:t>
            </w:r>
          </w:p>
        </w:tc>
      </w:tr>
      <w:tr w:rsidR="002E05BB" w:rsidRPr="00592C27" w14:paraId="4C04D4EB" w14:textId="77777777" w:rsidTr="002E05BB">
        <w:tc>
          <w:tcPr>
            <w:tcW w:w="1276" w:type="dxa"/>
            <w:tcBorders>
              <w:right w:val="single" w:sz="24" w:space="0" w:color="auto"/>
            </w:tcBorders>
            <w:shd w:val="clear" w:color="auto" w:fill="E5B8B7" w:themeFill="accent2" w:themeFillTint="66"/>
          </w:tcPr>
          <w:p w14:paraId="64D719D4" w14:textId="77777777" w:rsidR="002E05BB" w:rsidRPr="00A4015A" w:rsidRDefault="002E05BB" w:rsidP="00AC1A94">
            <w:pPr>
              <w:rPr>
                <w:rFonts w:ascii="Arial" w:hAnsi="Arial" w:cs="Arial"/>
                <w:b/>
                <w:sz w:val="16"/>
                <w:szCs w:val="18"/>
              </w:rPr>
            </w:pPr>
          </w:p>
          <w:p w14:paraId="2B06D20D" w14:textId="77777777" w:rsidR="002E05BB" w:rsidRPr="00A4015A" w:rsidRDefault="002E05BB" w:rsidP="00AC1A94">
            <w:pPr>
              <w:rPr>
                <w:rFonts w:ascii="Arial" w:hAnsi="Arial" w:cs="Arial"/>
                <w:b/>
                <w:sz w:val="16"/>
                <w:szCs w:val="18"/>
              </w:rPr>
            </w:pPr>
            <w:r w:rsidRPr="00A4015A">
              <w:rPr>
                <w:rFonts w:ascii="Arial" w:hAnsi="Arial" w:cs="Arial"/>
                <w:b/>
                <w:sz w:val="16"/>
                <w:szCs w:val="18"/>
              </w:rPr>
              <w:t>HR &amp; EQUALITIES COMMITTEE</w:t>
            </w:r>
          </w:p>
          <w:p w14:paraId="7A19641B" w14:textId="77777777" w:rsidR="002E05BB" w:rsidRDefault="002E05BB" w:rsidP="00AC1A94">
            <w:pPr>
              <w:rPr>
                <w:rFonts w:ascii="Arial" w:hAnsi="Arial" w:cs="Arial"/>
                <w:b/>
                <w:sz w:val="16"/>
                <w:szCs w:val="18"/>
              </w:rPr>
            </w:pPr>
            <w:r w:rsidRPr="00A4015A">
              <w:rPr>
                <w:rFonts w:ascii="Arial" w:hAnsi="Arial" w:cs="Arial"/>
                <w:b/>
                <w:sz w:val="16"/>
                <w:szCs w:val="18"/>
              </w:rPr>
              <w:t xml:space="preserve">15 September </w:t>
            </w:r>
          </w:p>
          <w:p w14:paraId="1C751898" w14:textId="20766BFC" w:rsidR="002E05BB" w:rsidRPr="00A4015A" w:rsidRDefault="002E05BB" w:rsidP="00AC1A94">
            <w:pPr>
              <w:rPr>
                <w:rFonts w:ascii="Arial" w:hAnsi="Arial" w:cs="Arial"/>
                <w:b/>
                <w:sz w:val="16"/>
                <w:szCs w:val="18"/>
              </w:rPr>
            </w:pPr>
          </w:p>
        </w:tc>
        <w:tc>
          <w:tcPr>
            <w:tcW w:w="2693" w:type="dxa"/>
            <w:tcBorders>
              <w:left w:val="single" w:sz="24" w:space="0" w:color="auto"/>
            </w:tcBorders>
            <w:shd w:val="clear" w:color="auto" w:fill="E5B8B7" w:themeFill="accent2" w:themeFillTint="66"/>
          </w:tcPr>
          <w:p w14:paraId="7AB4673D" w14:textId="77777777" w:rsidR="002E05BB" w:rsidRDefault="002E05BB" w:rsidP="00AC1A94">
            <w:pPr>
              <w:jc w:val="both"/>
              <w:rPr>
                <w:rFonts w:ascii="Arial" w:hAnsi="Arial" w:cs="Arial"/>
                <w:sz w:val="16"/>
                <w:szCs w:val="18"/>
              </w:rPr>
            </w:pPr>
          </w:p>
          <w:p w14:paraId="533D4B32" w14:textId="7F71941F" w:rsidR="002E05BB" w:rsidRPr="00F1311B" w:rsidRDefault="002E05BB" w:rsidP="00AC1A94">
            <w:pPr>
              <w:jc w:val="both"/>
              <w:rPr>
                <w:rFonts w:ascii="Arial" w:hAnsi="Arial" w:cs="Arial"/>
                <w:sz w:val="16"/>
                <w:szCs w:val="18"/>
              </w:rPr>
            </w:pPr>
            <w:r>
              <w:rPr>
                <w:rFonts w:ascii="Arial" w:hAnsi="Arial" w:cs="Arial"/>
                <w:sz w:val="16"/>
                <w:szCs w:val="18"/>
              </w:rPr>
              <w:t>30 August</w:t>
            </w:r>
          </w:p>
        </w:tc>
        <w:tc>
          <w:tcPr>
            <w:tcW w:w="1560" w:type="dxa"/>
            <w:shd w:val="clear" w:color="auto" w:fill="E5B8B7" w:themeFill="accent2" w:themeFillTint="66"/>
          </w:tcPr>
          <w:p w14:paraId="0B78139B" w14:textId="77777777" w:rsidR="002E05BB" w:rsidRDefault="002E05BB" w:rsidP="00AC1A94">
            <w:pPr>
              <w:jc w:val="both"/>
              <w:rPr>
                <w:rFonts w:ascii="Arial" w:hAnsi="Arial" w:cs="Arial"/>
                <w:sz w:val="16"/>
                <w:szCs w:val="18"/>
              </w:rPr>
            </w:pPr>
          </w:p>
          <w:p w14:paraId="4C4DA3FE" w14:textId="1894D59C" w:rsidR="002E05BB" w:rsidRDefault="002E05BB" w:rsidP="00AC1A94">
            <w:pPr>
              <w:jc w:val="both"/>
              <w:rPr>
                <w:rFonts w:ascii="Arial" w:hAnsi="Arial" w:cs="Arial"/>
                <w:sz w:val="16"/>
                <w:szCs w:val="18"/>
              </w:rPr>
            </w:pPr>
            <w:r>
              <w:rPr>
                <w:rFonts w:ascii="Arial" w:hAnsi="Arial" w:cs="Arial"/>
                <w:sz w:val="16"/>
                <w:szCs w:val="18"/>
              </w:rPr>
              <w:t>6 September</w:t>
            </w:r>
          </w:p>
        </w:tc>
        <w:tc>
          <w:tcPr>
            <w:tcW w:w="1417" w:type="dxa"/>
            <w:shd w:val="clear" w:color="auto" w:fill="E5B8B7" w:themeFill="accent2" w:themeFillTint="66"/>
          </w:tcPr>
          <w:p w14:paraId="624390E9" w14:textId="3AFA30FB" w:rsidR="002E05BB" w:rsidRDefault="002E05BB" w:rsidP="00AC1A94">
            <w:pPr>
              <w:jc w:val="both"/>
              <w:rPr>
                <w:rFonts w:ascii="Arial" w:hAnsi="Arial" w:cs="Arial"/>
                <w:sz w:val="16"/>
                <w:szCs w:val="18"/>
              </w:rPr>
            </w:pPr>
          </w:p>
          <w:p w14:paraId="717A9E0B" w14:textId="71F7362B" w:rsidR="002E05BB" w:rsidRPr="00F1311B" w:rsidRDefault="002E05BB" w:rsidP="00AC1A94">
            <w:pPr>
              <w:jc w:val="both"/>
              <w:rPr>
                <w:rFonts w:ascii="Arial" w:hAnsi="Arial" w:cs="Arial"/>
                <w:sz w:val="16"/>
                <w:szCs w:val="18"/>
              </w:rPr>
            </w:pPr>
            <w:r>
              <w:rPr>
                <w:rFonts w:ascii="Arial" w:hAnsi="Arial" w:cs="Arial"/>
                <w:sz w:val="16"/>
                <w:szCs w:val="18"/>
              </w:rPr>
              <w:t>7 September</w:t>
            </w:r>
          </w:p>
        </w:tc>
        <w:tc>
          <w:tcPr>
            <w:tcW w:w="1559" w:type="dxa"/>
            <w:shd w:val="clear" w:color="auto" w:fill="E5B8B7" w:themeFill="accent2" w:themeFillTint="66"/>
          </w:tcPr>
          <w:p w14:paraId="1A4D96BF" w14:textId="77777777" w:rsidR="002E05BB" w:rsidRDefault="002E05BB" w:rsidP="00AC1A94">
            <w:pPr>
              <w:jc w:val="both"/>
              <w:rPr>
                <w:rFonts w:ascii="Arial" w:hAnsi="Arial" w:cs="Arial"/>
                <w:sz w:val="16"/>
                <w:szCs w:val="18"/>
              </w:rPr>
            </w:pPr>
          </w:p>
          <w:p w14:paraId="59089CCA" w14:textId="76C713D7" w:rsidR="002E05BB" w:rsidRPr="00F1311B" w:rsidRDefault="002E05BB" w:rsidP="00AC1A94">
            <w:pPr>
              <w:jc w:val="both"/>
              <w:rPr>
                <w:rFonts w:ascii="Arial" w:hAnsi="Arial" w:cs="Arial"/>
                <w:sz w:val="16"/>
                <w:szCs w:val="18"/>
              </w:rPr>
            </w:pPr>
            <w:r>
              <w:rPr>
                <w:rFonts w:ascii="Arial" w:hAnsi="Arial" w:cs="Arial"/>
                <w:sz w:val="16"/>
                <w:szCs w:val="18"/>
              </w:rPr>
              <w:t>8 September</w:t>
            </w:r>
          </w:p>
        </w:tc>
        <w:tc>
          <w:tcPr>
            <w:tcW w:w="1417" w:type="dxa"/>
            <w:shd w:val="clear" w:color="auto" w:fill="FBD4B4" w:themeFill="accent6" w:themeFillTint="66"/>
          </w:tcPr>
          <w:p w14:paraId="0B6369AF" w14:textId="291656B1" w:rsidR="002E05BB" w:rsidRPr="00F1311B" w:rsidRDefault="002E05BB" w:rsidP="00AC1A94">
            <w:pPr>
              <w:jc w:val="both"/>
              <w:rPr>
                <w:rFonts w:ascii="Arial" w:hAnsi="Arial" w:cs="Arial"/>
                <w:sz w:val="16"/>
                <w:szCs w:val="18"/>
              </w:rPr>
            </w:pPr>
          </w:p>
        </w:tc>
        <w:tc>
          <w:tcPr>
            <w:tcW w:w="1701" w:type="dxa"/>
            <w:shd w:val="clear" w:color="auto" w:fill="E5B8B7" w:themeFill="accent2" w:themeFillTint="66"/>
          </w:tcPr>
          <w:p w14:paraId="6BF90E22" w14:textId="77777777" w:rsidR="002E05BB" w:rsidRDefault="002E05BB" w:rsidP="00AC1A94">
            <w:pPr>
              <w:jc w:val="both"/>
              <w:rPr>
                <w:rFonts w:ascii="Arial" w:hAnsi="Arial" w:cs="Arial"/>
                <w:sz w:val="16"/>
                <w:szCs w:val="18"/>
              </w:rPr>
            </w:pPr>
          </w:p>
          <w:p w14:paraId="4CA025DD" w14:textId="355351CB" w:rsidR="002E05BB" w:rsidRPr="00F1311B" w:rsidRDefault="002E05BB" w:rsidP="00AC1A94">
            <w:pPr>
              <w:jc w:val="both"/>
              <w:rPr>
                <w:rFonts w:ascii="Arial" w:hAnsi="Arial" w:cs="Arial"/>
                <w:sz w:val="16"/>
                <w:szCs w:val="18"/>
              </w:rPr>
            </w:pPr>
            <w:r>
              <w:rPr>
                <w:rFonts w:ascii="Arial" w:hAnsi="Arial" w:cs="Arial"/>
                <w:sz w:val="16"/>
                <w:szCs w:val="18"/>
              </w:rPr>
              <w:t xml:space="preserve">9 September </w:t>
            </w:r>
          </w:p>
        </w:tc>
        <w:tc>
          <w:tcPr>
            <w:tcW w:w="1559" w:type="dxa"/>
            <w:shd w:val="clear" w:color="auto" w:fill="E5B8B7" w:themeFill="accent2" w:themeFillTint="66"/>
          </w:tcPr>
          <w:p w14:paraId="2063A127" w14:textId="77777777" w:rsidR="002E05BB" w:rsidRDefault="002E05BB" w:rsidP="00AC1A94">
            <w:pPr>
              <w:jc w:val="both"/>
              <w:rPr>
                <w:rFonts w:ascii="Arial" w:hAnsi="Arial" w:cs="Arial"/>
                <w:sz w:val="16"/>
                <w:szCs w:val="18"/>
              </w:rPr>
            </w:pPr>
          </w:p>
          <w:p w14:paraId="36D95E56" w14:textId="792B1D61" w:rsidR="002E05BB" w:rsidRPr="00F1311B" w:rsidRDefault="002E05BB" w:rsidP="00AC1A94">
            <w:pPr>
              <w:jc w:val="both"/>
              <w:rPr>
                <w:rFonts w:ascii="Arial" w:hAnsi="Arial" w:cs="Arial"/>
                <w:sz w:val="16"/>
                <w:szCs w:val="18"/>
              </w:rPr>
            </w:pPr>
            <w:r>
              <w:rPr>
                <w:rFonts w:ascii="Arial" w:hAnsi="Arial" w:cs="Arial"/>
                <w:sz w:val="16"/>
                <w:szCs w:val="18"/>
              </w:rPr>
              <w:t xml:space="preserve">16 September </w:t>
            </w:r>
          </w:p>
        </w:tc>
      </w:tr>
      <w:tr w:rsidR="002E05BB" w:rsidRPr="00592C27" w14:paraId="6D788D66" w14:textId="77777777" w:rsidTr="002E05BB">
        <w:tc>
          <w:tcPr>
            <w:tcW w:w="1276" w:type="dxa"/>
            <w:tcBorders>
              <w:right w:val="single" w:sz="24" w:space="0" w:color="auto"/>
            </w:tcBorders>
            <w:shd w:val="clear" w:color="auto" w:fill="D6E3BC" w:themeFill="accent3" w:themeFillTint="66"/>
          </w:tcPr>
          <w:p w14:paraId="706926BE" w14:textId="77777777" w:rsidR="002E05BB" w:rsidRPr="00A4015A" w:rsidRDefault="002E05BB" w:rsidP="00AC1A94">
            <w:pPr>
              <w:rPr>
                <w:rFonts w:ascii="Arial" w:hAnsi="Arial" w:cs="Arial"/>
                <w:b/>
                <w:sz w:val="16"/>
                <w:szCs w:val="18"/>
              </w:rPr>
            </w:pPr>
          </w:p>
          <w:p w14:paraId="0D002C08" w14:textId="77777777" w:rsidR="002E05BB" w:rsidRPr="00A4015A" w:rsidRDefault="002E05BB" w:rsidP="00AC1A94">
            <w:pPr>
              <w:rPr>
                <w:rFonts w:ascii="Arial" w:hAnsi="Arial" w:cs="Arial"/>
                <w:b/>
                <w:sz w:val="16"/>
                <w:szCs w:val="18"/>
              </w:rPr>
            </w:pPr>
            <w:r w:rsidRPr="00A4015A">
              <w:rPr>
                <w:rFonts w:ascii="Arial" w:hAnsi="Arial" w:cs="Arial"/>
                <w:b/>
                <w:sz w:val="16"/>
                <w:szCs w:val="18"/>
              </w:rPr>
              <w:t>FINANCE COMMITTEE</w:t>
            </w:r>
          </w:p>
          <w:p w14:paraId="2810251B" w14:textId="052B139F" w:rsidR="002E05BB" w:rsidRPr="00A4015A" w:rsidRDefault="002E05BB" w:rsidP="00AC1A94">
            <w:pPr>
              <w:rPr>
                <w:rFonts w:ascii="Arial" w:hAnsi="Arial" w:cs="Arial"/>
                <w:b/>
                <w:sz w:val="16"/>
                <w:szCs w:val="18"/>
              </w:rPr>
            </w:pPr>
            <w:r w:rsidRPr="00A4015A">
              <w:rPr>
                <w:rFonts w:ascii="Arial" w:hAnsi="Arial" w:cs="Arial"/>
                <w:b/>
                <w:sz w:val="16"/>
                <w:szCs w:val="18"/>
              </w:rPr>
              <w:t xml:space="preserve">22 September </w:t>
            </w:r>
          </w:p>
        </w:tc>
        <w:tc>
          <w:tcPr>
            <w:tcW w:w="2693" w:type="dxa"/>
            <w:tcBorders>
              <w:left w:val="single" w:sz="24" w:space="0" w:color="auto"/>
            </w:tcBorders>
            <w:shd w:val="clear" w:color="auto" w:fill="D6E3BC" w:themeFill="accent3" w:themeFillTint="66"/>
          </w:tcPr>
          <w:p w14:paraId="0074D08F" w14:textId="77777777" w:rsidR="002E05BB" w:rsidRDefault="002E05BB" w:rsidP="00AC1A94">
            <w:pPr>
              <w:jc w:val="both"/>
              <w:rPr>
                <w:rFonts w:ascii="Arial" w:hAnsi="Arial" w:cs="Arial"/>
                <w:sz w:val="16"/>
                <w:szCs w:val="18"/>
              </w:rPr>
            </w:pPr>
          </w:p>
          <w:p w14:paraId="0E6C3622" w14:textId="61EB624C" w:rsidR="002E05BB" w:rsidRPr="00F1311B" w:rsidRDefault="002E05BB" w:rsidP="00AC1A94">
            <w:pPr>
              <w:jc w:val="both"/>
              <w:rPr>
                <w:rFonts w:ascii="Arial" w:hAnsi="Arial" w:cs="Arial"/>
                <w:sz w:val="16"/>
                <w:szCs w:val="18"/>
              </w:rPr>
            </w:pPr>
            <w:r>
              <w:rPr>
                <w:rFonts w:ascii="Arial" w:hAnsi="Arial" w:cs="Arial"/>
                <w:sz w:val="16"/>
                <w:szCs w:val="18"/>
              </w:rPr>
              <w:t>6 September</w:t>
            </w:r>
          </w:p>
        </w:tc>
        <w:tc>
          <w:tcPr>
            <w:tcW w:w="1560" w:type="dxa"/>
            <w:shd w:val="clear" w:color="auto" w:fill="D6E3BC" w:themeFill="accent3" w:themeFillTint="66"/>
          </w:tcPr>
          <w:p w14:paraId="20D39345" w14:textId="77777777" w:rsidR="002E05BB" w:rsidRDefault="002E05BB" w:rsidP="00AC1A94">
            <w:pPr>
              <w:jc w:val="both"/>
              <w:rPr>
                <w:rFonts w:ascii="Arial" w:hAnsi="Arial" w:cs="Arial"/>
                <w:sz w:val="16"/>
                <w:szCs w:val="18"/>
              </w:rPr>
            </w:pPr>
          </w:p>
          <w:p w14:paraId="6397FBB2" w14:textId="6FC5907C" w:rsidR="002E05BB" w:rsidRDefault="002E05BB" w:rsidP="00AC1A94">
            <w:pPr>
              <w:jc w:val="both"/>
              <w:rPr>
                <w:rFonts w:ascii="Arial" w:hAnsi="Arial" w:cs="Arial"/>
                <w:sz w:val="16"/>
                <w:szCs w:val="18"/>
              </w:rPr>
            </w:pPr>
            <w:r>
              <w:rPr>
                <w:rFonts w:ascii="Arial" w:hAnsi="Arial" w:cs="Arial"/>
                <w:sz w:val="16"/>
                <w:szCs w:val="18"/>
              </w:rPr>
              <w:t>13 September</w:t>
            </w:r>
          </w:p>
        </w:tc>
        <w:tc>
          <w:tcPr>
            <w:tcW w:w="1417" w:type="dxa"/>
            <w:shd w:val="clear" w:color="auto" w:fill="D6E3BC" w:themeFill="accent3" w:themeFillTint="66"/>
          </w:tcPr>
          <w:p w14:paraId="4FCF7D49" w14:textId="4B6E7F90" w:rsidR="002E05BB" w:rsidRDefault="002E05BB" w:rsidP="00AC1A94">
            <w:pPr>
              <w:jc w:val="both"/>
              <w:rPr>
                <w:rFonts w:ascii="Arial" w:hAnsi="Arial" w:cs="Arial"/>
                <w:sz w:val="16"/>
                <w:szCs w:val="18"/>
              </w:rPr>
            </w:pPr>
          </w:p>
          <w:p w14:paraId="6865681A" w14:textId="33C8F1F6" w:rsidR="002E05BB" w:rsidRPr="00F1311B" w:rsidRDefault="002E05BB" w:rsidP="00AC1A94">
            <w:pPr>
              <w:jc w:val="both"/>
              <w:rPr>
                <w:rFonts w:ascii="Arial" w:hAnsi="Arial" w:cs="Arial"/>
                <w:sz w:val="16"/>
                <w:szCs w:val="18"/>
              </w:rPr>
            </w:pPr>
            <w:r>
              <w:rPr>
                <w:rFonts w:ascii="Arial" w:hAnsi="Arial" w:cs="Arial"/>
                <w:sz w:val="16"/>
                <w:szCs w:val="18"/>
              </w:rPr>
              <w:t>14 September</w:t>
            </w:r>
          </w:p>
        </w:tc>
        <w:tc>
          <w:tcPr>
            <w:tcW w:w="1559" w:type="dxa"/>
            <w:shd w:val="clear" w:color="auto" w:fill="D6E3BC" w:themeFill="accent3" w:themeFillTint="66"/>
          </w:tcPr>
          <w:p w14:paraId="2DEC8358" w14:textId="77777777" w:rsidR="002E05BB" w:rsidRDefault="002E05BB" w:rsidP="00AC1A94">
            <w:pPr>
              <w:jc w:val="both"/>
              <w:rPr>
                <w:rFonts w:ascii="Arial" w:hAnsi="Arial" w:cs="Arial"/>
                <w:sz w:val="16"/>
                <w:szCs w:val="18"/>
              </w:rPr>
            </w:pPr>
          </w:p>
          <w:p w14:paraId="0A41D91C" w14:textId="7CBC46AF" w:rsidR="002E05BB" w:rsidRPr="00F1311B" w:rsidRDefault="002E05BB" w:rsidP="00AC1A94">
            <w:pPr>
              <w:jc w:val="both"/>
              <w:rPr>
                <w:rFonts w:ascii="Arial" w:hAnsi="Arial" w:cs="Arial"/>
                <w:sz w:val="16"/>
                <w:szCs w:val="18"/>
              </w:rPr>
            </w:pPr>
            <w:r>
              <w:rPr>
                <w:rFonts w:ascii="Arial" w:hAnsi="Arial" w:cs="Arial"/>
                <w:sz w:val="16"/>
                <w:szCs w:val="18"/>
              </w:rPr>
              <w:t>15 September</w:t>
            </w:r>
          </w:p>
        </w:tc>
        <w:tc>
          <w:tcPr>
            <w:tcW w:w="1417" w:type="dxa"/>
            <w:shd w:val="clear" w:color="auto" w:fill="FBD4B4" w:themeFill="accent6" w:themeFillTint="66"/>
          </w:tcPr>
          <w:p w14:paraId="78B6B813" w14:textId="3A73DF14" w:rsidR="002E05BB" w:rsidRPr="00F1311B" w:rsidRDefault="002E05BB" w:rsidP="00AC1A94">
            <w:pPr>
              <w:jc w:val="both"/>
              <w:rPr>
                <w:rFonts w:ascii="Arial" w:hAnsi="Arial" w:cs="Arial"/>
                <w:sz w:val="16"/>
                <w:szCs w:val="18"/>
              </w:rPr>
            </w:pPr>
          </w:p>
        </w:tc>
        <w:tc>
          <w:tcPr>
            <w:tcW w:w="1701" w:type="dxa"/>
            <w:shd w:val="clear" w:color="auto" w:fill="D6E3BC" w:themeFill="accent3" w:themeFillTint="66"/>
          </w:tcPr>
          <w:p w14:paraId="3DDE9B6C" w14:textId="77777777" w:rsidR="002E05BB" w:rsidRDefault="002E05BB" w:rsidP="00AC1A94">
            <w:pPr>
              <w:jc w:val="both"/>
              <w:rPr>
                <w:rFonts w:ascii="Arial" w:hAnsi="Arial" w:cs="Arial"/>
                <w:sz w:val="16"/>
                <w:szCs w:val="18"/>
              </w:rPr>
            </w:pPr>
          </w:p>
          <w:p w14:paraId="1FFD5A66" w14:textId="52907EAC" w:rsidR="002E05BB" w:rsidRPr="00F1311B" w:rsidRDefault="002E05BB" w:rsidP="00AC1A94">
            <w:pPr>
              <w:jc w:val="both"/>
              <w:rPr>
                <w:rFonts w:ascii="Arial" w:hAnsi="Arial" w:cs="Arial"/>
                <w:sz w:val="16"/>
                <w:szCs w:val="18"/>
              </w:rPr>
            </w:pPr>
            <w:r>
              <w:rPr>
                <w:rFonts w:ascii="Arial" w:hAnsi="Arial" w:cs="Arial"/>
                <w:sz w:val="16"/>
                <w:szCs w:val="18"/>
              </w:rPr>
              <w:t>16 September</w:t>
            </w:r>
          </w:p>
        </w:tc>
        <w:tc>
          <w:tcPr>
            <w:tcW w:w="1559" w:type="dxa"/>
            <w:shd w:val="clear" w:color="auto" w:fill="D6E3BC" w:themeFill="accent3" w:themeFillTint="66"/>
          </w:tcPr>
          <w:p w14:paraId="543D604F" w14:textId="77777777" w:rsidR="002E05BB" w:rsidRDefault="002E05BB" w:rsidP="00AC1A94">
            <w:pPr>
              <w:jc w:val="both"/>
              <w:rPr>
                <w:rFonts w:ascii="Arial" w:hAnsi="Arial" w:cs="Arial"/>
                <w:sz w:val="16"/>
                <w:szCs w:val="18"/>
              </w:rPr>
            </w:pPr>
          </w:p>
          <w:p w14:paraId="5581BE90" w14:textId="339D6310" w:rsidR="002E05BB" w:rsidRPr="00F1311B" w:rsidRDefault="002E05BB" w:rsidP="00AC1A94">
            <w:pPr>
              <w:jc w:val="both"/>
              <w:rPr>
                <w:rFonts w:ascii="Arial" w:hAnsi="Arial" w:cs="Arial"/>
                <w:sz w:val="16"/>
                <w:szCs w:val="18"/>
              </w:rPr>
            </w:pPr>
            <w:r>
              <w:rPr>
                <w:rFonts w:ascii="Arial" w:hAnsi="Arial" w:cs="Arial"/>
                <w:sz w:val="16"/>
                <w:szCs w:val="18"/>
              </w:rPr>
              <w:t>23 September</w:t>
            </w:r>
          </w:p>
        </w:tc>
      </w:tr>
      <w:tr w:rsidR="002E05BB" w:rsidRPr="00592C27" w14:paraId="430472E5" w14:textId="77777777" w:rsidTr="002E05BB">
        <w:tc>
          <w:tcPr>
            <w:tcW w:w="1276" w:type="dxa"/>
            <w:tcBorders>
              <w:right w:val="single" w:sz="24" w:space="0" w:color="auto"/>
            </w:tcBorders>
            <w:shd w:val="clear" w:color="auto" w:fill="FBD4B4" w:themeFill="accent6" w:themeFillTint="66"/>
          </w:tcPr>
          <w:p w14:paraId="44D58242" w14:textId="77777777" w:rsidR="002E05BB" w:rsidRPr="00A4015A" w:rsidRDefault="002E05BB" w:rsidP="00AC1A94">
            <w:pPr>
              <w:rPr>
                <w:rFonts w:ascii="Arial" w:hAnsi="Arial" w:cs="Arial"/>
                <w:b/>
                <w:sz w:val="16"/>
                <w:szCs w:val="18"/>
              </w:rPr>
            </w:pPr>
          </w:p>
          <w:p w14:paraId="4DF2EFB9" w14:textId="450995BD" w:rsidR="002E05BB" w:rsidRDefault="002E05BB" w:rsidP="00AC1A94">
            <w:pPr>
              <w:rPr>
                <w:rFonts w:ascii="Arial" w:hAnsi="Arial" w:cs="Arial"/>
                <w:b/>
                <w:sz w:val="16"/>
                <w:szCs w:val="18"/>
              </w:rPr>
            </w:pPr>
            <w:r w:rsidRPr="00A4015A">
              <w:rPr>
                <w:rFonts w:ascii="Arial" w:hAnsi="Arial" w:cs="Arial"/>
                <w:b/>
                <w:sz w:val="16"/>
                <w:szCs w:val="18"/>
              </w:rPr>
              <w:t>PRE-AGENDA</w:t>
            </w:r>
          </w:p>
          <w:p w14:paraId="1BC254D9" w14:textId="51415B3B" w:rsidR="002E05BB" w:rsidRPr="00A4015A" w:rsidRDefault="002E05BB" w:rsidP="00AC1A94">
            <w:pPr>
              <w:rPr>
                <w:rFonts w:ascii="Arial" w:hAnsi="Arial" w:cs="Arial"/>
                <w:b/>
                <w:sz w:val="16"/>
                <w:szCs w:val="18"/>
              </w:rPr>
            </w:pPr>
            <w:r>
              <w:rPr>
                <w:rFonts w:ascii="Arial" w:hAnsi="Arial" w:cs="Arial"/>
                <w:b/>
                <w:sz w:val="16"/>
                <w:szCs w:val="18"/>
              </w:rPr>
              <w:t>20 September</w:t>
            </w:r>
          </w:p>
          <w:p w14:paraId="7BE36C90" w14:textId="77777777" w:rsidR="002E05BB" w:rsidRPr="00A4015A" w:rsidRDefault="002E05BB" w:rsidP="00AC1A94">
            <w:pPr>
              <w:rPr>
                <w:rFonts w:ascii="Arial" w:hAnsi="Arial" w:cs="Arial"/>
                <w:b/>
                <w:sz w:val="16"/>
                <w:szCs w:val="18"/>
              </w:rPr>
            </w:pPr>
          </w:p>
        </w:tc>
        <w:tc>
          <w:tcPr>
            <w:tcW w:w="2693" w:type="dxa"/>
            <w:tcBorders>
              <w:left w:val="single" w:sz="24" w:space="0" w:color="auto"/>
            </w:tcBorders>
            <w:shd w:val="clear" w:color="auto" w:fill="FBD4B4" w:themeFill="accent6" w:themeFillTint="66"/>
          </w:tcPr>
          <w:p w14:paraId="5EC8C0C7" w14:textId="77777777" w:rsidR="002E05BB" w:rsidRPr="00F1311B" w:rsidRDefault="002E05BB" w:rsidP="00AC1A94">
            <w:pPr>
              <w:jc w:val="both"/>
              <w:rPr>
                <w:rFonts w:ascii="Arial" w:hAnsi="Arial" w:cs="Arial"/>
                <w:sz w:val="16"/>
                <w:szCs w:val="18"/>
              </w:rPr>
            </w:pPr>
          </w:p>
        </w:tc>
        <w:tc>
          <w:tcPr>
            <w:tcW w:w="1560" w:type="dxa"/>
            <w:shd w:val="clear" w:color="auto" w:fill="FBD4B4" w:themeFill="accent6" w:themeFillTint="66"/>
          </w:tcPr>
          <w:p w14:paraId="04786B37" w14:textId="77777777" w:rsidR="002E05BB" w:rsidRPr="00F1311B" w:rsidRDefault="002E05BB" w:rsidP="00AC1A94">
            <w:pPr>
              <w:jc w:val="both"/>
              <w:rPr>
                <w:rFonts w:ascii="Arial" w:hAnsi="Arial" w:cs="Arial"/>
                <w:sz w:val="16"/>
                <w:szCs w:val="18"/>
              </w:rPr>
            </w:pPr>
          </w:p>
        </w:tc>
        <w:tc>
          <w:tcPr>
            <w:tcW w:w="1417" w:type="dxa"/>
            <w:shd w:val="clear" w:color="auto" w:fill="FBD4B4" w:themeFill="accent6" w:themeFillTint="66"/>
          </w:tcPr>
          <w:p w14:paraId="569884DB" w14:textId="207BE1B5" w:rsidR="002E05BB" w:rsidRPr="00F1311B" w:rsidRDefault="002E05BB" w:rsidP="00AC1A94">
            <w:pPr>
              <w:jc w:val="both"/>
              <w:rPr>
                <w:rFonts w:ascii="Arial" w:hAnsi="Arial" w:cs="Arial"/>
                <w:sz w:val="16"/>
                <w:szCs w:val="18"/>
              </w:rPr>
            </w:pPr>
          </w:p>
        </w:tc>
        <w:tc>
          <w:tcPr>
            <w:tcW w:w="1559" w:type="dxa"/>
            <w:shd w:val="clear" w:color="auto" w:fill="FBD4B4" w:themeFill="accent6" w:themeFillTint="66"/>
          </w:tcPr>
          <w:p w14:paraId="072EC173" w14:textId="77777777" w:rsidR="002E05BB" w:rsidRDefault="002E05BB" w:rsidP="00AC1A94">
            <w:pPr>
              <w:jc w:val="both"/>
              <w:rPr>
                <w:rFonts w:ascii="Arial" w:hAnsi="Arial" w:cs="Arial"/>
                <w:sz w:val="16"/>
                <w:szCs w:val="18"/>
              </w:rPr>
            </w:pPr>
          </w:p>
        </w:tc>
        <w:tc>
          <w:tcPr>
            <w:tcW w:w="1417" w:type="dxa"/>
            <w:shd w:val="clear" w:color="auto" w:fill="FBD4B4" w:themeFill="accent6" w:themeFillTint="66"/>
          </w:tcPr>
          <w:p w14:paraId="00CFF636" w14:textId="1B32CEA8" w:rsidR="002E05BB" w:rsidRDefault="002E05BB" w:rsidP="00AC1A94">
            <w:pPr>
              <w:jc w:val="both"/>
              <w:rPr>
                <w:rFonts w:ascii="Arial" w:hAnsi="Arial" w:cs="Arial"/>
                <w:sz w:val="16"/>
                <w:szCs w:val="18"/>
              </w:rPr>
            </w:pPr>
            <w:r>
              <w:rPr>
                <w:rFonts w:ascii="Arial" w:hAnsi="Arial" w:cs="Arial"/>
                <w:sz w:val="16"/>
                <w:szCs w:val="18"/>
              </w:rPr>
              <w:t>.</w:t>
            </w:r>
          </w:p>
          <w:p w14:paraId="14074B2E" w14:textId="68287CAF" w:rsidR="002E05BB" w:rsidRPr="00F1311B" w:rsidRDefault="002E05BB" w:rsidP="00AC1A94">
            <w:pPr>
              <w:jc w:val="both"/>
              <w:rPr>
                <w:rFonts w:ascii="Arial" w:hAnsi="Arial" w:cs="Arial"/>
                <w:sz w:val="16"/>
                <w:szCs w:val="18"/>
              </w:rPr>
            </w:pPr>
            <w:r>
              <w:rPr>
                <w:rFonts w:ascii="Arial" w:hAnsi="Arial" w:cs="Arial"/>
                <w:sz w:val="16"/>
                <w:szCs w:val="18"/>
              </w:rPr>
              <w:t>16 September</w:t>
            </w:r>
          </w:p>
        </w:tc>
        <w:tc>
          <w:tcPr>
            <w:tcW w:w="1701" w:type="dxa"/>
            <w:shd w:val="clear" w:color="auto" w:fill="FBD4B4" w:themeFill="accent6" w:themeFillTint="66"/>
          </w:tcPr>
          <w:p w14:paraId="7CC2716D" w14:textId="77777777" w:rsidR="002E05BB" w:rsidRDefault="002E05BB" w:rsidP="00AC1A94">
            <w:pPr>
              <w:jc w:val="both"/>
              <w:rPr>
                <w:rFonts w:ascii="Arial" w:hAnsi="Arial" w:cs="Arial"/>
                <w:sz w:val="16"/>
                <w:szCs w:val="18"/>
              </w:rPr>
            </w:pPr>
          </w:p>
          <w:p w14:paraId="6CCF479B" w14:textId="2FA4E845" w:rsidR="002E05BB" w:rsidRPr="00F1311B" w:rsidRDefault="002E05BB" w:rsidP="00AC1A94">
            <w:pPr>
              <w:jc w:val="both"/>
              <w:rPr>
                <w:rFonts w:ascii="Arial" w:hAnsi="Arial" w:cs="Arial"/>
                <w:sz w:val="16"/>
                <w:szCs w:val="18"/>
              </w:rPr>
            </w:pPr>
            <w:r>
              <w:rPr>
                <w:rFonts w:ascii="Arial" w:hAnsi="Arial" w:cs="Arial"/>
                <w:sz w:val="16"/>
                <w:szCs w:val="18"/>
              </w:rPr>
              <w:t>23 September</w:t>
            </w:r>
          </w:p>
        </w:tc>
        <w:tc>
          <w:tcPr>
            <w:tcW w:w="1559" w:type="dxa"/>
            <w:shd w:val="clear" w:color="auto" w:fill="FBD4B4" w:themeFill="accent6" w:themeFillTint="66"/>
          </w:tcPr>
          <w:p w14:paraId="66FAEA89" w14:textId="77777777" w:rsidR="002E05BB" w:rsidRPr="00F1311B" w:rsidRDefault="002E05BB" w:rsidP="00AC1A94">
            <w:pPr>
              <w:jc w:val="both"/>
              <w:rPr>
                <w:rFonts w:ascii="Arial" w:hAnsi="Arial" w:cs="Arial"/>
                <w:sz w:val="16"/>
                <w:szCs w:val="18"/>
              </w:rPr>
            </w:pPr>
          </w:p>
        </w:tc>
      </w:tr>
      <w:tr w:rsidR="002E05BB" w:rsidRPr="00592C27" w14:paraId="1FE02D12" w14:textId="77777777" w:rsidTr="002E05BB">
        <w:tc>
          <w:tcPr>
            <w:tcW w:w="1276" w:type="dxa"/>
            <w:tcBorders>
              <w:right w:val="single" w:sz="24" w:space="0" w:color="auto"/>
            </w:tcBorders>
            <w:shd w:val="clear" w:color="auto" w:fill="C6D9F1" w:themeFill="text2" w:themeFillTint="33"/>
          </w:tcPr>
          <w:p w14:paraId="1CB88EF7" w14:textId="77777777" w:rsidR="002E05BB" w:rsidRPr="00A4015A" w:rsidRDefault="002E05BB" w:rsidP="00AC1A94">
            <w:pPr>
              <w:rPr>
                <w:rFonts w:ascii="Arial" w:hAnsi="Arial" w:cs="Arial"/>
                <w:b/>
                <w:sz w:val="16"/>
                <w:szCs w:val="18"/>
              </w:rPr>
            </w:pPr>
          </w:p>
          <w:p w14:paraId="6F51500D" w14:textId="77777777" w:rsidR="002E05BB" w:rsidRPr="00A4015A" w:rsidRDefault="002E05BB" w:rsidP="00AC1A94">
            <w:pPr>
              <w:rPr>
                <w:rFonts w:ascii="Arial" w:hAnsi="Arial" w:cs="Arial"/>
                <w:b/>
                <w:sz w:val="16"/>
                <w:szCs w:val="18"/>
              </w:rPr>
            </w:pPr>
            <w:r w:rsidRPr="00A4015A">
              <w:rPr>
                <w:rFonts w:ascii="Arial" w:hAnsi="Arial" w:cs="Arial"/>
                <w:b/>
                <w:sz w:val="16"/>
                <w:szCs w:val="18"/>
              </w:rPr>
              <w:t>L&amp;CD BOARD</w:t>
            </w:r>
          </w:p>
          <w:p w14:paraId="10FC8A5C" w14:textId="77777777" w:rsidR="00227D19" w:rsidRDefault="002E05BB" w:rsidP="00AC1A94">
            <w:pPr>
              <w:rPr>
                <w:rFonts w:ascii="Arial" w:hAnsi="Arial" w:cs="Arial"/>
                <w:b/>
                <w:sz w:val="16"/>
                <w:szCs w:val="18"/>
              </w:rPr>
            </w:pPr>
            <w:r w:rsidRPr="00A4015A">
              <w:rPr>
                <w:rFonts w:ascii="Arial" w:hAnsi="Arial" w:cs="Arial"/>
                <w:b/>
                <w:sz w:val="16"/>
                <w:szCs w:val="18"/>
              </w:rPr>
              <w:t>29 September</w:t>
            </w:r>
          </w:p>
          <w:p w14:paraId="2188C1E8" w14:textId="77777777" w:rsidR="00227D19" w:rsidRDefault="00227D19" w:rsidP="00AC1A94">
            <w:pPr>
              <w:rPr>
                <w:rFonts w:ascii="Arial" w:hAnsi="Arial" w:cs="Arial"/>
                <w:b/>
                <w:sz w:val="16"/>
                <w:szCs w:val="18"/>
              </w:rPr>
            </w:pPr>
          </w:p>
          <w:p w14:paraId="1D78F704" w14:textId="4354A69E" w:rsidR="002E05BB" w:rsidRPr="00A4015A" w:rsidRDefault="002E05BB" w:rsidP="00AC1A94">
            <w:pPr>
              <w:rPr>
                <w:rFonts w:ascii="Arial" w:hAnsi="Arial" w:cs="Arial"/>
                <w:b/>
                <w:sz w:val="16"/>
                <w:szCs w:val="18"/>
              </w:rPr>
            </w:pPr>
            <w:r w:rsidRPr="00A4015A">
              <w:rPr>
                <w:rFonts w:ascii="Arial" w:hAnsi="Arial" w:cs="Arial"/>
                <w:b/>
                <w:sz w:val="16"/>
                <w:szCs w:val="18"/>
              </w:rPr>
              <w:t xml:space="preserve"> </w:t>
            </w:r>
          </w:p>
        </w:tc>
        <w:tc>
          <w:tcPr>
            <w:tcW w:w="2693" w:type="dxa"/>
            <w:tcBorders>
              <w:left w:val="single" w:sz="24" w:space="0" w:color="auto"/>
            </w:tcBorders>
            <w:shd w:val="clear" w:color="auto" w:fill="C6D9F1" w:themeFill="text2" w:themeFillTint="33"/>
          </w:tcPr>
          <w:p w14:paraId="18025786" w14:textId="77777777" w:rsidR="002E05BB" w:rsidRDefault="002E05BB" w:rsidP="00AC1A94">
            <w:pPr>
              <w:jc w:val="both"/>
              <w:rPr>
                <w:rFonts w:ascii="Arial" w:hAnsi="Arial" w:cs="Arial"/>
                <w:sz w:val="16"/>
                <w:szCs w:val="18"/>
              </w:rPr>
            </w:pPr>
          </w:p>
          <w:p w14:paraId="44A90455" w14:textId="7522B7DC" w:rsidR="002E05BB" w:rsidRPr="00F1311B" w:rsidRDefault="002E05BB" w:rsidP="00AC1A94">
            <w:pPr>
              <w:jc w:val="both"/>
              <w:rPr>
                <w:rFonts w:ascii="Arial" w:hAnsi="Arial" w:cs="Arial"/>
                <w:sz w:val="16"/>
                <w:szCs w:val="18"/>
              </w:rPr>
            </w:pPr>
            <w:r>
              <w:rPr>
                <w:rFonts w:ascii="Arial" w:hAnsi="Arial" w:cs="Arial"/>
                <w:sz w:val="16"/>
                <w:szCs w:val="18"/>
              </w:rPr>
              <w:t>6 September</w:t>
            </w:r>
          </w:p>
        </w:tc>
        <w:tc>
          <w:tcPr>
            <w:tcW w:w="1560" w:type="dxa"/>
            <w:shd w:val="clear" w:color="auto" w:fill="C6D9F1" w:themeFill="text2" w:themeFillTint="33"/>
          </w:tcPr>
          <w:p w14:paraId="0944DDC3" w14:textId="77777777" w:rsidR="002E05BB" w:rsidRDefault="002E05BB" w:rsidP="00AC1A94">
            <w:pPr>
              <w:jc w:val="both"/>
              <w:rPr>
                <w:rFonts w:ascii="Arial" w:hAnsi="Arial" w:cs="Arial"/>
                <w:sz w:val="16"/>
                <w:szCs w:val="18"/>
              </w:rPr>
            </w:pPr>
          </w:p>
          <w:p w14:paraId="4EB42B86" w14:textId="31FC26EE" w:rsidR="002E05BB" w:rsidRDefault="002E05BB" w:rsidP="00AC1A94">
            <w:pPr>
              <w:jc w:val="both"/>
              <w:rPr>
                <w:rFonts w:ascii="Arial" w:hAnsi="Arial" w:cs="Arial"/>
                <w:sz w:val="16"/>
                <w:szCs w:val="18"/>
              </w:rPr>
            </w:pPr>
            <w:r>
              <w:rPr>
                <w:rFonts w:ascii="Arial" w:hAnsi="Arial" w:cs="Arial"/>
                <w:sz w:val="16"/>
                <w:szCs w:val="18"/>
              </w:rPr>
              <w:t>13 September</w:t>
            </w:r>
          </w:p>
        </w:tc>
        <w:tc>
          <w:tcPr>
            <w:tcW w:w="1417" w:type="dxa"/>
            <w:shd w:val="clear" w:color="auto" w:fill="C6D9F1" w:themeFill="text2" w:themeFillTint="33"/>
          </w:tcPr>
          <w:p w14:paraId="23180D58" w14:textId="14920EAC" w:rsidR="002E05BB" w:rsidRPr="00F1311B" w:rsidRDefault="002E05BB" w:rsidP="00AC1A94">
            <w:pPr>
              <w:jc w:val="both"/>
              <w:rPr>
                <w:rFonts w:ascii="Arial" w:hAnsi="Arial" w:cs="Arial"/>
                <w:sz w:val="16"/>
                <w:szCs w:val="18"/>
              </w:rPr>
            </w:pPr>
          </w:p>
        </w:tc>
        <w:tc>
          <w:tcPr>
            <w:tcW w:w="1559" w:type="dxa"/>
            <w:shd w:val="clear" w:color="auto" w:fill="C6D9F1" w:themeFill="text2" w:themeFillTint="33"/>
          </w:tcPr>
          <w:p w14:paraId="26846105" w14:textId="77777777" w:rsidR="002E05BB" w:rsidRDefault="002E05BB" w:rsidP="00AC1A94">
            <w:pPr>
              <w:jc w:val="both"/>
              <w:rPr>
                <w:rFonts w:ascii="Arial" w:hAnsi="Arial" w:cs="Arial"/>
                <w:sz w:val="16"/>
                <w:szCs w:val="18"/>
              </w:rPr>
            </w:pPr>
          </w:p>
          <w:p w14:paraId="0F6636FC" w14:textId="3D34806A" w:rsidR="002E05BB" w:rsidRDefault="002E05BB" w:rsidP="00AC1A94">
            <w:pPr>
              <w:jc w:val="both"/>
              <w:rPr>
                <w:rFonts w:ascii="Arial" w:hAnsi="Arial" w:cs="Arial"/>
                <w:sz w:val="16"/>
                <w:szCs w:val="18"/>
              </w:rPr>
            </w:pPr>
          </w:p>
        </w:tc>
        <w:tc>
          <w:tcPr>
            <w:tcW w:w="1417" w:type="dxa"/>
            <w:shd w:val="clear" w:color="auto" w:fill="FBD4B4" w:themeFill="accent6" w:themeFillTint="66"/>
          </w:tcPr>
          <w:p w14:paraId="2C88E7DC" w14:textId="27C01805" w:rsidR="002E05BB" w:rsidRDefault="002E05BB" w:rsidP="00AC1A94">
            <w:pPr>
              <w:jc w:val="both"/>
              <w:rPr>
                <w:rFonts w:ascii="Arial" w:hAnsi="Arial" w:cs="Arial"/>
                <w:sz w:val="16"/>
                <w:szCs w:val="18"/>
              </w:rPr>
            </w:pPr>
          </w:p>
          <w:p w14:paraId="371C284B" w14:textId="76E89AFC" w:rsidR="002E05BB" w:rsidRPr="00F1311B" w:rsidRDefault="002E05BB" w:rsidP="00AC1A94">
            <w:pPr>
              <w:jc w:val="both"/>
              <w:rPr>
                <w:rFonts w:ascii="Arial" w:hAnsi="Arial" w:cs="Arial"/>
                <w:sz w:val="16"/>
                <w:szCs w:val="18"/>
              </w:rPr>
            </w:pPr>
            <w:r>
              <w:rPr>
                <w:rFonts w:ascii="Arial" w:hAnsi="Arial" w:cs="Arial"/>
                <w:sz w:val="16"/>
                <w:szCs w:val="18"/>
              </w:rPr>
              <w:t>16 September</w:t>
            </w:r>
          </w:p>
        </w:tc>
        <w:tc>
          <w:tcPr>
            <w:tcW w:w="1701" w:type="dxa"/>
            <w:shd w:val="clear" w:color="auto" w:fill="C6D9F1" w:themeFill="text2" w:themeFillTint="33"/>
          </w:tcPr>
          <w:p w14:paraId="69882712" w14:textId="77777777" w:rsidR="002E05BB" w:rsidRDefault="002E05BB" w:rsidP="00AC1A94">
            <w:pPr>
              <w:jc w:val="both"/>
              <w:rPr>
                <w:rFonts w:ascii="Arial" w:hAnsi="Arial" w:cs="Arial"/>
                <w:sz w:val="16"/>
                <w:szCs w:val="18"/>
              </w:rPr>
            </w:pPr>
          </w:p>
          <w:p w14:paraId="274FD99F" w14:textId="0836553F" w:rsidR="002E05BB" w:rsidRPr="00F1311B" w:rsidRDefault="002E05BB" w:rsidP="00AC1A94">
            <w:pPr>
              <w:jc w:val="both"/>
              <w:rPr>
                <w:rFonts w:ascii="Arial" w:hAnsi="Arial" w:cs="Arial"/>
                <w:sz w:val="16"/>
                <w:szCs w:val="18"/>
              </w:rPr>
            </w:pPr>
            <w:r>
              <w:rPr>
                <w:rFonts w:ascii="Arial" w:hAnsi="Arial" w:cs="Arial"/>
                <w:sz w:val="16"/>
                <w:szCs w:val="18"/>
              </w:rPr>
              <w:t>23 September</w:t>
            </w:r>
          </w:p>
        </w:tc>
        <w:tc>
          <w:tcPr>
            <w:tcW w:w="1559" w:type="dxa"/>
            <w:shd w:val="clear" w:color="auto" w:fill="C6D9F1" w:themeFill="text2" w:themeFillTint="33"/>
          </w:tcPr>
          <w:p w14:paraId="4632732E" w14:textId="77777777" w:rsidR="002E05BB" w:rsidRDefault="002E05BB" w:rsidP="00AC1A94">
            <w:pPr>
              <w:jc w:val="both"/>
              <w:rPr>
                <w:rFonts w:ascii="Arial" w:hAnsi="Arial" w:cs="Arial"/>
                <w:sz w:val="16"/>
                <w:szCs w:val="18"/>
              </w:rPr>
            </w:pPr>
          </w:p>
          <w:p w14:paraId="3D5C7ACF" w14:textId="42F2946F" w:rsidR="002E05BB" w:rsidRPr="00F1311B" w:rsidRDefault="002E05BB" w:rsidP="00AC1A94">
            <w:pPr>
              <w:jc w:val="both"/>
              <w:rPr>
                <w:rFonts w:ascii="Arial" w:hAnsi="Arial" w:cs="Arial"/>
                <w:sz w:val="16"/>
                <w:szCs w:val="18"/>
              </w:rPr>
            </w:pPr>
            <w:r>
              <w:rPr>
                <w:rFonts w:ascii="Arial" w:hAnsi="Arial" w:cs="Arial"/>
                <w:sz w:val="16"/>
                <w:szCs w:val="18"/>
              </w:rPr>
              <w:t>30 September</w:t>
            </w:r>
          </w:p>
        </w:tc>
      </w:tr>
      <w:tr w:rsidR="002E05BB" w:rsidRPr="00592C27" w14:paraId="02814553" w14:textId="77777777" w:rsidTr="002E05BB">
        <w:tc>
          <w:tcPr>
            <w:tcW w:w="1276" w:type="dxa"/>
            <w:tcBorders>
              <w:right w:val="single" w:sz="24" w:space="0" w:color="auto"/>
            </w:tcBorders>
            <w:shd w:val="clear" w:color="auto" w:fill="FFFFCC"/>
          </w:tcPr>
          <w:p w14:paraId="762DC528" w14:textId="77777777" w:rsidR="002E05BB" w:rsidRPr="00A4015A" w:rsidRDefault="002E05BB" w:rsidP="00AC1A94">
            <w:pPr>
              <w:rPr>
                <w:rFonts w:ascii="Arial" w:hAnsi="Arial" w:cs="Arial"/>
                <w:b/>
                <w:sz w:val="16"/>
                <w:szCs w:val="18"/>
              </w:rPr>
            </w:pPr>
          </w:p>
          <w:p w14:paraId="54F18385" w14:textId="77777777" w:rsidR="002E05BB" w:rsidRPr="00A4015A" w:rsidRDefault="002E05BB" w:rsidP="00AC1A94">
            <w:pPr>
              <w:rPr>
                <w:rFonts w:ascii="Arial" w:hAnsi="Arial" w:cs="Arial"/>
                <w:b/>
                <w:sz w:val="16"/>
                <w:szCs w:val="18"/>
              </w:rPr>
            </w:pPr>
            <w:r w:rsidRPr="00A4015A">
              <w:rPr>
                <w:rFonts w:ascii="Arial" w:hAnsi="Arial" w:cs="Arial"/>
                <w:b/>
                <w:sz w:val="16"/>
                <w:szCs w:val="18"/>
              </w:rPr>
              <w:t>H&amp;S AND PROPERTY COMMITTEE</w:t>
            </w:r>
          </w:p>
          <w:p w14:paraId="110AC74F" w14:textId="05B17D93" w:rsidR="002E05BB" w:rsidRPr="00A4015A" w:rsidRDefault="002E05BB" w:rsidP="00AC1A94">
            <w:pPr>
              <w:rPr>
                <w:rFonts w:ascii="Arial" w:hAnsi="Arial" w:cs="Arial"/>
                <w:b/>
                <w:sz w:val="16"/>
                <w:szCs w:val="18"/>
              </w:rPr>
            </w:pPr>
            <w:r w:rsidRPr="00A4015A">
              <w:rPr>
                <w:rFonts w:ascii="Arial" w:hAnsi="Arial" w:cs="Arial"/>
                <w:b/>
                <w:sz w:val="16"/>
                <w:szCs w:val="18"/>
              </w:rPr>
              <w:t xml:space="preserve">7 October </w:t>
            </w:r>
          </w:p>
        </w:tc>
        <w:tc>
          <w:tcPr>
            <w:tcW w:w="2693" w:type="dxa"/>
            <w:tcBorders>
              <w:left w:val="single" w:sz="24" w:space="0" w:color="auto"/>
            </w:tcBorders>
            <w:shd w:val="clear" w:color="auto" w:fill="FFFFCC"/>
          </w:tcPr>
          <w:p w14:paraId="2272D9FC" w14:textId="77777777" w:rsidR="002E05BB" w:rsidRDefault="002E05BB" w:rsidP="00AC1A94">
            <w:pPr>
              <w:jc w:val="both"/>
              <w:rPr>
                <w:rFonts w:ascii="Arial" w:hAnsi="Arial" w:cs="Arial"/>
                <w:sz w:val="16"/>
                <w:szCs w:val="18"/>
              </w:rPr>
            </w:pPr>
          </w:p>
          <w:p w14:paraId="658CD938" w14:textId="3CBA6EA2" w:rsidR="002E05BB" w:rsidRPr="00F1311B" w:rsidRDefault="002E05BB" w:rsidP="00AC1A94">
            <w:pPr>
              <w:jc w:val="both"/>
              <w:rPr>
                <w:rFonts w:ascii="Arial" w:hAnsi="Arial" w:cs="Arial"/>
                <w:sz w:val="16"/>
                <w:szCs w:val="18"/>
              </w:rPr>
            </w:pPr>
            <w:r>
              <w:rPr>
                <w:rFonts w:ascii="Arial" w:hAnsi="Arial" w:cs="Arial"/>
                <w:sz w:val="16"/>
                <w:szCs w:val="18"/>
              </w:rPr>
              <w:t>20 September</w:t>
            </w:r>
          </w:p>
        </w:tc>
        <w:tc>
          <w:tcPr>
            <w:tcW w:w="1560" w:type="dxa"/>
            <w:shd w:val="clear" w:color="auto" w:fill="FFFFCC"/>
          </w:tcPr>
          <w:p w14:paraId="316E4EEE" w14:textId="77777777" w:rsidR="002E05BB" w:rsidRDefault="002E05BB" w:rsidP="00AC1A94">
            <w:pPr>
              <w:jc w:val="both"/>
              <w:rPr>
                <w:rFonts w:ascii="Arial" w:hAnsi="Arial" w:cs="Arial"/>
                <w:sz w:val="16"/>
                <w:szCs w:val="18"/>
              </w:rPr>
            </w:pPr>
          </w:p>
          <w:p w14:paraId="40AAF5F1" w14:textId="6FD6CB76" w:rsidR="002E05BB" w:rsidRDefault="002E05BB" w:rsidP="00AC1A94">
            <w:pPr>
              <w:jc w:val="both"/>
              <w:rPr>
                <w:rFonts w:ascii="Arial" w:hAnsi="Arial" w:cs="Arial"/>
                <w:sz w:val="16"/>
                <w:szCs w:val="18"/>
              </w:rPr>
            </w:pPr>
            <w:r>
              <w:rPr>
                <w:rFonts w:ascii="Arial" w:hAnsi="Arial" w:cs="Arial"/>
                <w:sz w:val="16"/>
                <w:szCs w:val="18"/>
              </w:rPr>
              <w:t>27 September</w:t>
            </w:r>
          </w:p>
        </w:tc>
        <w:tc>
          <w:tcPr>
            <w:tcW w:w="1417" w:type="dxa"/>
            <w:shd w:val="clear" w:color="auto" w:fill="FFFFCC"/>
          </w:tcPr>
          <w:p w14:paraId="1E92D605" w14:textId="690F05F8" w:rsidR="002E05BB" w:rsidRDefault="002E05BB" w:rsidP="00AC1A94">
            <w:pPr>
              <w:jc w:val="both"/>
              <w:rPr>
                <w:rFonts w:ascii="Arial" w:hAnsi="Arial" w:cs="Arial"/>
                <w:sz w:val="16"/>
                <w:szCs w:val="18"/>
              </w:rPr>
            </w:pPr>
          </w:p>
          <w:p w14:paraId="67762A09" w14:textId="66D2F223" w:rsidR="002E05BB" w:rsidRPr="00F1311B" w:rsidRDefault="002E05BB" w:rsidP="00AC1A94">
            <w:pPr>
              <w:jc w:val="both"/>
              <w:rPr>
                <w:rFonts w:ascii="Arial" w:hAnsi="Arial" w:cs="Arial"/>
                <w:sz w:val="16"/>
                <w:szCs w:val="18"/>
              </w:rPr>
            </w:pPr>
            <w:r>
              <w:rPr>
                <w:rFonts w:ascii="Arial" w:hAnsi="Arial" w:cs="Arial"/>
                <w:sz w:val="16"/>
                <w:szCs w:val="18"/>
              </w:rPr>
              <w:t>28 September</w:t>
            </w:r>
          </w:p>
        </w:tc>
        <w:tc>
          <w:tcPr>
            <w:tcW w:w="1559" w:type="dxa"/>
            <w:shd w:val="clear" w:color="auto" w:fill="FFFFCC"/>
          </w:tcPr>
          <w:p w14:paraId="05D53A6B" w14:textId="77777777" w:rsidR="002E05BB" w:rsidRDefault="002E05BB" w:rsidP="00AC1A94">
            <w:pPr>
              <w:jc w:val="both"/>
              <w:rPr>
                <w:rFonts w:ascii="Arial" w:hAnsi="Arial" w:cs="Arial"/>
                <w:sz w:val="16"/>
                <w:szCs w:val="18"/>
              </w:rPr>
            </w:pPr>
          </w:p>
          <w:p w14:paraId="51E070B4" w14:textId="1FAB445D" w:rsidR="002E05BB" w:rsidRPr="00F1311B" w:rsidRDefault="002E05BB" w:rsidP="00AC1A94">
            <w:pPr>
              <w:jc w:val="both"/>
              <w:rPr>
                <w:rFonts w:ascii="Arial" w:hAnsi="Arial" w:cs="Arial"/>
                <w:sz w:val="16"/>
                <w:szCs w:val="18"/>
              </w:rPr>
            </w:pPr>
            <w:r>
              <w:rPr>
                <w:rFonts w:ascii="Arial" w:hAnsi="Arial" w:cs="Arial"/>
                <w:sz w:val="16"/>
                <w:szCs w:val="18"/>
              </w:rPr>
              <w:t>29 September</w:t>
            </w:r>
          </w:p>
        </w:tc>
        <w:tc>
          <w:tcPr>
            <w:tcW w:w="1417" w:type="dxa"/>
            <w:shd w:val="clear" w:color="auto" w:fill="FBD4B4" w:themeFill="accent6" w:themeFillTint="66"/>
          </w:tcPr>
          <w:p w14:paraId="0C20E15E" w14:textId="5F5819BE" w:rsidR="002E05BB" w:rsidRPr="00F1311B" w:rsidRDefault="002E05BB" w:rsidP="00AC1A94">
            <w:pPr>
              <w:jc w:val="both"/>
              <w:rPr>
                <w:rFonts w:ascii="Arial" w:hAnsi="Arial" w:cs="Arial"/>
                <w:sz w:val="16"/>
                <w:szCs w:val="18"/>
              </w:rPr>
            </w:pPr>
          </w:p>
        </w:tc>
        <w:tc>
          <w:tcPr>
            <w:tcW w:w="1701" w:type="dxa"/>
            <w:shd w:val="clear" w:color="auto" w:fill="FFFFCC"/>
          </w:tcPr>
          <w:p w14:paraId="1689F1FC" w14:textId="77777777" w:rsidR="002E05BB" w:rsidRDefault="002E05BB" w:rsidP="00AC1A94">
            <w:pPr>
              <w:jc w:val="both"/>
              <w:rPr>
                <w:rFonts w:ascii="Arial" w:hAnsi="Arial" w:cs="Arial"/>
                <w:sz w:val="16"/>
                <w:szCs w:val="18"/>
              </w:rPr>
            </w:pPr>
          </w:p>
          <w:p w14:paraId="451506F2" w14:textId="62DE0DD4" w:rsidR="002E05BB" w:rsidRPr="00F1311B" w:rsidRDefault="002E05BB" w:rsidP="00AC1A94">
            <w:pPr>
              <w:jc w:val="both"/>
              <w:rPr>
                <w:rFonts w:ascii="Arial" w:hAnsi="Arial" w:cs="Arial"/>
                <w:sz w:val="16"/>
                <w:szCs w:val="18"/>
              </w:rPr>
            </w:pPr>
            <w:r>
              <w:rPr>
                <w:rFonts w:ascii="Arial" w:hAnsi="Arial" w:cs="Arial"/>
                <w:sz w:val="16"/>
                <w:szCs w:val="18"/>
              </w:rPr>
              <w:t>2 October</w:t>
            </w:r>
          </w:p>
        </w:tc>
        <w:tc>
          <w:tcPr>
            <w:tcW w:w="1559" w:type="dxa"/>
            <w:shd w:val="clear" w:color="auto" w:fill="FFFFCC"/>
          </w:tcPr>
          <w:p w14:paraId="6B5840FE" w14:textId="77777777" w:rsidR="002E05BB" w:rsidRDefault="002E05BB" w:rsidP="00AC1A94">
            <w:pPr>
              <w:jc w:val="both"/>
              <w:rPr>
                <w:rFonts w:ascii="Arial" w:hAnsi="Arial" w:cs="Arial"/>
                <w:sz w:val="16"/>
                <w:szCs w:val="18"/>
              </w:rPr>
            </w:pPr>
          </w:p>
          <w:p w14:paraId="52B846CF" w14:textId="7F6B9942" w:rsidR="002E05BB" w:rsidRPr="00F1311B" w:rsidRDefault="002E05BB" w:rsidP="00AC1A94">
            <w:pPr>
              <w:jc w:val="both"/>
              <w:rPr>
                <w:rFonts w:ascii="Arial" w:hAnsi="Arial" w:cs="Arial"/>
                <w:sz w:val="16"/>
                <w:szCs w:val="18"/>
              </w:rPr>
            </w:pPr>
            <w:r>
              <w:rPr>
                <w:rFonts w:ascii="Arial" w:hAnsi="Arial" w:cs="Arial"/>
                <w:sz w:val="16"/>
                <w:szCs w:val="18"/>
              </w:rPr>
              <w:t>8 October</w:t>
            </w:r>
          </w:p>
        </w:tc>
      </w:tr>
      <w:tr w:rsidR="002E05BB" w:rsidRPr="00592C27" w14:paraId="34DCB281" w14:textId="77777777" w:rsidTr="002E05BB">
        <w:tc>
          <w:tcPr>
            <w:tcW w:w="1276" w:type="dxa"/>
            <w:tcBorders>
              <w:right w:val="single" w:sz="24" w:space="0" w:color="auto"/>
            </w:tcBorders>
            <w:shd w:val="clear" w:color="auto" w:fill="D6E3BC" w:themeFill="accent3" w:themeFillTint="66"/>
          </w:tcPr>
          <w:p w14:paraId="344D37A0" w14:textId="77777777" w:rsidR="002E05BB" w:rsidRPr="00A4015A" w:rsidRDefault="002E05BB" w:rsidP="00AC1A94">
            <w:pPr>
              <w:rPr>
                <w:rFonts w:ascii="Arial" w:hAnsi="Arial" w:cs="Arial"/>
                <w:b/>
                <w:sz w:val="16"/>
                <w:szCs w:val="18"/>
              </w:rPr>
            </w:pPr>
          </w:p>
          <w:p w14:paraId="115BD0FE" w14:textId="77777777" w:rsidR="002E05BB" w:rsidRPr="00A4015A" w:rsidRDefault="002E05BB" w:rsidP="00AC1A94">
            <w:pPr>
              <w:rPr>
                <w:rFonts w:ascii="Arial" w:hAnsi="Arial" w:cs="Arial"/>
                <w:b/>
                <w:sz w:val="16"/>
                <w:szCs w:val="18"/>
              </w:rPr>
            </w:pPr>
            <w:r w:rsidRPr="00A4015A">
              <w:rPr>
                <w:rFonts w:ascii="Arial" w:hAnsi="Arial" w:cs="Arial"/>
                <w:b/>
                <w:sz w:val="16"/>
                <w:szCs w:val="18"/>
              </w:rPr>
              <w:t>FINANCE COMMITTEE</w:t>
            </w:r>
          </w:p>
          <w:p w14:paraId="2925BC2B" w14:textId="77777777" w:rsidR="002E05BB" w:rsidRDefault="002E05BB" w:rsidP="00AC1A94">
            <w:pPr>
              <w:rPr>
                <w:rFonts w:ascii="Arial" w:hAnsi="Arial" w:cs="Arial"/>
                <w:b/>
                <w:sz w:val="16"/>
                <w:szCs w:val="18"/>
              </w:rPr>
            </w:pPr>
            <w:r w:rsidRPr="00A4015A">
              <w:rPr>
                <w:rFonts w:ascii="Arial" w:hAnsi="Arial" w:cs="Arial"/>
                <w:b/>
                <w:sz w:val="16"/>
                <w:szCs w:val="18"/>
              </w:rPr>
              <w:t xml:space="preserve">20 October </w:t>
            </w:r>
          </w:p>
          <w:p w14:paraId="3AEC0FD8" w14:textId="77777777" w:rsidR="002E05BB" w:rsidRDefault="002E05BB" w:rsidP="00AC1A94">
            <w:pPr>
              <w:rPr>
                <w:rFonts w:ascii="Arial" w:hAnsi="Arial" w:cs="Arial"/>
                <w:b/>
                <w:sz w:val="16"/>
                <w:szCs w:val="18"/>
              </w:rPr>
            </w:pPr>
          </w:p>
          <w:p w14:paraId="6B693111" w14:textId="77777777" w:rsidR="002E05BB" w:rsidRDefault="002E05BB" w:rsidP="00AC1A94">
            <w:pPr>
              <w:rPr>
                <w:rFonts w:ascii="Arial" w:hAnsi="Arial" w:cs="Arial"/>
                <w:b/>
                <w:sz w:val="16"/>
                <w:szCs w:val="18"/>
              </w:rPr>
            </w:pPr>
          </w:p>
          <w:p w14:paraId="0A6D5EEB" w14:textId="0D28A5B1" w:rsidR="002E05BB" w:rsidRPr="00A4015A" w:rsidRDefault="002E05BB" w:rsidP="00AC1A94">
            <w:pPr>
              <w:rPr>
                <w:rFonts w:ascii="Arial" w:hAnsi="Arial" w:cs="Arial"/>
                <w:b/>
                <w:sz w:val="16"/>
                <w:szCs w:val="18"/>
              </w:rPr>
            </w:pPr>
          </w:p>
        </w:tc>
        <w:tc>
          <w:tcPr>
            <w:tcW w:w="2693" w:type="dxa"/>
            <w:tcBorders>
              <w:left w:val="single" w:sz="24" w:space="0" w:color="auto"/>
            </w:tcBorders>
            <w:shd w:val="clear" w:color="auto" w:fill="D6E3BC" w:themeFill="accent3" w:themeFillTint="66"/>
          </w:tcPr>
          <w:p w14:paraId="3C50A3D6" w14:textId="77777777" w:rsidR="002E05BB" w:rsidRDefault="002E05BB" w:rsidP="00AC1A94">
            <w:pPr>
              <w:jc w:val="both"/>
              <w:rPr>
                <w:rFonts w:ascii="Arial" w:hAnsi="Arial" w:cs="Arial"/>
                <w:sz w:val="16"/>
                <w:szCs w:val="18"/>
              </w:rPr>
            </w:pPr>
          </w:p>
          <w:p w14:paraId="20DF0B28" w14:textId="348728C2" w:rsidR="002E05BB" w:rsidRPr="00F1311B" w:rsidRDefault="002E05BB" w:rsidP="00AC1A94">
            <w:pPr>
              <w:jc w:val="both"/>
              <w:rPr>
                <w:rFonts w:ascii="Arial" w:hAnsi="Arial" w:cs="Arial"/>
                <w:sz w:val="16"/>
                <w:szCs w:val="18"/>
              </w:rPr>
            </w:pPr>
            <w:r>
              <w:rPr>
                <w:rFonts w:ascii="Arial" w:hAnsi="Arial" w:cs="Arial"/>
                <w:sz w:val="16"/>
                <w:szCs w:val="18"/>
              </w:rPr>
              <w:t xml:space="preserve">4 October </w:t>
            </w:r>
          </w:p>
        </w:tc>
        <w:tc>
          <w:tcPr>
            <w:tcW w:w="1560" w:type="dxa"/>
            <w:shd w:val="clear" w:color="auto" w:fill="D6E3BC" w:themeFill="accent3" w:themeFillTint="66"/>
          </w:tcPr>
          <w:p w14:paraId="1E486741" w14:textId="77777777" w:rsidR="002E05BB" w:rsidRDefault="002E05BB" w:rsidP="00AC1A94">
            <w:pPr>
              <w:jc w:val="both"/>
              <w:rPr>
                <w:rFonts w:ascii="Arial" w:hAnsi="Arial" w:cs="Arial"/>
                <w:sz w:val="16"/>
                <w:szCs w:val="18"/>
              </w:rPr>
            </w:pPr>
          </w:p>
          <w:p w14:paraId="07F8AE06" w14:textId="5AADE5FA" w:rsidR="002E05BB" w:rsidRDefault="002E05BB" w:rsidP="00AC1A94">
            <w:pPr>
              <w:jc w:val="both"/>
              <w:rPr>
                <w:rFonts w:ascii="Arial" w:hAnsi="Arial" w:cs="Arial"/>
                <w:sz w:val="16"/>
                <w:szCs w:val="18"/>
              </w:rPr>
            </w:pPr>
            <w:r>
              <w:rPr>
                <w:rFonts w:ascii="Arial" w:hAnsi="Arial" w:cs="Arial"/>
                <w:sz w:val="16"/>
                <w:szCs w:val="18"/>
              </w:rPr>
              <w:t>11 October</w:t>
            </w:r>
          </w:p>
        </w:tc>
        <w:tc>
          <w:tcPr>
            <w:tcW w:w="1417" w:type="dxa"/>
            <w:shd w:val="clear" w:color="auto" w:fill="D6E3BC" w:themeFill="accent3" w:themeFillTint="66"/>
          </w:tcPr>
          <w:p w14:paraId="0E029BA2" w14:textId="37C26111" w:rsidR="002E05BB" w:rsidRDefault="002E05BB" w:rsidP="00AC1A94">
            <w:pPr>
              <w:jc w:val="both"/>
              <w:rPr>
                <w:rFonts w:ascii="Arial" w:hAnsi="Arial" w:cs="Arial"/>
                <w:sz w:val="16"/>
                <w:szCs w:val="18"/>
              </w:rPr>
            </w:pPr>
          </w:p>
          <w:p w14:paraId="27BBB056" w14:textId="225D7E63" w:rsidR="002E05BB" w:rsidRPr="00F1311B" w:rsidRDefault="002E05BB" w:rsidP="00AC1A94">
            <w:pPr>
              <w:jc w:val="both"/>
              <w:rPr>
                <w:rFonts w:ascii="Arial" w:hAnsi="Arial" w:cs="Arial"/>
                <w:sz w:val="16"/>
                <w:szCs w:val="18"/>
              </w:rPr>
            </w:pPr>
            <w:r>
              <w:rPr>
                <w:rFonts w:ascii="Arial" w:hAnsi="Arial" w:cs="Arial"/>
                <w:sz w:val="16"/>
                <w:szCs w:val="18"/>
              </w:rPr>
              <w:t>12 October</w:t>
            </w:r>
          </w:p>
        </w:tc>
        <w:tc>
          <w:tcPr>
            <w:tcW w:w="1559" w:type="dxa"/>
            <w:shd w:val="clear" w:color="auto" w:fill="D6E3BC" w:themeFill="accent3" w:themeFillTint="66"/>
          </w:tcPr>
          <w:p w14:paraId="11C7DA5C" w14:textId="77777777" w:rsidR="002E05BB" w:rsidRDefault="002E05BB" w:rsidP="00AC1A94">
            <w:pPr>
              <w:jc w:val="both"/>
              <w:rPr>
                <w:rFonts w:ascii="Arial" w:hAnsi="Arial" w:cs="Arial"/>
                <w:sz w:val="16"/>
                <w:szCs w:val="18"/>
              </w:rPr>
            </w:pPr>
          </w:p>
          <w:p w14:paraId="6F0C117D" w14:textId="25230B81" w:rsidR="002E05BB" w:rsidRPr="00F1311B" w:rsidRDefault="002E05BB" w:rsidP="00AC1A94">
            <w:pPr>
              <w:jc w:val="both"/>
              <w:rPr>
                <w:rFonts w:ascii="Arial" w:hAnsi="Arial" w:cs="Arial"/>
                <w:sz w:val="16"/>
                <w:szCs w:val="18"/>
              </w:rPr>
            </w:pPr>
            <w:r>
              <w:rPr>
                <w:rFonts w:ascii="Arial" w:hAnsi="Arial" w:cs="Arial"/>
                <w:sz w:val="16"/>
                <w:szCs w:val="18"/>
              </w:rPr>
              <w:t>13 October</w:t>
            </w:r>
          </w:p>
        </w:tc>
        <w:tc>
          <w:tcPr>
            <w:tcW w:w="1417" w:type="dxa"/>
            <w:shd w:val="clear" w:color="auto" w:fill="FBD4B4" w:themeFill="accent6" w:themeFillTint="66"/>
          </w:tcPr>
          <w:p w14:paraId="11F8C4A7" w14:textId="77777777" w:rsidR="002E05BB" w:rsidRDefault="002E05BB" w:rsidP="00AC1A94">
            <w:pPr>
              <w:jc w:val="both"/>
              <w:rPr>
                <w:rFonts w:ascii="Arial" w:hAnsi="Arial" w:cs="Arial"/>
                <w:sz w:val="16"/>
                <w:szCs w:val="18"/>
              </w:rPr>
            </w:pPr>
          </w:p>
          <w:p w14:paraId="1E186ED1" w14:textId="77C66AB6" w:rsidR="002E05BB" w:rsidRPr="00F1311B" w:rsidRDefault="002E05BB" w:rsidP="00AC1A94">
            <w:pPr>
              <w:jc w:val="both"/>
              <w:rPr>
                <w:rFonts w:ascii="Arial" w:hAnsi="Arial" w:cs="Arial"/>
                <w:sz w:val="16"/>
                <w:szCs w:val="18"/>
              </w:rPr>
            </w:pPr>
          </w:p>
        </w:tc>
        <w:tc>
          <w:tcPr>
            <w:tcW w:w="1701" w:type="dxa"/>
            <w:shd w:val="clear" w:color="auto" w:fill="D6E3BC" w:themeFill="accent3" w:themeFillTint="66"/>
          </w:tcPr>
          <w:p w14:paraId="41DFF1B3" w14:textId="77777777" w:rsidR="002E05BB" w:rsidRDefault="002E05BB" w:rsidP="00AC1A94">
            <w:pPr>
              <w:jc w:val="both"/>
              <w:rPr>
                <w:rFonts w:ascii="Arial" w:hAnsi="Arial" w:cs="Arial"/>
                <w:sz w:val="16"/>
                <w:szCs w:val="18"/>
              </w:rPr>
            </w:pPr>
          </w:p>
          <w:p w14:paraId="4748300D" w14:textId="7BE708AA" w:rsidR="002E05BB" w:rsidRPr="00F1311B" w:rsidRDefault="002E05BB" w:rsidP="00AC1A94">
            <w:pPr>
              <w:jc w:val="both"/>
              <w:rPr>
                <w:rFonts w:ascii="Arial" w:hAnsi="Arial" w:cs="Arial"/>
                <w:sz w:val="16"/>
                <w:szCs w:val="18"/>
              </w:rPr>
            </w:pPr>
            <w:r>
              <w:rPr>
                <w:rFonts w:ascii="Arial" w:hAnsi="Arial" w:cs="Arial"/>
                <w:sz w:val="16"/>
                <w:szCs w:val="18"/>
              </w:rPr>
              <w:t>14 October</w:t>
            </w:r>
          </w:p>
        </w:tc>
        <w:tc>
          <w:tcPr>
            <w:tcW w:w="1559" w:type="dxa"/>
            <w:shd w:val="clear" w:color="auto" w:fill="D6E3BC" w:themeFill="accent3" w:themeFillTint="66"/>
          </w:tcPr>
          <w:p w14:paraId="5840F516" w14:textId="77777777" w:rsidR="002E05BB" w:rsidRDefault="002E05BB" w:rsidP="00AC1A94">
            <w:pPr>
              <w:jc w:val="both"/>
              <w:rPr>
                <w:rFonts w:ascii="Arial" w:hAnsi="Arial" w:cs="Arial"/>
                <w:sz w:val="16"/>
                <w:szCs w:val="18"/>
              </w:rPr>
            </w:pPr>
          </w:p>
          <w:p w14:paraId="37683C43" w14:textId="2AF33064" w:rsidR="002E05BB" w:rsidRPr="00F1311B" w:rsidRDefault="002E05BB" w:rsidP="00AC1A94">
            <w:pPr>
              <w:jc w:val="both"/>
              <w:rPr>
                <w:rFonts w:ascii="Arial" w:hAnsi="Arial" w:cs="Arial"/>
                <w:sz w:val="16"/>
                <w:szCs w:val="18"/>
              </w:rPr>
            </w:pPr>
            <w:r>
              <w:rPr>
                <w:rFonts w:ascii="Arial" w:hAnsi="Arial" w:cs="Arial"/>
                <w:sz w:val="16"/>
                <w:szCs w:val="18"/>
              </w:rPr>
              <w:t>21 October</w:t>
            </w:r>
          </w:p>
        </w:tc>
      </w:tr>
      <w:tr w:rsidR="002E05BB" w:rsidRPr="00592C27" w14:paraId="1D55FE9F" w14:textId="77777777" w:rsidTr="002E05BB">
        <w:tc>
          <w:tcPr>
            <w:tcW w:w="1276" w:type="dxa"/>
            <w:tcBorders>
              <w:right w:val="single" w:sz="24" w:space="0" w:color="auto"/>
            </w:tcBorders>
            <w:shd w:val="clear" w:color="auto" w:fill="FBD4B4" w:themeFill="accent6" w:themeFillTint="66"/>
          </w:tcPr>
          <w:p w14:paraId="11B8C260" w14:textId="77777777" w:rsidR="002E05BB" w:rsidRPr="00A4015A" w:rsidRDefault="002E05BB" w:rsidP="00AC1A94">
            <w:pPr>
              <w:rPr>
                <w:rFonts w:ascii="Arial" w:hAnsi="Arial" w:cs="Arial"/>
                <w:b/>
                <w:sz w:val="16"/>
                <w:szCs w:val="18"/>
              </w:rPr>
            </w:pPr>
          </w:p>
          <w:p w14:paraId="3B0B964D" w14:textId="5355D2C7" w:rsidR="002E05BB" w:rsidRDefault="002E05BB" w:rsidP="00AC1A94">
            <w:pPr>
              <w:rPr>
                <w:rFonts w:ascii="Arial" w:hAnsi="Arial" w:cs="Arial"/>
                <w:b/>
                <w:sz w:val="16"/>
                <w:szCs w:val="18"/>
              </w:rPr>
            </w:pPr>
            <w:r w:rsidRPr="00A4015A">
              <w:rPr>
                <w:rFonts w:ascii="Arial" w:hAnsi="Arial" w:cs="Arial"/>
                <w:b/>
                <w:sz w:val="16"/>
                <w:szCs w:val="18"/>
              </w:rPr>
              <w:t>PRE-AGENDA</w:t>
            </w:r>
          </w:p>
          <w:p w14:paraId="0C4852CA" w14:textId="33ED8EE5" w:rsidR="002E05BB" w:rsidRPr="00A4015A" w:rsidRDefault="00D82CCB" w:rsidP="002E05BB">
            <w:pPr>
              <w:rPr>
                <w:rFonts w:ascii="Arial" w:hAnsi="Arial" w:cs="Arial"/>
                <w:b/>
                <w:sz w:val="16"/>
                <w:szCs w:val="18"/>
              </w:rPr>
            </w:pPr>
            <w:r>
              <w:rPr>
                <w:rFonts w:ascii="Arial" w:hAnsi="Arial" w:cs="Arial"/>
                <w:b/>
                <w:sz w:val="16"/>
                <w:szCs w:val="18"/>
              </w:rPr>
              <w:t>1</w:t>
            </w:r>
            <w:r w:rsidR="002E05BB">
              <w:rPr>
                <w:rFonts w:ascii="Arial" w:hAnsi="Arial" w:cs="Arial"/>
                <w:b/>
                <w:sz w:val="16"/>
                <w:szCs w:val="18"/>
              </w:rPr>
              <w:t xml:space="preserve"> November</w:t>
            </w:r>
          </w:p>
        </w:tc>
        <w:tc>
          <w:tcPr>
            <w:tcW w:w="2693" w:type="dxa"/>
            <w:tcBorders>
              <w:left w:val="single" w:sz="24" w:space="0" w:color="auto"/>
            </w:tcBorders>
            <w:shd w:val="clear" w:color="auto" w:fill="FBD4B4" w:themeFill="accent6" w:themeFillTint="66"/>
          </w:tcPr>
          <w:p w14:paraId="4D9CBAC4" w14:textId="77777777" w:rsidR="002E05BB" w:rsidRPr="00F1311B" w:rsidRDefault="002E05BB" w:rsidP="00AC1A94">
            <w:pPr>
              <w:jc w:val="both"/>
              <w:rPr>
                <w:rFonts w:ascii="Arial" w:hAnsi="Arial" w:cs="Arial"/>
                <w:sz w:val="16"/>
                <w:szCs w:val="18"/>
              </w:rPr>
            </w:pPr>
          </w:p>
        </w:tc>
        <w:tc>
          <w:tcPr>
            <w:tcW w:w="1560" w:type="dxa"/>
            <w:shd w:val="clear" w:color="auto" w:fill="FBD4B4" w:themeFill="accent6" w:themeFillTint="66"/>
          </w:tcPr>
          <w:p w14:paraId="1E7DC8FC" w14:textId="77777777" w:rsidR="002E05BB" w:rsidRPr="00F1311B" w:rsidRDefault="002E05BB" w:rsidP="00AC1A94">
            <w:pPr>
              <w:jc w:val="both"/>
              <w:rPr>
                <w:rFonts w:ascii="Arial" w:hAnsi="Arial" w:cs="Arial"/>
                <w:sz w:val="16"/>
                <w:szCs w:val="18"/>
              </w:rPr>
            </w:pPr>
          </w:p>
        </w:tc>
        <w:tc>
          <w:tcPr>
            <w:tcW w:w="1417" w:type="dxa"/>
            <w:shd w:val="clear" w:color="auto" w:fill="FBD4B4" w:themeFill="accent6" w:themeFillTint="66"/>
          </w:tcPr>
          <w:p w14:paraId="10B5D190" w14:textId="5E02532B" w:rsidR="002E05BB" w:rsidRPr="00F1311B" w:rsidRDefault="002E05BB" w:rsidP="00AC1A94">
            <w:pPr>
              <w:jc w:val="both"/>
              <w:rPr>
                <w:rFonts w:ascii="Arial" w:hAnsi="Arial" w:cs="Arial"/>
                <w:sz w:val="16"/>
                <w:szCs w:val="18"/>
              </w:rPr>
            </w:pPr>
          </w:p>
        </w:tc>
        <w:tc>
          <w:tcPr>
            <w:tcW w:w="1559" w:type="dxa"/>
            <w:shd w:val="clear" w:color="auto" w:fill="FBD4B4" w:themeFill="accent6" w:themeFillTint="66"/>
          </w:tcPr>
          <w:p w14:paraId="72964AD0" w14:textId="77777777" w:rsidR="002E05BB" w:rsidRDefault="002E05BB" w:rsidP="00AC1A94">
            <w:pPr>
              <w:jc w:val="both"/>
              <w:rPr>
                <w:rFonts w:ascii="Arial" w:hAnsi="Arial" w:cs="Arial"/>
                <w:sz w:val="16"/>
                <w:szCs w:val="18"/>
              </w:rPr>
            </w:pPr>
          </w:p>
        </w:tc>
        <w:tc>
          <w:tcPr>
            <w:tcW w:w="1417" w:type="dxa"/>
            <w:shd w:val="clear" w:color="auto" w:fill="FBD4B4" w:themeFill="accent6" w:themeFillTint="66"/>
          </w:tcPr>
          <w:p w14:paraId="399D17FE" w14:textId="3D07E2D8" w:rsidR="002E05BB" w:rsidRDefault="002E05BB" w:rsidP="00AC1A94">
            <w:pPr>
              <w:jc w:val="both"/>
              <w:rPr>
                <w:rFonts w:ascii="Arial" w:hAnsi="Arial" w:cs="Arial"/>
                <w:sz w:val="16"/>
                <w:szCs w:val="18"/>
              </w:rPr>
            </w:pPr>
          </w:p>
          <w:p w14:paraId="2D5B0C75" w14:textId="3A12BC6A" w:rsidR="002E05BB" w:rsidRPr="00F1311B" w:rsidRDefault="002E05BB" w:rsidP="00AC1A94">
            <w:pPr>
              <w:jc w:val="both"/>
              <w:rPr>
                <w:rFonts w:ascii="Arial" w:hAnsi="Arial" w:cs="Arial"/>
                <w:sz w:val="16"/>
                <w:szCs w:val="18"/>
              </w:rPr>
            </w:pPr>
            <w:r>
              <w:rPr>
                <w:rFonts w:ascii="Arial" w:hAnsi="Arial" w:cs="Arial"/>
                <w:sz w:val="16"/>
                <w:szCs w:val="18"/>
              </w:rPr>
              <w:t>28 October</w:t>
            </w:r>
          </w:p>
        </w:tc>
        <w:tc>
          <w:tcPr>
            <w:tcW w:w="1701" w:type="dxa"/>
            <w:shd w:val="clear" w:color="auto" w:fill="FBD4B4" w:themeFill="accent6" w:themeFillTint="66"/>
          </w:tcPr>
          <w:p w14:paraId="05992300" w14:textId="77777777" w:rsidR="002E05BB" w:rsidRDefault="002E05BB" w:rsidP="00AC1A94">
            <w:pPr>
              <w:jc w:val="both"/>
              <w:rPr>
                <w:rFonts w:ascii="Arial" w:hAnsi="Arial" w:cs="Arial"/>
                <w:sz w:val="16"/>
                <w:szCs w:val="18"/>
              </w:rPr>
            </w:pPr>
          </w:p>
          <w:p w14:paraId="3DFFBF0D" w14:textId="2313956B" w:rsidR="002E05BB" w:rsidRPr="00F1311B" w:rsidRDefault="002E05BB" w:rsidP="00AC1A94">
            <w:pPr>
              <w:jc w:val="both"/>
              <w:rPr>
                <w:rFonts w:ascii="Arial" w:hAnsi="Arial" w:cs="Arial"/>
                <w:sz w:val="16"/>
                <w:szCs w:val="18"/>
              </w:rPr>
            </w:pPr>
            <w:r>
              <w:rPr>
                <w:rFonts w:ascii="Arial" w:hAnsi="Arial" w:cs="Arial"/>
                <w:sz w:val="16"/>
                <w:szCs w:val="18"/>
              </w:rPr>
              <w:t>4 November</w:t>
            </w:r>
          </w:p>
        </w:tc>
        <w:tc>
          <w:tcPr>
            <w:tcW w:w="1559" w:type="dxa"/>
            <w:shd w:val="clear" w:color="auto" w:fill="FBD4B4" w:themeFill="accent6" w:themeFillTint="66"/>
          </w:tcPr>
          <w:p w14:paraId="175119C3" w14:textId="4831F675" w:rsidR="002E05BB" w:rsidRPr="00F1311B" w:rsidRDefault="002E05BB" w:rsidP="00AC1A94">
            <w:pPr>
              <w:jc w:val="both"/>
              <w:rPr>
                <w:rFonts w:ascii="Arial" w:hAnsi="Arial" w:cs="Arial"/>
                <w:sz w:val="16"/>
                <w:szCs w:val="18"/>
              </w:rPr>
            </w:pPr>
          </w:p>
        </w:tc>
      </w:tr>
      <w:tr w:rsidR="002E05BB" w:rsidRPr="00592C27" w14:paraId="4696804B" w14:textId="77777777" w:rsidTr="002E05BB">
        <w:tc>
          <w:tcPr>
            <w:tcW w:w="1276" w:type="dxa"/>
            <w:tcBorders>
              <w:right w:val="single" w:sz="24" w:space="0" w:color="auto"/>
            </w:tcBorders>
            <w:shd w:val="clear" w:color="auto" w:fill="C6D9F1" w:themeFill="text2" w:themeFillTint="33"/>
          </w:tcPr>
          <w:p w14:paraId="0715D6C2" w14:textId="77777777" w:rsidR="002E05BB" w:rsidRPr="00A4015A" w:rsidRDefault="002E05BB" w:rsidP="00AC1A94">
            <w:pPr>
              <w:rPr>
                <w:rFonts w:ascii="Arial" w:hAnsi="Arial" w:cs="Arial"/>
                <w:b/>
                <w:sz w:val="16"/>
                <w:szCs w:val="18"/>
              </w:rPr>
            </w:pPr>
          </w:p>
          <w:p w14:paraId="6BDC7E68" w14:textId="77777777" w:rsidR="002E05BB" w:rsidRPr="00A4015A" w:rsidRDefault="002E05BB" w:rsidP="00AC1A94">
            <w:pPr>
              <w:rPr>
                <w:rFonts w:ascii="Arial" w:hAnsi="Arial" w:cs="Arial"/>
                <w:b/>
                <w:sz w:val="16"/>
                <w:szCs w:val="18"/>
              </w:rPr>
            </w:pPr>
            <w:r w:rsidRPr="00A4015A">
              <w:rPr>
                <w:rFonts w:ascii="Arial" w:hAnsi="Arial" w:cs="Arial"/>
                <w:b/>
                <w:sz w:val="16"/>
                <w:szCs w:val="18"/>
              </w:rPr>
              <w:t>L&amp;CD 10</w:t>
            </w:r>
            <w:r w:rsidRPr="00A4015A">
              <w:rPr>
                <w:rFonts w:ascii="Arial" w:hAnsi="Arial" w:cs="Arial"/>
                <w:b/>
                <w:sz w:val="16"/>
                <w:szCs w:val="18"/>
                <w:vertAlign w:val="superscript"/>
              </w:rPr>
              <w:t>th</w:t>
            </w:r>
            <w:r w:rsidRPr="00A4015A">
              <w:rPr>
                <w:rFonts w:ascii="Arial" w:hAnsi="Arial" w:cs="Arial"/>
                <w:b/>
                <w:sz w:val="16"/>
                <w:szCs w:val="18"/>
              </w:rPr>
              <w:t xml:space="preserve"> AGM</w:t>
            </w:r>
          </w:p>
          <w:p w14:paraId="04EA42E3" w14:textId="2A8D4D14" w:rsidR="002E05BB" w:rsidRPr="00A4015A" w:rsidRDefault="002E05BB" w:rsidP="00AC1A94">
            <w:pPr>
              <w:rPr>
                <w:rFonts w:ascii="Arial" w:hAnsi="Arial" w:cs="Arial"/>
                <w:b/>
                <w:sz w:val="16"/>
                <w:szCs w:val="18"/>
              </w:rPr>
            </w:pPr>
            <w:r w:rsidRPr="00A4015A">
              <w:rPr>
                <w:rFonts w:ascii="Arial" w:hAnsi="Arial" w:cs="Arial"/>
                <w:b/>
                <w:sz w:val="16"/>
                <w:szCs w:val="18"/>
              </w:rPr>
              <w:t xml:space="preserve">10 November </w:t>
            </w:r>
          </w:p>
        </w:tc>
        <w:tc>
          <w:tcPr>
            <w:tcW w:w="2693" w:type="dxa"/>
            <w:tcBorders>
              <w:left w:val="single" w:sz="24" w:space="0" w:color="auto"/>
            </w:tcBorders>
            <w:shd w:val="clear" w:color="auto" w:fill="C6D9F1" w:themeFill="text2" w:themeFillTint="33"/>
          </w:tcPr>
          <w:p w14:paraId="1AD07FAD" w14:textId="77777777" w:rsidR="002E05BB" w:rsidRDefault="002E05BB" w:rsidP="00AC1A94">
            <w:pPr>
              <w:jc w:val="both"/>
              <w:rPr>
                <w:rFonts w:ascii="Arial" w:hAnsi="Arial" w:cs="Arial"/>
                <w:sz w:val="16"/>
                <w:szCs w:val="18"/>
              </w:rPr>
            </w:pPr>
          </w:p>
          <w:p w14:paraId="2A14AF8B" w14:textId="744BEB4C" w:rsidR="002E05BB" w:rsidRPr="00592C27" w:rsidRDefault="002E05BB" w:rsidP="00AC1A94">
            <w:pPr>
              <w:jc w:val="both"/>
              <w:rPr>
                <w:rFonts w:ascii="Arial" w:hAnsi="Arial" w:cs="Arial"/>
                <w:sz w:val="16"/>
                <w:szCs w:val="18"/>
              </w:rPr>
            </w:pPr>
          </w:p>
        </w:tc>
        <w:tc>
          <w:tcPr>
            <w:tcW w:w="1560" w:type="dxa"/>
            <w:shd w:val="clear" w:color="auto" w:fill="C6D9F1" w:themeFill="text2" w:themeFillTint="33"/>
          </w:tcPr>
          <w:p w14:paraId="01542563" w14:textId="77777777" w:rsidR="002E05BB" w:rsidRPr="00592C27" w:rsidRDefault="002E05BB" w:rsidP="00AC1A94">
            <w:pPr>
              <w:jc w:val="both"/>
              <w:rPr>
                <w:rFonts w:ascii="Arial" w:hAnsi="Arial" w:cs="Arial"/>
                <w:sz w:val="16"/>
                <w:szCs w:val="18"/>
              </w:rPr>
            </w:pPr>
          </w:p>
        </w:tc>
        <w:tc>
          <w:tcPr>
            <w:tcW w:w="1417" w:type="dxa"/>
            <w:shd w:val="clear" w:color="auto" w:fill="C6D9F1" w:themeFill="text2" w:themeFillTint="33"/>
          </w:tcPr>
          <w:p w14:paraId="769F405C" w14:textId="461CFF58" w:rsidR="002E05BB" w:rsidRPr="00592C27" w:rsidRDefault="002E05BB" w:rsidP="00AC1A94">
            <w:pPr>
              <w:jc w:val="both"/>
              <w:rPr>
                <w:rFonts w:ascii="Arial" w:hAnsi="Arial" w:cs="Arial"/>
                <w:sz w:val="16"/>
                <w:szCs w:val="18"/>
              </w:rPr>
            </w:pPr>
          </w:p>
        </w:tc>
        <w:tc>
          <w:tcPr>
            <w:tcW w:w="1559" w:type="dxa"/>
            <w:shd w:val="clear" w:color="auto" w:fill="C6D9F1" w:themeFill="text2" w:themeFillTint="33"/>
          </w:tcPr>
          <w:p w14:paraId="290F22FD" w14:textId="77777777" w:rsidR="002E05BB" w:rsidRPr="00592C27" w:rsidRDefault="002E05BB" w:rsidP="00AC1A94">
            <w:pPr>
              <w:jc w:val="both"/>
              <w:rPr>
                <w:rFonts w:ascii="Arial" w:hAnsi="Arial" w:cs="Arial"/>
                <w:sz w:val="16"/>
                <w:szCs w:val="18"/>
              </w:rPr>
            </w:pPr>
          </w:p>
        </w:tc>
        <w:tc>
          <w:tcPr>
            <w:tcW w:w="1417" w:type="dxa"/>
            <w:shd w:val="clear" w:color="auto" w:fill="FBD4B4" w:themeFill="accent6" w:themeFillTint="66"/>
          </w:tcPr>
          <w:p w14:paraId="49597F84" w14:textId="0AC0FF4F" w:rsidR="002E05BB" w:rsidRPr="00592C27" w:rsidRDefault="002E05BB" w:rsidP="00AC1A94">
            <w:pPr>
              <w:jc w:val="both"/>
              <w:rPr>
                <w:rFonts w:ascii="Arial" w:hAnsi="Arial" w:cs="Arial"/>
                <w:sz w:val="16"/>
                <w:szCs w:val="18"/>
              </w:rPr>
            </w:pPr>
          </w:p>
        </w:tc>
        <w:tc>
          <w:tcPr>
            <w:tcW w:w="1701" w:type="dxa"/>
            <w:shd w:val="clear" w:color="auto" w:fill="C6D9F1" w:themeFill="text2" w:themeFillTint="33"/>
          </w:tcPr>
          <w:p w14:paraId="3755840B" w14:textId="77777777" w:rsidR="002E05BB" w:rsidRDefault="002E05BB" w:rsidP="00AC1A94">
            <w:pPr>
              <w:jc w:val="both"/>
              <w:rPr>
                <w:rFonts w:ascii="Arial" w:hAnsi="Arial" w:cs="Arial"/>
                <w:sz w:val="16"/>
                <w:szCs w:val="18"/>
              </w:rPr>
            </w:pPr>
          </w:p>
          <w:p w14:paraId="66B75F01" w14:textId="1A227B0D" w:rsidR="002E05BB" w:rsidRPr="00592C27" w:rsidRDefault="002E05BB" w:rsidP="00AC1A94">
            <w:pPr>
              <w:jc w:val="both"/>
              <w:rPr>
                <w:rFonts w:ascii="Arial" w:hAnsi="Arial" w:cs="Arial"/>
                <w:sz w:val="16"/>
                <w:szCs w:val="18"/>
              </w:rPr>
            </w:pPr>
            <w:r>
              <w:rPr>
                <w:rFonts w:ascii="Arial" w:hAnsi="Arial" w:cs="Arial"/>
                <w:sz w:val="16"/>
                <w:szCs w:val="18"/>
              </w:rPr>
              <w:t xml:space="preserve">27 October </w:t>
            </w:r>
          </w:p>
        </w:tc>
        <w:tc>
          <w:tcPr>
            <w:tcW w:w="1559" w:type="dxa"/>
            <w:shd w:val="clear" w:color="auto" w:fill="C6D9F1" w:themeFill="text2" w:themeFillTint="33"/>
          </w:tcPr>
          <w:p w14:paraId="15426DBA" w14:textId="77777777" w:rsidR="002E05BB" w:rsidRDefault="002E05BB" w:rsidP="00AC1A94">
            <w:pPr>
              <w:jc w:val="both"/>
              <w:rPr>
                <w:rFonts w:ascii="Arial" w:hAnsi="Arial" w:cs="Arial"/>
                <w:sz w:val="16"/>
                <w:szCs w:val="18"/>
              </w:rPr>
            </w:pPr>
          </w:p>
          <w:p w14:paraId="23C48E5E" w14:textId="4396E879" w:rsidR="002E05BB" w:rsidRPr="00592C27" w:rsidRDefault="002E05BB" w:rsidP="00AC1A94">
            <w:pPr>
              <w:jc w:val="both"/>
              <w:rPr>
                <w:rFonts w:ascii="Arial" w:hAnsi="Arial" w:cs="Arial"/>
                <w:sz w:val="16"/>
                <w:szCs w:val="18"/>
              </w:rPr>
            </w:pPr>
            <w:r>
              <w:rPr>
                <w:rFonts w:ascii="Arial" w:hAnsi="Arial" w:cs="Arial"/>
                <w:sz w:val="16"/>
                <w:szCs w:val="18"/>
              </w:rPr>
              <w:t>11 November</w:t>
            </w:r>
          </w:p>
        </w:tc>
      </w:tr>
      <w:tr w:rsidR="002E05BB" w:rsidRPr="00592C27" w14:paraId="6CCE9036" w14:textId="77777777" w:rsidTr="002E05BB">
        <w:tc>
          <w:tcPr>
            <w:tcW w:w="1276" w:type="dxa"/>
            <w:tcBorders>
              <w:right w:val="single" w:sz="24" w:space="0" w:color="auto"/>
            </w:tcBorders>
            <w:shd w:val="clear" w:color="auto" w:fill="C6D9F1" w:themeFill="text2" w:themeFillTint="33"/>
          </w:tcPr>
          <w:p w14:paraId="16C4966A" w14:textId="77777777" w:rsidR="002E05BB" w:rsidRPr="00A4015A" w:rsidRDefault="002E05BB" w:rsidP="00AC1A94">
            <w:pPr>
              <w:rPr>
                <w:rFonts w:ascii="Arial" w:hAnsi="Arial" w:cs="Arial"/>
                <w:b/>
                <w:sz w:val="16"/>
                <w:szCs w:val="18"/>
              </w:rPr>
            </w:pPr>
          </w:p>
          <w:p w14:paraId="0ECB19D5" w14:textId="77777777" w:rsidR="002E05BB" w:rsidRPr="00A4015A" w:rsidRDefault="002E05BB" w:rsidP="00AC1A94">
            <w:pPr>
              <w:rPr>
                <w:rFonts w:ascii="Arial" w:hAnsi="Arial" w:cs="Arial"/>
                <w:b/>
                <w:sz w:val="16"/>
                <w:szCs w:val="18"/>
              </w:rPr>
            </w:pPr>
            <w:r w:rsidRPr="00A4015A">
              <w:rPr>
                <w:rFonts w:ascii="Arial" w:hAnsi="Arial" w:cs="Arial"/>
                <w:b/>
                <w:sz w:val="16"/>
                <w:szCs w:val="18"/>
              </w:rPr>
              <w:t>L&amp;CD Post AGM Board</w:t>
            </w:r>
          </w:p>
          <w:p w14:paraId="0BABA238" w14:textId="7C072EF8" w:rsidR="002E05BB" w:rsidRPr="00A4015A" w:rsidRDefault="002E05BB" w:rsidP="00AC1A94">
            <w:pPr>
              <w:rPr>
                <w:rFonts w:ascii="Arial" w:hAnsi="Arial" w:cs="Arial"/>
                <w:b/>
                <w:sz w:val="16"/>
                <w:szCs w:val="18"/>
              </w:rPr>
            </w:pPr>
            <w:r w:rsidRPr="00A4015A">
              <w:rPr>
                <w:rFonts w:ascii="Arial" w:hAnsi="Arial" w:cs="Arial"/>
                <w:b/>
                <w:sz w:val="16"/>
                <w:szCs w:val="18"/>
              </w:rPr>
              <w:t xml:space="preserve">10 November </w:t>
            </w:r>
          </w:p>
        </w:tc>
        <w:tc>
          <w:tcPr>
            <w:tcW w:w="2693" w:type="dxa"/>
            <w:tcBorders>
              <w:left w:val="single" w:sz="24" w:space="0" w:color="auto"/>
            </w:tcBorders>
            <w:shd w:val="clear" w:color="auto" w:fill="C6D9F1" w:themeFill="text2" w:themeFillTint="33"/>
          </w:tcPr>
          <w:p w14:paraId="43D72BAC" w14:textId="77777777" w:rsidR="002E05BB" w:rsidRDefault="002E05BB" w:rsidP="00AC1A94">
            <w:pPr>
              <w:jc w:val="both"/>
              <w:rPr>
                <w:rFonts w:ascii="Arial" w:hAnsi="Arial" w:cs="Arial"/>
                <w:sz w:val="16"/>
                <w:szCs w:val="18"/>
              </w:rPr>
            </w:pPr>
          </w:p>
          <w:p w14:paraId="527AE801" w14:textId="3E409E15" w:rsidR="002E05BB" w:rsidRPr="00592C27" w:rsidRDefault="002E05BB" w:rsidP="00AC1A94">
            <w:pPr>
              <w:jc w:val="both"/>
              <w:rPr>
                <w:rFonts w:ascii="Arial" w:hAnsi="Arial" w:cs="Arial"/>
                <w:sz w:val="16"/>
                <w:szCs w:val="18"/>
              </w:rPr>
            </w:pPr>
            <w:r>
              <w:rPr>
                <w:rFonts w:ascii="Arial" w:hAnsi="Arial" w:cs="Arial"/>
                <w:sz w:val="16"/>
                <w:szCs w:val="18"/>
              </w:rPr>
              <w:t xml:space="preserve">18 October </w:t>
            </w:r>
          </w:p>
        </w:tc>
        <w:tc>
          <w:tcPr>
            <w:tcW w:w="1560" w:type="dxa"/>
            <w:shd w:val="clear" w:color="auto" w:fill="C6D9F1" w:themeFill="text2" w:themeFillTint="33"/>
          </w:tcPr>
          <w:p w14:paraId="5C5C9EF4" w14:textId="77777777" w:rsidR="002E05BB" w:rsidRDefault="002E05BB" w:rsidP="00AC1A94">
            <w:pPr>
              <w:jc w:val="both"/>
              <w:rPr>
                <w:rFonts w:ascii="Arial" w:hAnsi="Arial" w:cs="Arial"/>
                <w:sz w:val="16"/>
                <w:szCs w:val="18"/>
              </w:rPr>
            </w:pPr>
          </w:p>
          <w:p w14:paraId="50BC8861" w14:textId="684AEF7F" w:rsidR="002E05BB" w:rsidRDefault="002E05BB" w:rsidP="00AC1A94">
            <w:pPr>
              <w:jc w:val="both"/>
              <w:rPr>
                <w:rFonts w:ascii="Arial" w:hAnsi="Arial" w:cs="Arial"/>
                <w:sz w:val="16"/>
                <w:szCs w:val="18"/>
              </w:rPr>
            </w:pPr>
            <w:r>
              <w:rPr>
                <w:rFonts w:ascii="Arial" w:hAnsi="Arial" w:cs="Arial"/>
                <w:sz w:val="16"/>
                <w:szCs w:val="18"/>
              </w:rPr>
              <w:t>25 October</w:t>
            </w:r>
          </w:p>
        </w:tc>
        <w:tc>
          <w:tcPr>
            <w:tcW w:w="1417" w:type="dxa"/>
            <w:shd w:val="clear" w:color="auto" w:fill="C6D9F1" w:themeFill="text2" w:themeFillTint="33"/>
          </w:tcPr>
          <w:p w14:paraId="0265D8BE" w14:textId="079F4BA2" w:rsidR="002E05BB" w:rsidRDefault="002E05BB" w:rsidP="00AC1A94">
            <w:pPr>
              <w:jc w:val="both"/>
              <w:rPr>
                <w:rFonts w:ascii="Arial" w:hAnsi="Arial" w:cs="Arial"/>
                <w:sz w:val="16"/>
                <w:szCs w:val="18"/>
              </w:rPr>
            </w:pPr>
          </w:p>
          <w:p w14:paraId="502347E7" w14:textId="577DEA4A" w:rsidR="002E05BB" w:rsidRPr="00592C27" w:rsidRDefault="002E05BB" w:rsidP="00AC1A94">
            <w:pPr>
              <w:jc w:val="both"/>
              <w:rPr>
                <w:rFonts w:ascii="Arial" w:hAnsi="Arial" w:cs="Arial"/>
                <w:sz w:val="16"/>
                <w:szCs w:val="18"/>
              </w:rPr>
            </w:pPr>
            <w:r>
              <w:rPr>
                <w:rFonts w:ascii="Arial" w:hAnsi="Arial" w:cs="Arial"/>
                <w:sz w:val="16"/>
                <w:szCs w:val="18"/>
              </w:rPr>
              <w:t>27 October</w:t>
            </w:r>
          </w:p>
        </w:tc>
        <w:tc>
          <w:tcPr>
            <w:tcW w:w="1559" w:type="dxa"/>
            <w:shd w:val="clear" w:color="auto" w:fill="C6D9F1" w:themeFill="text2" w:themeFillTint="33"/>
          </w:tcPr>
          <w:p w14:paraId="4743FD13" w14:textId="77777777" w:rsidR="002E05BB" w:rsidRDefault="002E05BB" w:rsidP="00AC1A94">
            <w:pPr>
              <w:jc w:val="both"/>
              <w:rPr>
                <w:rFonts w:ascii="Arial" w:hAnsi="Arial" w:cs="Arial"/>
                <w:sz w:val="16"/>
                <w:szCs w:val="18"/>
              </w:rPr>
            </w:pPr>
          </w:p>
        </w:tc>
        <w:tc>
          <w:tcPr>
            <w:tcW w:w="1417" w:type="dxa"/>
            <w:shd w:val="clear" w:color="auto" w:fill="FBD4B4" w:themeFill="accent6" w:themeFillTint="66"/>
          </w:tcPr>
          <w:p w14:paraId="67DE5B67" w14:textId="44BDFA9C" w:rsidR="002E05BB" w:rsidRDefault="002E05BB" w:rsidP="00AC1A94">
            <w:pPr>
              <w:jc w:val="both"/>
              <w:rPr>
                <w:rFonts w:ascii="Arial" w:hAnsi="Arial" w:cs="Arial"/>
                <w:sz w:val="16"/>
                <w:szCs w:val="18"/>
              </w:rPr>
            </w:pPr>
          </w:p>
          <w:p w14:paraId="5CF103E1" w14:textId="110FA0A3" w:rsidR="002E05BB" w:rsidRPr="00592C27" w:rsidRDefault="002E05BB" w:rsidP="00AC1A94">
            <w:pPr>
              <w:jc w:val="both"/>
              <w:rPr>
                <w:rFonts w:ascii="Arial" w:hAnsi="Arial" w:cs="Arial"/>
                <w:sz w:val="16"/>
                <w:szCs w:val="18"/>
              </w:rPr>
            </w:pPr>
            <w:r>
              <w:rPr>
                <w:rFonts w:ascii="Arial" w:hAnsi="Arial" w:cs="Arial"/>
                <w:sz w:val="16"/>
                <w:szCs w:val="18"/>
              </w:rPr>
              <w:t>28 October</w:t>
            </w:r>
          </w:p>
        </w:tc>
        <w:tc>
          <w:tcPr>
            <w:tcW w:w="1701" w:type="dxa"/>
            <w:shd w:val="clear" w:color="auto" w:fill="C6D9F1" w:themeFill="text2" w:themeFillTint="33"/>
          </w:tcPr>
          <w:p w14:paraId="0B143B49" w14:textId="77777777" w:rsidR="002E05BB" w:rsidRDefault="002E05BB" w:rsidP="00AC1A94">
            <w:pPr>
              <w:jc w:val="both"/>
              <w:rPr>
                <w:rFonts w:ascii="Arial" w:hAnsi="Arial" w:cs="Arial"/>
                <w:sz w:val="16"/>
                <w:szCs w:val="18"/>
              </w:rPr>
            </w:pPr>
          </w:p>
          <w:p w14:paraId="1E875C69" w14:textId="77777777" w:rsidR="002E05BB" w:rsidRDefault="002E05BB" w:rsidP="00AC1A94">
            <w:pPr>
              <w:jc w:val="both"/>
              <w:rPr>
                <w:rFonts w:ascii="Arial" w:hAnsi="Arial" w:cs="Arial"/>
                <w:sz w:val="16"/>
                <w:szCs w:val="18"/>
              </w:rPr>
            </w:pPr>
            <w:r>
              <w:rPr>
                <w:rFonts w:ascii="Arial" w:hAnsi="Arial" w:cs="Arial"/>
                <w:sz w:val="16"/>
                <w:szCs w:val="18"/>
              </w:rPr>
              <w:t xml:space="preserve">4 November </w:t>
            </w:r>
          </w:p>
          <w:p w14:paraId="22330ECD" w14:textId="0F613051" w:rsidR="002E05BB" w:rsidRPr="00592C27" w:rsidRDefault="002E05BB" w:rsidP="00AC1A94">
            <w:pPr>
              <w:jc w:val="both"/>
              <w:rPr>
                <w:rFonts w:ascii="Arial" w:hAnsi="Arial" w:cs="Arial"/>
                <w:sz w:val="16"/>
                <w:szCs w:val="18"/>
              </w:rPr>
            </w:pPr>
          </w:p>
        </w:tc>
        <w:tc>
          <w:tcPr>
            <w:tcW w:w="1559" w:type="dxa"/>
            <w:shd w:val="clear" w:color="auto" w:fill="C6D9F1" w:themeFill="text2" w:themeFillTint="33"/>
          </w:tcPr>
          <w:p w14:paraId="37AD79DE" w14:textId="77777777" w:rsidR="002E05BB" w:rsidRDefault="002E05BB" w:rsidP="00AC1A94">
            <w:pPr>
              <w:jc w:val="both"/>
              <w:rPr>
                <w:rFonts w:ascii="Arial" w:hAnsi="Arial" w:cs="Arial"/>
                <w:sz w:val="16"/>
                <w:szCs w:val="18"/>
              </w:rPr>
            </w:pPr>
          </w:p>
          <w:p w14:paraId="1BCB998E" w14:textId="0A413185" w:rsidR="002E05BB" w:rsidRPr="00592C27" w:rsidRDefault="002E05BB" w:rsidP="00AC1A94">
            <w:pPr>
              <w:jc w:val="both"/>
              <w:rPr>
                <w:rFonts w:ascii="Arial" w:hAnsi="Arial" w:cs="Arial"/>
                <w:sz w:val="16"/>
                <w:szCs w:val="18"/>
              </w:rPr>
            </w:pPr>
            <w:r>
              <w:rPr>
                <w:rFonts w:ascii="Arial" w:hAnsi="Arial" w:cs="Arial"/>
                <w:sz w:val="16"/>
                <w:szCs w:val="18"/>
              </w:rPr>
              <w:t>11 November</w:t>
            </w:r>
          </w:p>
        </w:tc>
      </w:tr>
      <w:tr w:rsidR="002E05BB" w:rsidRPr="00592C27" w14:paraId="56F5AED7" w14:textId="77777777" w:rsidTr="002E05BB">
        <w:tc>
          <w:tcPr>
            <w:tcW w:w="1276" w:type="dxa"/>
            <w:tcBorders>
              <w:right w:val="single" w:sz="24" w:space="0" w:color="auto"/>
            </w:tcBorders>
            <w:shd w:val="clear" w:color="auto" w:fill="E5B8B7" w:themeFill="accent2" w:themeFillTint="66"/>
          </w:tcPr>
          <w:p w14:paraId="4B7F473A" w14:textId="77777777" w:rsidR="002E05BB" w:rsidRPr="00A4015A" w:rsidRDefault="002E05BB" w:rsidP="00AC1A94">
            <w:pPr>
              <w:rPr>
                <w:rFonts w:ascii="Arial" w:hAnsi="Arial" w:cs="Arial"/>
                <w:b/>
                <w:sz w:val="16"/>
                <w:szCs w:val="18"/>
              </w:rPr>
            </w:pPr>
          </w:p>
          <w:p w14:paraId="6CDC4D37" w14:textId="77777777" w:rsidR="002E05BB" w:rsidRPr="00A4015A" w:rsidRDefault="002E05BB" w:rsidP="00AC1A94">
            <w:pPr>
              <w:rPr>
                <w:rFonts w:ascii="Arial" w:hAnsi="Arial" w:cs="Arial"/>
                <w:b/>
                <w:sz w:val="16"/>
                <w:szCs w:val="18"/>
              </w:rPr>
            </w:pPr>
            <w:r w:rsidRPr="00A4015A">
              <w:rPr>
                <w:rFonts w:ascii="Arial" w:hAnsi="Arial" w:cs="Arial"/>
                <w:b/>
                <w:sz w:val="16"/>
                <w:szCs w:val="18"/>
              </w:rPr>
              <w:t>HR &amp; EQUALITIES COMMITTEE</w:t>
            </w:r>
          </w:p>
          <w:p w14:paraId="563E4AFA" w14:textId="77777777" w:rsidR="002E05BB" w:rsidRDefault="002E05BB" w:rsidP="00AC1A94">
            <w:pPr>
              <w:rPr>
                <w:rFonts w:ascii="Arial" w:hAnsi="Arial" w:cs="Arial"/>
                <w:b/>
                <w:sz w:val="16"/>
                <w:szCs w:val="18"/>
              </w:rPr>
            </w:pPr>
            <w:r w:rsidRPr="00A4015A">
              <w:rPr>
                <w:rFonts w:ascii="Arial" w:hAnsi="Arial" w:cs="Arial"/>
                <w:b/>
                <w:sz w:val="16"/>
                <w:szCs w:val="18"/>
              </w:rPr>
              <w:t xml:space="preserve">17 November </w:t>
            </w:r>
          </w:p>
          <w:p w14:paraId="5EDCE34C" w14:textId="77777777" w:rsidR="00227D19" w:rsidRDefault="00227D19" w:rsidP="00AC1A94">
            <w:pPr>
              <w:rPr>
                <w:rFonts w:ascii="Arial" w:hAnsi="Arial" w:cs="Arial"/>
                <w:b/>
                <w:sz w:val="16"/>
                <w:szCs w:val="18"/>
              </w:rPr>
            </w:pPr>
          </w:p>
          <w:p w14:paraId="0C126DE7" w14:textId="2ECF397B" w:rsidR="00227D19" w:rsidRPr="00A4015A" w:rsidRDefault="00227D19" w:rsidP="00AC1A94">
            <w:pPr>
              <w:rPr>
                <w:rFonts w:ascii="Arial" w:hAnsi="Arial" w:cs="Arial"/>
                <w:b/>
                <w:sz w:val="16"/>
                <w:szCs w:val="18"/>
              </w:rPr>
            </w:pPr>
          </w:p>
        </w:tc>
        <w:tc>
          <w:tcPr>
            <w:tcW w:w="2693" w:type="dxa"/>
            <w:tcBorders>
              <w:left w:val="single" w:sz="24" w:space="0" w:color="auto"/>
            </w:tcBorders>
            <w:shd w:val="clear" w:color="auto" w:fill="E5B8B7" w:themeFill="accent2" w:themeFillTint="66"/>
          </w:tcPr>
          <w:p w14:paraId="3051C043" w14:textId="77777777" w:rsidR="002E05BB" w:rsidRDefault="002E05BB" w:rsidP="00AC1A94">
            <w:pPr>
              <w:jc w:val="both"/>
              <w:rPr>
                <w:rFonts w:ascii="Arial" w:hAnsi="Arial" w:cs="Arial"/>
                <w:sz w:val="16"/>
                <w:szCs w:val="18"/>
              </w:rPr>
            </w:pPr>
          </w:p>
          <w:p w14:paraId="3A0EE8F9" w14:textId="41FB893C" w:rsidR="002E05BB" w:rsidRPr="00F1311B" w:rsidRDefault="002E05BB" w:rsidP="00AC1A94">
            <w:pPr>
              <w:jc w:val="both"/>
              <w:rPr>
                <w:rFonts w:ascii="Arial" w:hAnsi="Arial" w:cs="Arial"/>
                <w:sz w:val="16"/>
                <w:szCs w:val="18"/>
              </w:rPr>
            </w:pPr>
            <w:r>
              <w:rPr>
                <w:rFonts w:ascii="Arial" w:hAnsi="Arial" w:cs="Arial"/>
                <w:sz w:val="16"/>
                <w:szCs w:val="18"/>
              </w:rPr>
              <w:t>1 November</w:t>
            </w:r>
          </w:p>
        </w:tc>
        <w:tc>
          <w:tcPr>
            <w:tcW w:w="1560" w:type="dxa"/>
            <w:shd w:val="clear" w:color="auto" w:fill="E5B8B7" w:themeFill="accent2" w:themeFillTint="66"/>
          </w:tcPr>
          <w:p w14:paraId="1DD2DAD1" w14:textId="77777777" w:rsidR="002E05BB" w:rsidRDefault="002E05BB" w:rsidP="00AC1A94">
            <w:pPr>
              <w:jc w:val="both"/>
              <w:rPr>
                <w:rFonts w:ascii="Arial" w:hAnsi="Arial" w:cs="Arial"/>
                <w:sz w:val="16"/>
                <w:szCs w:val="18"/>
              </w:rPr>
            </w:pPr>
          </w:p>
          <w:p w14:paraId="0F61B438" w14:textId="3D214B2F" w:rsidR="002E05BB" w:rsidRDefault="002E05BB" w:rsidP="00AC1A94">
            <w:pPr>
              <w:jc w:val="both"/>
              <w:rPr>
                <w:rFonts w:ascii="Arial" w:hAnsi="Arial" w:cs="Arial"/>
                <w:sz w:val="16"/>
                <w:szCs w:val="18"/>
              </w:rPr>
            </w:pPr>
            <w:r>
              <w:rPr>
                <w:rFonts w:ascii="Arial" w:hAnsi="Arial" w:cs="Arial"/>
                <w:sz w:val="16"/>
                <w:szCs w:val="18"/>
              </w:rPr>
              <w:t>8 November</w:t>
            </w:r>
          </w:p>
        </w:tc>
        <w:tc>
          <w:tcPr>
            <w:tcW w:w="1417" w:type="dxa"/>
            <w:shd w:val="clear" w:color="auto" w:fill="E5B8B7" w:themeFill="accent2" w:themeFillTint="66"/>
          </w:tcPr>
          <w:p w14:paraId="6BAFF338" w14:textId="7FECDEFF" w:rsidR="002E05BB" w:rsidRDefault="002E05BB" w:rsidP="00AC1A94">
            <w:pPr>
              <w:jc w:val="both"/>
              <w:rPr>
                <w:rFonts w:ascii="Arial" w:hAnsi="Arial" w:cs="Arial"/>
                <w:sz w:val="16"/>
                <w:szCs w:val="18"/>
              </w:rPr>
            </w:pPr>
          </w:p>
          <w:p w14:paraId="690C58D1" w14:textId="5E1EF4B2" w:rsidR="002E05BB" w:rsidRPr="00F1311B" w:rsidRDefault="002E05BB" w:rsidP="00AC1A94">
            <w:pPr>
              <w:jc w:val="both"/>
              <w:rPr>
                <w:rFonts w:ascii="Arial" w:hAnsi="Arial" w:cs="Arial"/>
                <w:sz w:val="16"/>
                <w:szCs w:val="18"/>
              </w:rPr>
            </w:pPr>
            <w:r>
              <w:rPr>
                <w:rFonts w:ascii="Arial" w:hAnsi="Arial" w:cs="Arial"/>
                <w:sz w:val="16"/>
                <w:szCs w:val="18"/>
              </w:rPr>
              <w:t>10 November</w:t>
            </w:r>
          </w:p>
        </w:tc>
        <w:tc>
          <w:tcPr>
            <w:tcW w:w="1559" w:type="dxa"/>
            <w:shd w:val="clear" w:color="auto" w:fill="E5B8B7" w:themeFill="accent2" w:themeFillTint="66"/>
          </w:tcPr>
          <w:p w14:paraId="2F92E141" w14:textId="77777777" w:rsidR="002E05BB" w:rsidRPr="00F1311B" w:rsidRDefault="002E05BB" w:rsidP="00AC1A94">
            <w:pPr>
              <w:jc w:val="both"/>
              <w:rPr>
                <w:rFonts w:ascii="Arial" w:hAnsi="Arial" w:cs="Arial"/>
                <w:sz w:val="16"/>
                <w:szCs w:val="18"/>
              </w:rPr>
            </w:pPr>
          </w:p>
        </w:tc>
        <w:tc>
          <w:tcPr>
            <w:tcW w:w="1417" w:type="dxa"/>
            <w:shd w:val="clear" w:color="auto" w:fill="FBD4B4" w:themeFill="accent6" w:themeFillTint="66"/>
          </w:tcPr>
          <w:p w14:paraId="00005226" w14:textId="1650A9E8" w:rsidR="002E05BB" w:rsidRPr="00F1311B" w:rsidRDefault="002E05BB" w:rsidP="00AC1A94">
            <w:pPr>
              <w:jc w:val="both"/>
              <w:rPr>
                <w:rFonts w:ascii="Arial" w:hAnsi="Arial" w:cs="Arial"/>
                <w:sz w:val="16"/>
                <w:szCs w:val="18"/>
              </w:rPr>
            </w:pPr>
          </w:p>
        </w:tc>
        <w:tc>
          <w:tcPr>
            <w:tcW w:w="1701" w:type="dxa"/>
            <w:shd w:val="clear" w:color="auto" w:fill="E5B8B7" w:themeFill="accent2" w:themeFillTint="66"/>
          </w:tcPr>
          <w:p w14:paraId="15A8B92E" w14:textId="77777777" w:rsidR="002E05BB" w:rsidRDefault="002E05BB" w:rsidP="00AC1A94">
            <w:pPr>
              <w:jc w:val="both"/>
              <w:rPr>
                <w:rFonts w:ascii="Arial" w:hAnsi="Arial" w:cs="Arial"/>
                <w:sz w:val="16"/>
                <w:szCs w:val="18"/>
              </w:rPr>
            </w:pPr>
          </w:p>
          <w:p w14:paraId="04D4CAF1" w14:textId="5554B3DF" w:rsidR="002E05BB" w:rsidRPr="00F1311B" w:rsidRDefault="002E05BB" w:rsidP="00AC1A94">
            <w:pPr>
              <w:jc w:val="both"/>
              <w:rPr>
                <w:rFonts w:ascii="Arial" w:hAnsi="Arial" w:cs="Arial"/>
                <w:sz w:val="16"/>
                <w:szCs w:val="18"/>
              </w:rPr>
            </w:pPr>
            <w:r>
              <w:rPr>
                <w:rFonts w:ascii="Arial" w:hAnsi="Arial" w:cs="Arial"/>
                <w:sz w:val="16"/>
                <w:szCs w:val="18"/>
              </w:rPr>
              <w:t>11 November</w:t>
            </w:r>
          </w:p>
        </w:tc>
        <w:tc>
          <w:tcPr>
            <w:tcW w:w="1559" w:type="dxa"/>
            <w:shd w:val="clear" w:color="auto" w:fill="E5B8B7" w:themeFill="accent2" w:themeFillTint="66"/>
          </w:tcPr>
          <w:p w14:paraId="08BCA958" w14:textId="77777777" w:rsidR="002E05BB" w:rsidRDefault="002E05BB" w:rsidP="00AC1A94">
            <w:pPr>
              <w:jc w:val="both"/>
              <w:rPr>
                <w:rFonts w:ascii="Arial" w:hAnsi="Arial" w:cs="Arial"/>
                <w:sz w:val="16"/>
                <w:szCs w:val="18"/>
              </w:rPr>
            </w:pPr>
          </w:p>
          <w:p w14:paraId="727A3FFD" w14:textId="5B986B50" w:rsidR="002E05BB" w:rsidRPr="00F1311B" w:rsidRDefault="002E05BB" w:rsidP="00AC1A94">
            <w:pPr>
              <w:jc w:val="both"/>
              <w:rPr>
                <w:rFonts w:ascii="Arial" w:hAnsi="Arial" w:cs="Arial"/>
                <w:sz w:val="16"/>
                <w:szCs w:val="18"/>
              </w:rPr>
            </w:pPr>
            <w:r>
              <w:rPr>
                <w:rFonts w:ascii="Arial" w:hAnsi="Arial" w:cs="Arial"/>
                <w:sz w:val="16"/>
                <w:szCs w:val="18"/>
              </w:rPr>
              <w:t xml:space="preserve">18 November </w:t>
            </w:r>
          </w:p>
        </w:tc>
      </w:tr>
      <w:tr w:rsidR="002E05BB" w:rsidRPr="00592C27" w14:paraId="438B816B" w14:textId="77777777" w:rsidTr="002E05BB">
        <w:tc>
          <w:tcPr>
            <w:tcW w:w="1276" w:type="dxa"/>
            <w:tcBorders>
              <w:right w:val="single" w:sz="24" w:space="0" w:color="auto"/>
            </w:tcBorders>
            <w:shd w:val="clear" w:color="auto" w:fill="D6E3BC" w:themeFill="accent3" w:themeFillTint="66"/>
          </w:tcPr>
          <w:p w14:paraId="2A415788" w14:textId="77777777" w:rsidR="002E05BB" w:rsidRPr="00A4015A" w:rsidRDefault="002E05BB" w:rsidP="00AC1A94">
            <w:pPr>
              <w:rPr>
                <w:rFonts w:ascii="Arial" w:hAnsi="Arial" w:cs="Arial"/>
                <w:b/>
                <w:sz w:val="16"/>
                <w:szCs w:val="18"/>
              </w:rPr>
            </w:pPr>
          </w:p>
          <w:p w14:paraId="27C7C5B0" w14:textId="77777777" w:rsidR="002E05BB" w:rsidRPr="00A4015A" w:rsidRDefault="002E05BB" w:rsidP="00AC1A94">
            <w:pPr>
              <w:rPr>
                <w:rFonts w:ascii="Arial" w:hAnsi="Arial" w:cs="Arial"/>
                <w:b/>
                <w:sz w:val="16"/>
                <w:szCs w:val="18"/>
              </w:rPr>
            </w:pPr>
            <w:r w:rsidRPr="00A4015A">
              <w:rPr>
                <w:rFonts w:ascii="Arial" w:hAnsi="Arial" w:cs="Arial"/>
                <w:b/>
                <w:sz w:val="16"/>
                <w:szCs w:val="18"/>
              </w:rPr>
              <w:t>FINANCE COMMITTEE</w:t>
            </w:r>
          </w:p>
          <w:p w14:paraId="35F7BD24" w14:textId="590D3A5A" w:rsidR="002E05BB" w:rsidRPr="00A4015A" w:rsidRDefault="002E05BB" w:rsidP="00AC1A94">
            <w:pPr>
              <w:rPr>
                <w:rFonts w:ascii="Arial" w:hAnsi="Arial" w:cs="Arial"/>
                <w:b/>
                <w:sz w:val="16"/>
                <w:szCs w:val="18"/>
              </w:rPr>
            </w:pPr>
            <w:r w:rsidRPr="00A4015A">
              <w:rPr>
                <w:rFonts w:ascii="Arial" w:hAnsi="Arial" w:cs="Arial"/>
                <w:b/>
                <w:sz w:val="16"/>
                <w:szCs w:val="18"/>
              </w:rPr>
              <w:t xml:space="preserve">24 November </w:t>
            </w:r>
          </w:p>
        </w:tc>
        <w:tc>
          <w:tcPr>
            <w:tcW w:w="2693" w:type="dxa"/>
            <w:tcBorders>
              <w:left w:val="single" w:sz="24" w:space="0" w:color="auto"/>
            </w:tcBorders>
            <w:shd w:val="clear" w:color="auto" w:fill="D6E3BC" w:themeFill="accent3" w:themeFillTint="66"/>
          </w:tcPr>
          <w:p w14:paraId="054FFCD2" w14:textId="77777777" w:rsidR="002E05BB" w:rsidRDefault="002E05BB" w:rsidP="00AC1A94">
            <w:pPr>
              <w:jc w:val="both"/>
              <w:rPr>
                <w:rFonts w:ascii="Arial" w:hAnsi="Arial" w:cs="Arial"/>
                <w:sz w:val="16"/>
                <w:szCs w:val="18"/>
              </w:rPr>
            </w:pPr>
          </w:p>
          <w:p w14:paraId="7C1FDD80" w14:textId="0B58791F" w:rsidR="002E05BB" w:rsidRPr="00592C27" w:rsidRDefault="002E05BB" w:rsidP="00AC1A94">
            <w:pPr>
              <w:jc w:val="both"/>
              <w:rPr>
                <w:rFonts w:ascii="Arial" w:hAnsi="Arial" w:cs="Arial"/>
                <w:sz w:val="16"/>
                <w:szCs w:val="18"/>
              </w:rPr>
            </w:pPr>
            <w:r>
              <w:rPr>
                <w:rFonts w:ascii="Arial" w:hAnsi="Arial" w:cs="Arial"/>
                <w:sz w:val="16"/>
                <w:szCs w:val="18"/>
              </w:rPr>
              <w:t>8 November</w:t>
            </w:r>
          </w:p>
        </w:tc>
        <w:tc>
          <w:tcPr>
            <w:tcW w:w="1560" w:type="dxa"/>
            <w:shd w:val="clear" w:color="auto" w:fill="D6E3BC" w:themeFill="accent3" w:themeFillTint="66"/>
          </w:tcPr>
          <w:p w14:paraId="414E19F3" w14:textId="77777777" w:rsidR="002E05BB" w:rsidRDefault="002E05BB" w:rsidP="00AC1A94">
            <w:pPr>
              <w:jc w:val="both"/>
              <w:rPr>
                <w:rFonts w:ascii="Arial" w:hAnsi="Arial" w:cs="Arial"/>
                <w:sz w:val="16"/>
                <w:szCs w:val="18"/>
              </w:rPr>
            </w:pPr>
          </w:p>
          <w:p w14:paraId="14390035" w14:textId="6C464AE1" w:rsidR="002E05BB" w:rsidRDefault="002E05BB" w:rsidP="00AC1A94">
            <w:pPr>
              <w:jc w:val="both"/>
              <w:rPr>
                <w:rFonts w:ascii="Arial" w:hAnsi="Arial" w:cs="Arial"/>
                <w:sz w:val="16"/>
                <w:szCs w:val="18"/>
              </w:rPr>
            </w:pPr>
            <w:r>
              <w:rPr>
                <w:rFonts w:ascii="Arial" w:hAnsi="Arial" w:cs="Arial"/>
                <w:sz w:val="16"/>
                <w:szCs w:val="18"/>
              </w:rPr>
              <w:t>15 November</w:t>
            </w:r>
          </w:p>
        </w:tc>
        <w:tc>
          <w:tcPr>
            <w:tcW w:w="1417" w:type="dxa"/>
            <w:shd w:val="clear" w:color="auto" w:fill="D6E3BC" w:themeFill="accent3" w:themeFillTint="66"/>
          </w:tcPr>
          <w:p w14:paraId="5AA027A4" w14:textId="06C0977B" w:rsidR="002E05BB" w:rsidRDefault="002E05BB" w:rsidP="00AC1A94">
            <w:pPr>
              <w:jc w:val="both"/>
              <w:rPr>
                <w:rFonts w:ascii="Arial" w:hAnsi="Arial" w:cs="Arial"/>
                <w:sz w:val="16"/>
                <w:szCs w:val="18"/>
              </w:rPr>
            </w:pPr>
          </w:p>
          <w:p w14:paraId="6D816604" w14:textId="039C0548" w:rsidR="002E05BB" w:rsidRPr="00592C27" w:rsidRDefault="002E05BB" w:rsidP="00AC1A94">
            <w:pPr>
              <w:jc w:val="both"/>
              <w:rPr>
                <w:rFonts w:ascii="Arial" w:hAnsi="Arial" w:cs="Arial"/>
                <w:sz w:val="16"/>
                <w:szCs w:val="18"/>
              </w:rPr>
            </w:pPr>
            <w:r>
              <w:rPr>
                <w:rFonts w:ascii="Arial" w:hAnsi="Arial" w:cs="Arial"/>
                <w:sz w:val="16"/>
                <w:szCs w:val="18"/>
              </w:rPr>
              <w:t>16 November</w:t>
            </w:r>
          </w:p>
        </w:tc>
        <w:tc>
          <w:tcPr>
            <w:tcW w:w="1559" w:type="dxa"/>
            <w:shd w:val="clear" w:color="auto" w:fill="D6E3BC" w:themeFill="accent3" w:themeFillTint="66"/>
          </w:tcPr>
          <w:p w14:paraId="308BE198" w14:textId="77777777" w:rsidR="002E05BB" w:rsidRDefault="002E05BB" w:rsidP="00AC1A94">
            <w:pPr>
              <w:jc w:val="both"/>
              <w:rPr>
                <w:rFonts w:ascii="Arial" w:hAnsi="Arial" w:cs="Arial"/>
                <w:sz w:val="16"/>
                <w:szCs w:val="18"/>
              </w:rPr>
            </w:pPr>
          </w:p>
          <w:p w14:paraId="745DECA2" w14:textId="7F38C605" w:rsidR="002E05BB" w:rsidRPr="00592C27" w:rsidRDefault="002E05BB" w:rsidP="00AC1A94">
            <w:pPr>
              <w:jc w:val="both"/>
              <w:rPr>
                <w:rFonts w:ascii="Arial" w:hAnsi="Arial" w:cs="Arial"/>
                <w:sz w:val="16"/>
                <w:szCs w:val="18"/>
              </w:rPr>
            </w:pPr>
            <w:r>
              <w:rPr>
                <w:rFonts w:ascii="Arial" w:hAnsi="Arial" w:cs="Arial"/>
                <w:sz w:val="16"/>
                <w:szCs w:val="18"/>
              </w:rPr>
              <w:t>17 November</w:t>
            </w:r>
          </w:p>
        </w:tc>
        <w:tc>
          <w:tcPr>
            <w:tcW w:w="1417" w:type="dxa"/>
            <w:shd w:val="clear" w:color="auto" w:fill="FBD4B4" w:themeFill="accent6" w:themeFillTint="66"/>
          </w:tcPr>
          <w:p w14:paraId="1C848C07" w14:textId="30D84864" w:rsidR="002E05BB" w:rsidRPr="00592C27" w:rsidRDefault="002E05BB" w:rsidP="00AC1A94">
            <w:pPr>
              <w:jc w:val="both"/>
              <w:rPr>
                <w:rFonts w:ascii="Arial" w:hAnsi="Arial" w:cs="Arial"/>
                <w:sz w:val="16"/>
                <w:szCs w:val="18"/>
              </w:rPr>
            </w:pPr>
          </w:p>
        </w:tc>
        <w:tc>
          <w:tcPr>
            <w:tcW w:w="1701" w:type="dxa"/>
            <w:shd w:val="clear" w:color="auto" w:fill="D6E3BC" w:themeFill="accent3" w:themeFillTint="66"/>
          </w:tcPr>
          <w:p w14:paraId="2E1F704C" w14:textId="77777777" w:rsidR="002E05BB" w:rsidRDefault="002E05BB" w:rsidP="00AC1A94">
            <w:pPr>
              <w:jc w:val="both"/>
              <w:rPr>
                <w:rFonts w:ascii="Arial" w:hAnsi="Arial" w:cs="Arial"/>
                <w:sz w:val="16"/>
                <w:szCs w:val="18"/>
              </w:rPr>
            </w:pPr>
          </w:p>
          <w:p w14:paraId="0723EEA7" w14:textId="570331E4" w:rsidR="002E05BB" w:rsidRPr="00592C27" w:rsidRDefault="002E05BB" w:rsidP="00AC1A94">
            <w:pPr>
              <w:jc w:val="both"/>
              <w:rPr>
                <w:rFonts w:ascii="Arial" w:hAnsi="Arial" w:cs="Arial"/>
                <w:sz w:val="16"/>
                <w:szCs w:val="18"/>
              </w:rPr>
            </w:pPr>
            <w:r>
              <w:rPr>
                <w:rFonts w:ascii="Arial" w:hAnsi="Arial" w:cs="Arial"/>
                <w:sz w:val="16"/>
                <w:szCs w:val="18"/>
              </w:rPr>
              <w:t xml:space="preserve">18 November </w:t>
            </w:r>
          </w:p>
        </w:tc>
        <w:tc>
          <w:tcPr>
            <w:tcW w:w="1559" w:type="dxa"/>
            <w:shd w:val="clear" w:color="auto" w:fill="D6E3BC" w:themeFill="accent3" w:themeFillTint="66"/>
          </w:tcPr>
          <w:p w14:paraId="6DB4C1C5" w14:textId="77777777" w:rsidR="002E05BB" w:rsidRDefault="002E05BB" w:rsidP="00AC1A94">
            <w:pPr>
              <w:jc w:val="both"/>
              <w:rPr>
                <w:rFonts w:ascii="Arial" w:hAnsi="Arial" w:cs="Arial"/>
                <w:sz w:val="16"/>
                <w:szCs w:val="18"/>
              </w:rPr>
            </w:pPr>
          </w:p>
          <w:p w14:paraId="08872462" w14:textId="74FEDE59" w:rsidR="002E05BB" w:rsidRPr="00592C27" w:rsidRDefault="002E05BB" w:rsidP="00AC1A94">
            <w:pPr>
              <w:jc w:val="both"/>
              <w:rPr>
                <w:rFonts w:ascii="Arial" w:hAnsi="Arial" w:cs="Arial"/>
                <w:sz w:val="16"/>
                <w:szCs w:val="18"/>
              </w:rPr>
            </w:pPr>
            <w:r>
              <w:rPr>
                <w:rFonts w:ascii="Arial" w:hAnsi="Arial" w:cs="Arial"/>
                <w:sz w:val="16"/>
                <w:szCs w:val="18"/>
              </w:rPr>
              <w:t>25 November</w:t>
            </w:r>
          </w:p>
        </w:tc>
      </w:tr>
      <w:tr w:rsidR="002E05BB" w:rsidRPr="00592C27" w14:paraId="5F3AE124" w14:textId="77777777" w:rsidTr="002E05BB">
        <w:tc>
          <w:tcPr>
            <w:tcW w:w="1276" w:type="dxa"/>
            <w:tcBorders>
              <w:right w:val="single" w:sz="24" w:space="0" w:color="auto"/>
            </w:tcBorders>
            <w:shd w:val="clear" w:color="auto" w:fill="FBD4B4" w:themeFill="accent6" w:themeFillTint="66"/>
          </w:tcPr>
          <w:p w14:paraId="59F0BA17" w14:textId="77777777" w:rsidR="002E05BB" w:rsidRPr="00A4015A" w:rsidRDefault="002E05BB" w:rsidP="00AC1A94">
            <w:pPr>
              <w:rPr>
                <w:rFonts w:ascii="Arial" w:hAnsi="Arial" w:cs="Arial"/>
                <w:b/>
                <w:sz w:val="16"/>
                <w:szCs w:val="18"/>
              </w:rPr>
            </w:pPr>
          </w:p>
          <w:p w14:paraId="031FE47E" w14:textId="06DE5B0B" w:rsidR="002E05BB" w:rsidRDefault="002E05BB" w:rsidP="00AC1A94">
            <w:pPr>
              <w:rPr>
                <w:rFonts w:ascii="Arial" w:hAnsi="Arial" w:cs="Arial"/>
                <w:b/>
                <w:sz w:val="16"/>
                <w:szCs w:val="18"/>
              </w:rPr>
            </w:pPr>
            <w:r w:rsidRPr="00A4015A">
              <w:rPr>
                <w:rFonts w:ascii="Arial" w:hAnsi="Arial" w:cs="Arial"/>
                <w:b/>
                <w:sz w:val="16"/>
                <w:szCs w:val="18"/>
              </w:rPr>
              <w:t>PRE-AGENDA</w:t>
            </w:r>
          </w:p>
          <w:p w14:paraId="1B575691" w14:textId="24F97CA2" w:rsidR="002E05BB" w:rsidRDefault="002E05BB" w:rsidP="00AC1A94">
            <w:pPr>
              <w:rPr>
                <w:rFonts w:ascii="Arial" w:hAnsi="Arial" w:cs="Arial"/>
                <w:b/>
                <w:sz w:val="16"/>
                <w:szCs w:val="18"/>
              </w:rPr>
            </w:pPr>
            <w:r>
              <w:rPr>
                <w:rFonts w:ascii="Arial" w:hAnsi="Arial" w:cs="Arial"/>
                <w:b/>
                <w:sz w:val="16"/>
                <w:szCs w:val="18"/>
              </w:rPr>
              <w:t>29 November</w:t>
            </w:r>
          </w:p>
          <w:p w14:paraId="0325325C" w14:textId="77777777" w:rsidR="002E05BB" w:rsidRPr="00A4015A" w:rsidRDefault="002E05BB" w:rsidP="00AC1A94">
            <w:pPr>
              <w:rPr>
                <w:rFonts w:ascii="Arial" w:hAnsi="Arial" w:cs="Arial"/>
                <w:b/>
                <w:sz w:val="16"/>
                <w:szCs w:val="18"/>
              </w:rPr>
            </w:pPr>
          </w:p>
          <w:p w14:paraId="798D6AF8" w14:textId="77777777" w:rsidR="002E05BB" w:rsidRPr="00A4015A" w:rsidRDefault="002E05BB" w:rsidP="00AC1A94">
            <w:pPr>
              <w:rPr>
                <w:rFonts w:ascii="Arial" w:hAnsi="Arial" w:cs="Arial"/>
                <w:b/>
                <w:sz w:val="16"/>
                <w:szCs w:val="18"/>
              </w:rPr>
            </w:pPr>
          </w:p>
        </w:tc>
        <w:tc>
          <w:tcPr>
            <w:tcW w:w="2693" w:type="dxa"/>
            <w:tcBorders>
              <w:left w:val="single" w:sz="24" w:space="0" w:color="auto"/>
            </w:tcBorders>
            <w:shd w:val="clear" w:color="auto" w:fill="FBD4B4" w:themeFill="accent6" w:themeFillTint="66"/>
          </w:tcPr>
          <w:p w14:paraId="414DAAF3" w14:textId="77777777" w:rsidR="002E05BB" w:rsidRPr="00592C27" w:rsidRDefault="002E05BB" w:rsidP="00AC1A94">
            <w:pPr>
              <w:jc w:val="both"/>
              <w:rPr>
                <w:rFonts w:ascii="Arial" w:hAnsi="Arial" w:cs="Arial"/>
                <w:sz w:val="16"/>
                <w:szCs w:val="18"/>
              </w:rPr>
            </w:pPr>
          </w:p>
        </w:tc>
        <w:tc>
          <w:tcPr>
            <w:tcW w:w="1560" w:type="dxa"/>
            <w:shd w:val="clear" w:color="auto" w:fill="FBD4B4" w:themeFill="accent6" w:themeFillTint="66"/>
          </w:tcPr>
          <w:p w14:paraId="77C72B58" w14:textId="77777777" w:rsidR="002E05BB" w:rsidRPr="00592C27" w:rsidRDefault="002E05BB" w:rsidP="00AC1A94">
            <w:pPr>
              <w:jc w:val="both"/>
              <w:rPr>
                <w:rFonts w:ascii="Arial" w:hAnsi="Arial" w:cs="Arial"/>
                <w:sz w:val="16"/>
                <w:szCs w:val="18"/>
              </w:rPr>
            </w:pPr>
          </w:p>
        </w:tc>
        <w:tc>
          <w:tcPr>
            <w:tcW w:w="1417" w:type="dxa"/>
            <w:shd w:val="clear" w:color="auto" w:fill="FBD4B4" w:themeFill="accent6" w:themeFillTint="66"/>
          </w:tcPr>
          <w:p w14:paraId="5BA40A9C" w14:textId="3AB278F9" w:rsidR="002E05BB" w:rsidRPr="00592C27" w:rsidRDefault="002E05BB" w:rsidP="00AC1A94">
            <w:pPr>
              <w:jc w:val="both"/>
              <w:rPr>
                <w:rFonts w:ascii="Arial" w:hAnsi="Arial" w:cs="Arial"/>
                <w:sz w:val="16"/>
                <w:szCs w:val="18"/>
              </w:rPr>
            </w:pPr>
          </w:p>
        </w:tc>
        <w:tc>
          <w:tcPr>
            <w:tcW w:w="1559" w:type="dxa"/>
            <w:shd w:val="clear" w:color="auto" w:fill="FBD4B4" w:themeFill="accent6" w:themeFillTint="66"/>
          </w:tcPr>
          <w:p w14:paraId="44FF1138" w14:textId="77777777" w:rsidR="002E05BB" w:rsidRDefault="002E05BB" w:rsidP="00AC1A94">
            <w:pPr>
              <w:jc w:val="both"/>
              <w:rPr>
                <w:rFonts w:ascii="Arial" w:hAnsi="Arial" w:cs="Arial"/>
                <w:sz w:val="16"/>
                <w:szCs w:val="18"/>
              </w:rPr>
            </w:pPr>
          </w:p>
        </w:tc>
        <w:tc>
          <w:tcPr>
            <w:tcW w:w="1417" w:type="dxa"/>
            <w:shd w:val="clear" w:color="auto" w:fill="FBD4B4" w:themeFill="accent6" w:themeFillTint="66"/>
          </w:tcPr>
          <w:p w14:paraId="550C43F1" w14:textId="524BE78E" w:rsidR="002E05BB" w:rsidRDefault="002E05BB" w:rsidP="00AC1A94">
            <w:pPr>
              <w:jc w:val="both"/>
              <w:rPr>
                <w:rFonts w:ascii="Arial" w:hAnsi="Arial" w:cs="Arial"/>
                <w:sz w:val="16"/>
                <w:szCs w:val="18"/>
              </w:rPr>
            </w:pPr>
          </w:p>
          <w:p w14:paraId="7DC59659" w14:textId="273A6A0A" w:rsidR="002E05BB" w:rsidRPr="00592C27" w:rsidRDefault="002E05BB" w:rsidP="00AC1A94">
            <w:pPr>
              <w:jc w:val="both"/>
              <w:rPr>
                <w:rFonts w:ascii="Arial" w:hAnsi="Arial" w:cs="Arial"/>
                <w:sz w:val="16"/>
                <w:szCs w:val="18"/>
              </w:rPr>
            </w:pPr>
            <w:r>
              <w:rPr>
                <w:rFonts w:ascii="Arial" w:hAnsi="Arial" w:cs="Arial"/>
                <w:sz w:val="16"/>
                <w:szCs w:val="18"/>
              </w:rPr>
              <w:t>18 November</w:t>
            </w:r>
          </w:p>
        </w:tc>
        <w:tc>
          <w:tcPr>
            <w:tcW w:w="1701" w:type="dxa"/>
            <w:shd w:val="clear" w:color="auto" w:fill="FBD4B4" w:themeFill="accent6" w:themeFillTint="66"/>
          </w:tcPr>
          <w:p w14:paraId="1A229354" w14:textId="77777777" w:rsidR="002E05BB" w:rsidRDefault="002E05BB" w:rsidP="00AC1A94">
            <w:pPr>
              <w:jc w:val="both"/>
              <w:rPr>
                <w:rFonts w:ascii="Arial" w:hAnsi="Arial" w:cs="Arial"/>
                <w:sz w:val="16"/>
                <w:szCs w:val="18"/>
              </w:rPr>
            </w:pPr>
          </w:p>
          <w:p w14:paraId="670F553D" w14:textId="446C98B5" w:rsidR="002E05BB" w:rsidRPr="00592C27" w:rsidRDefault="002E05BB" w:rsidP="00AC1A94">
            <w:pPr>
              <w:jc w:val="both"/>
              <w:rPr>
                <w:rFonts w:ascii="Arial" w:hAnsi="Arial" w:cs="Arial"/>
                <w:sz w:val="16"/>
                <w:szCs w:val="18"/>
              </w:rPr>
            </w:pPr>
            <w:r>
              <w:rPr>
                <w:rFonts w:ascii="Arial" w:hAnsi="Arial" w:cs="Arial"/>
                <w:sz w:val="16"/>
                <w:szCs w:val="18"/>
              </w:rPr>
              <w:t>25 November</w:t>
            </w:r>
          </w:p>
        </w:tc>
        <w:tc>
          <w:tcPr>
            <w:tcW w:w="1559" w:type="dxa"/>
            <w:shd w:val="clear" w:color="auto" w:fill="FBD4B4" w:themeFill="accent6" w:themeFillTint="66"/>
          </w:tcPr>
          <w:p w14:paraId="0076B3C4" w14:textId="77777777" w:rsidR="002E05BB" w:rsidRDefault="002E05BB" w:rsidP="00AC1A94">
            <w:pPr>
              <w:jc w:val="both"/>
              <w:rPr>
                <w:rFonts w:ascii="Arial" w:hAnsi="Arial" w:cs="Arial"/>
                <w:sz w:val="16"/>
                <w:szCs w:val="18"/>
              </w:rPr>
            </w:pPr>
          </w:p>
          <w:p w14:paraId="5245EA50" w14:textId="70A4E1C8" w:rsidR="002E05BB" w:rsidRPr="00592C27" w:rsidRDefault="002E05BB" w:rsidP="00AC1A94">
            <w:pPr>
              <w:jc w:val="both"/>
              <w:rPr>
                <w:rFonts w:ascii="Arial" w:hAnsi="Arial" w:cs="Arial"/>
                <w:sz w:val="16"/>
                <w:szCs w:val="18"/>
              </w:rPr>
            </w:pPr>
          </w:p>
        </w:tc>
      </w:tr>
      <w:tr w:rsidR="002E05BB" w:rsidRPr="00592C27" w14:paraId="6C34A9B2" w14:textId="77777777" w:rsidTr="002E05BB">
        <w:tc>
          <w:tcPr>
            <w:tcW w:w="1276" w:type="dxa"/>
            <w:tcBorders>
              <w:right w:val="single" w:sz="24" w:space="0" w:color="auto"/>
            </w:tcBorders>
            <w:shd w:val="clear" w:color="auto" w:fill="C6D9F1" w:themeFill="text2" w:themeFillTint="33"/>
          </w:tcPr>
          <w:p w14:paraId="70DC195C" w14:textId="77777777" w:rsidR="002E05BB" w:rsidRPr="00A4015A" w:rsidRDefault="002E05BB" w:rsidP="00AC1A94">
            <w:pPr>
              <w:rPr>
                <w:rFonts w:ascii="Arial" w:hAnsi="Arial" w:cs="Arial"/>
                <w:b/>
                <w:sz w:val="16"/>
                <w:szCs w:val="18"/>
              </w:rPr>
            </w:pPr>
          </w:p>
          <w:p w14:paraId="46C5E538" w14:textId="77777777" w:rsidR="002E05BB" w:rsidRDefault="002E05BB" w:rsidP="00AC1A94">
            <w:pPr>
              <w:rPr>
                <w:rFonts w:ascii="Arial" w:hAnsi="Arial" w:cs="Arial"/>
                <w:b/>
                <w:sz w:val="16"/>
                <w:szCs w:val="18"/>
              </w:rPr>
            </w:pPr>
            <w:r w:rsidRPr="00A4015A">
              <w:rPr>
                <w:rFonts w:ascii="Arial" w:hAnsi="Arial" w:cs="Arial"/>
                <w:b/>
                <w:sz w:val="16"/>
                <w:szCs w:val="18"/>
              </w:rPr>
              <w:t>L&amp;CD BOARD</w:t>
            </w:r>
          </w:p>
          <w:p w14:paraId="1E23BEC0" w14:textId="310FC1F3" w:rsidR="002E05BB" w:rsidRPr="00A4015A" w:rsidRDefault="002E05BB" w:rsidP="00AC1A94">
            <w:pPr>
              <w:rPr>
                <w:rFonts w:ascii="Arial" w:hAnsi="Arial" w:cs="Arial"/>
                <w:b/>
                <w:sz w:val="16"/>
                <w:szCs w:val="18"/>
              </w:rPr>
            </w:pPr>
            <w:r>
              <w:rPr>
                <w:rFonts w:ascii="Arial" w:hAnsi="Arial" w:cs="Arial"/>
                <w:b/>
                <w:sz w:val="16"/>
                <w:szCs w:val="18"/>
              </w:rPr>
              <w:t xml:space="preserve">1 December </w:t>
            </w:r>
          </w:p>
        </w:tc>
        <w:tc>
          <w:tcPr>
            <w:tcW w:w="2693" w:type="dxa"/>
            <w:tcBorders>
              <w:left w:val="single" w:sz="24" w:space="0" w:color="auto"/>
            </w:tcBorders>
            <w:shd w:val="clear" w:color="auto" w:fill="C6D9F1" w:themeFill="text2" w:themeFillTint="33"/>
          </w:tcPr>
          <w:p w14:paraId="028E7FC0" w14:textId="77777777" w:rsidR="002E05BB" w:rsidRDefault="002E05BB" w:rsidP="00AC1A94">
            <w:pPr>
              <w:jc w:val="both"/>
              <w:rPr>
                <w:rFonts w:ascii="Arial" w:hAnsi="Arial" w:cs="Arial"/>
                <w:sz w:val="16"/>
                <w:szCs w:val="18"/>
              </w:rPr>
            </w:pPr>
          </w:p>
          <w:p w14:paraId="5C599075" w14:textId="085A5D70" w:rsidR="002E05BB" w:rsidRPr="00592C27" w:rsidRDefault="002E05BB" w:rsidP="00AC1A94">
            <w:pPr>
              <w:jc w:val="both"/>
              <w:rPr>
                <w:rFonts w:ascii="Arial" w:hAnsi="Arial" w:cs="Arial"/>
                <w:sz w:val="16"/>
                <w:szCs w:val="18"/>
              </w:rPr>
            </w:pPr>
            <w:r>
              <w:rPr>
                <w:rFonts w:ascii="Arial" w:hAnsi="Arial" w:cs="Arial"/>
                <w:sz w:val="16"/>
                <w:szCs w:val="18"/>
              </w:rPr>
              <w:t xml:space="preserve">8 November </w:t>
            </w:r>
          </w:p>
        </w:tc>
        <w:tc>
          <w:tcPr>
            <w:tcW w:w="1560" w:type="dxa"/>
            <w:shd w:val="clear" w:color="auto" w:fill="C6D9F1" w:themeFill="text2" w:themeFillTint="33"/>
          </w:tcPr>
          <w:p w14:paraId="5FB37E24" w14:textId="77777777" w:rsidR="002E05BB" w:rsidRDefault="002E05BB" w:rsidP="00AC1A94">
            <w:pPr>
              <w:jc w:val="both"/>
              <w:rPr>
                <w:rFonts w:ascii="Arial" w:hAnsi="Arial" w:cs="Arial"/>
                <w:sz w:val="16"/>
                <w:szCs w:val="18"/>
              </w:rPr>
            </w:pPr>
          </w:p>
          <w:p w14:paraId="00892BBD" w14:textId="03FB1435" w:rsidR="002E05BB" w:rsidRDefault="002E05BB" w:rsidP="00AC1A94">
            <w:pPr>
              <w:jc w:val="both"/>
              <w:rPr>
                <w:rFonts w:ascii="Arial" w:hAnsi="Arial" w:cs="Arial"/>
                <w:sz w:val="16"/>
                <w:szCs w:val="18"/>
              </w:rPr>
            </w:pPr>
            <w:r>
              <w:rPr>
                <w:rFonts w:ascii="Arial" w:hAnsi="Arial" w:cs="Arial"/>
                <w:sz w:val="16"/>
                <w:szCs w:val="18"/>
              </w:rPr>
              <w:t>15 November</w:t>
            </w:r>
          </w:p>
        </w:tc>
        <w:tc>
          <w:tcPr>
            <w:tcW w:w="1417" w:type="dxa"/>
            <w:shd w:val="clear" w:color="auto" w:fill="C6D9F1" w:themeFill="text2" w:themeFillTint="33"/>
          </w:tcPr>
          <w:p w14:paraId="7C04227D" w14:textId="4C742FBE" w:rsidR="002E05BB" w:rsidRDefault="002E05BB" w:rsidP="00AC1A94">
            <w:pPr>
              <w:jc w:val="both"/>
              <w:rPr>
                <w:rFonts w:ascii="Arial" w:hAnsi="Arial" w:cs="Arial"/>
                <w:sz w:val="16"/>
                <w:szCs w:val="18"/>
              </w:rPr>
            </w:pPr>
          </w:p>
          <w:p w14:paraId="7307C7FF" w14:textId="48445DEC" w:rsidR="002E05BB" w:rsidRPr="00592C27" w:rsidRDefault="002E05BB" w:rsidP="00AC1A94">
            <w:pPr>
              <w:jc w:val="both"/>
              <w:rPr>
                <w:rFonts w:ascii="Arial" w:hAnsi="Arial" w:cs="Arial"/>
                <w:sz w:val="16"/>
                <w:szCs w:val="18"/>
              </w:rPr>
            </w:pPr>
            <w:r>
              <w:rPr>
                <w:rFonts w:ascii="Arial" w:hAnsi="Arial" w:cs="Arial"/>
                <w:sz w:val="16"/>
                <w:szCs w:val="18"/>
              </w:rPr>
              <w:t>17 November</w:t>
            </w:r>
          </w:p>
        </w:tc>
        <w:tc>
          <w:tcPr>
            <w:tcW w:w="1559" w:type="dxa"/>
            <w:shd w:val="clear" w:color="auto" w:fill="C6D9F1" w:themeFill="text2" w:themeFillTint="33"/>
          </w:tcPr>
          <w:p w14:paraId="462F4075" w14:textId="77777777" w:rsidR="002E05BB" w:rsidRPr="00592C27" w:rsidRDefault="002E05BB" w:rsidP="00AC1A94">
            <w:pPr>
              <w:jc w:val="both"/>
              <w:rPr>
                <w:rFonts w:ascii="Arial" w:hAnsi="Arial" w:cs="Arial"/>
                <w:sz w:val="16"/>
                <w:szCs w:val="18"/>
              </w:rPr>
            </w:pPr>
          </w:p>
        </w:tc>
        <w:tc>
          <w:tcPr>
            <w:tcW w:w="1417" w:type="dxa"/>
            <w:shd w:val="clear" w:color="auto" w:fill="FBD4B4" w:themeFill="accent6" w:themeFillTint="66"/>
          </w:tcPr>
          <w:p w14:paraId="7059E1C9" w14:textId="08447AFF" w:rsidR="002E05BB" w:rsidRPr="00592C27" w:rsidRDefault="002E05BB" w:rsidP="00AC1A94">
            <w:pPr>
              <w:jc w:val="both"/>
              <w:rPr>
                <w:rFonts w:ascii="Arial" w:hAnsi="Arial" w:cs="Arial"/>
                <w:sz w:val="16"/>
                <w:szCs w:val="18"/>
              </w:rPr>
            </w:pPr>
          </w:p>
        </w:tc>
        <w:tc>
          <w:tcPr>
            <w:tcW w:w="1701" w:type="dxa"/>
            <w:shd w:val="clear" w:color="auto" w:fill="C6D9F1" w:themeFill="text2" w:themeFillTint="33"/>
          </w:tcPr>
          <w:p w14:paraId="510288B6" w14:textId="77777777" w:rsidR="002E05BB" w:rsidRDefault="002E05BB" w:rsidP="00AC1A94">
            <w:pPr>
              <w:jc w:val="both"/>
              <w:rPr>
                <w:rFonts w:ascii="Arial" w:hAnsi="Arial" w:cs="Arial"/>
                <w:sz w:val="16"/>
                <w:szCs w:val="18"/>
              </w:rPr>
            </w:pPr>
          </w:p>
          <w:p w14:paraId="694396B7" w14:textId="04FD48A1" w:rsidR="002E05BB" w:rsidRPr="00592C27" w:rsidRDefault="002E05BB" w:rsidP="00AC1A94">
            <w:pPr>
              <w:jc w:val="both"/>
              <w:rPr>
                <w:rFonts w:ascii="Arial" w:hAnsi="Arial" w:cs="Arial"/>
                <w:sz w:val="16"/>
                <w:szCs w:val="18"/>
              </w:rPr>
            </w:pPr>
            <w:r>
              <w:rPr>
                <w:rFonts w:ascii="Arial" w:hAnsi="Arial" w:cs="Arial"/>
                <w:sz w:val="16"/>
                <w:szCs w:val="18"/>
              </w:rPr>
              <w:t>25 November</w:t>
            </w:r>
          </w:p>
        </w:tc>
        <w:tc>
          <w:tcPr>
            <w:tcW w:w="1559" w:type="dxa"/>
            <w:shd w:val="clear" w:color="auto" w:fill="C6D9F1" w:themeFill="text2" w:themeFillTint="33"/>
          </w:tcPr>
          <w:p w14:paraId="42C00D8B" w14:textId="77777777" w:rsidR="002E05BB" w:rsidRDefault="002E05BB" w:rsidP="00AC1A94">
            <w:pPr>
              <w:jc w:val="both"/>
              <w:rPr>
                <w:rFonts w:ascii="Arial" w:hAnsi="Arial" w:cs="Arial"/>
                <w:sz w:val="16"/>
                <w:szCs w:val="18"/>
              </w:rPr>
            </w:pPr>
          </w:p>
          <w:p w14:paraId="60F9DA32" w14:textId="6D3C6352" w:rsidR="002E05BB" w:rsidRPr="00592C27" w:rsidRDefault="002E05BB" w:rsidP="00AC1A94">
            <w:pPr>
              <w:jc w:val="both"/>
              <w:rPr>
                <w:rFonts w:ascii="Arial" w:hAnsi="Arial" w:cs="Arial"/>
                <w:sz w:val="16"/>
                <w:szCs w:val="18"/>
              </w:rPr>
            </w:pPr>
            <w:r>
              <w:rPr>
                <w:rFonts w:ascii="Arial" w:hAnsi="Arial" w:cs="Arial"/>
                <w:sz w:val="16"/>
                <w:szCs w:val="18"/>
              </w:rPr>
              <w:t>2 December</w:t>
            </w:r>
          </w:p>
        </w:tc>
      </w:tr>
      <w:tr w:rsidR="002E05BB" w:rsidRPr="00592C27" w14:paraId="1EA787FA" w14:textId="77777777" w:rsidTr="002E05BB">
        <w:tc>
          <w:tcPr>
            <w:tcW w:w="1276" w:type="dxa"/>
            <w:tcBorders>
              <w:bottom w:val="single" w:sz="8" w:space="0" w:color="auto"/>
              <w:right w:val="single" w:sz="24" w:space="0" w:color="auto"/>
            </w:tcBorders>
            <w:shd w:val="clear" w:color="auto" w:fill="FFFFCC"/>
          </w:tcPr>
          <w:p w14:paraId="3B5F0355" w14:textId="77777777" w:rsidR="002E05BB" w:rsidRPr="00A4015A" w:rsidRDefault="002E05BB" w:rsidP="00AC1A94">
            <w:pPr>
              <w:rPr>
                <w:rFonts w:ascii="Arial" w:hAnsi="Arial" w:cs="Arial"/>
                <w:b/>
                <w:sz w:val="16"/>
                <w:szCs w:val="18"/>
              </w:rPr>
            </w:pPr>
          </w:p>
          <w:p w14:paraId="470F9C7C" w14:textId="77777777" w:rsidR="002E05BB" w:rsidRPr="00A4015A" w:rsidRDefault="002E05BB" w:rsidP="00AC1A94">
            <w:pPr>
              <w:rPr>
                <w:rFonts w:ascii="Arial" w:hAnsi="Arial" w:cs="Arial"/>
                <w:b/>
                <w:sz w:val="16"/>
                <w:szCs w:val="18"/>
              </w:rPr>
            </w:pPr>
            <w:r w:rsidRPr="00A4015A">
              <w:rPr>
                <w:rFonts w:ascii="Arial" w:hAnsi="Arial" w:cs="Arial"/>
                <w:b/>
                <w:sz w:val="16"/>
                <w:szCs w:val="18"/>
              </w:rPr>
              <w:t>H&amp;S AND PROPERTY COMMITTEE</w:t>
            </w:r>
          </w:p>
          <w:p w14:paraId="3CF31B43" w14:textId="1CF94759" w:rsidR="002E05BB" w:rsidRPr="00A4015A" w:rsidRDefault="002E05BB" w:rsidP="00AC1A94">
            <w:pPr>
              <w:rPr>
                <w:rFonts w:ascii="Arial" w:hAnsi="Arial" w:cs="Arial"/>
                <w:b/>
                <w:sz w:val="16"/>
                <w:szCs w:val="18"/>
              </w:rPr>
            </w:pPr>
            <w:r w:rsidRPr="00A4015A">
              <w:rPr>
                <w:rFonts w:ascii="Arial" w:hAnsi="Arial" w:cs="Arial"/>
                <w:b/>
                <w:sz w:val="16"/>
                <w:szCs w:val="18"/>
              </w:rPr>
              <w:t xml:space="preserve">9 December </w:t>
            </w:r>
          </w:p>
        </w:tc>
        <w:tc>
          <w:tcPr>
            <w:tcW w:w="2693" w:type="dxa"/>
            <w:tcBorders>
              <w:left w:val="single" w:sz="24" w:space="0" w:color="auto"/>
            </w:tcBorders>
            <w:shd w:val="clear" w:color="auto" w:fill="FFFFCC"/>
          </w:tcPr>
          <w:p w14:paraId="534C411E" w14:textId="77777777" w:rsidR="002E05BB" w:rsidRDefault="002E05BB" w:rsidP="00AC1A94">
            <w:pPr>
              <w:jc w:val="both"/>
              <w:rPr>
                <w:rFonts w:ascii="Arial" w:hAnsi="Arial" w:cs="Arial"/>
                <w:sz w:val="16"/>
                <w:szCs w:val="18"/>
              </w:rPr>
            </w:pPr>
          </w:p>
          <w:p w14:paraId="5569A77D" w14:textId="2E8E6711" w:rsidR="002E05BB" w:rsidRPr="00592C27" w:rsidRDefault="002E05BB" w:rsidP="00AC1A94">
            <w:pPr>
              <w:jc w:val="both"/>
              <w:rPr>
                <w:rFonts w:ascii="Arial" w:hAnsi="Arial" w:cs="Arial"/>
                <w:sz w:val="16"/>
                <w:szCs w:val="18"/>
              </w:rPr>
            </w:pPr>
            <w:r>
              <w:rPr>
                <w:rFonts w:ascii="Arial" w:hAnsi="Arial" w:cs="Arial"/>
                <w:sz w:val="16"/>
                <w:szCs w:val="18"/>
              </w:rPr>
              <w:t xml:space="preserve">22 November </w:t>
            </w:r>
          </w:p>
        </w:tc>
        <w:tc>
          <w:tcPr>
            <w:tcW w:w="1560" w:type="dxa"/>
            <w:shd w:val="clear" w:color="auto" w:fill="FFFFCC"/>
          </w:tcPr>
          <w:p w14:paraId="5242E2A9" w14:textId="77777777" w:rsidR="002E05BB" w:rsidRDefault="002E05BB" w:rsidP="00AC1A94">
            <w:pPr>
              <w:jc w:val="both"/>
              <w:rPr>
                <w:rFonts w:ascii="Arial" w:hAnsi="Arial" w:cs="Arial"/>
                <w:sz w:val="16"/>
                <w:szCs w:val="18"/>
              </w:rPr>
            </w:pPr>
          </w:p>
          <w:p w14:paraId="532FB9D4" w14:textId="6AFE4A14" w:rsidR="002E05BB" w:rsidRDefault="002E05BB" w:rsidP="00AC1A94">
            <w:pPr>
              <w:jc w:val="both"/>
              <w:rPr>
                <w:rFonts w:ascii="Arial" w:hAnsi="Arial" w:cs="Arial"/>
                <w:sz w:val="16"/>
                <w:szCs w:val="18"/>
              </w:rPr>
            </w:pPr>
            <w:r>
              <w:rPr>
                <w:rFonts w:ascii="Arial" w:hAnsi="Arial" w:cs="Arial"/>
                <w:sz w:val="16"/>
                <w:szCs w:val="18"/>
              </w:rPr>
              <w:t>29 November</w:t>
            </w:r>
          </w:p>
        </w:tc>
        <w:tc>
          <w:tcPr>
            <w:tcW w:w="1417" w:type="dxa"/>
            <w:shd w:val="clear" w:color="auto" w:fill="FFFFCC"/>
          </w:tcPr>
          <w:p w14:paraId="3D424A90" w14:textId="7A03A40F" w:rsidR="002E05BB" w:rsidRDefault="002E05BB" w:rsidP="00AC1A94">
            <w:pPr>
              <w:jc w:val="both"/>
              <w:rPr>
                <w:rFonts w:ascii="Arial" w:hAnsi="Arial" w:cs="Arial"/>
                <w:sz w:val="16"/>
                <w:szCs w:val="18"/>
              </w:rPr>
            </w:pPr>
          </w:p>
          <w:p w14:paraId="514B518F" w14:textId="3C58E55F" w:rsidR="002E05BB" w:rsidRPr="00592C27" w:rsidRDefault="002E05BB" w:rsidP="00AC1A94">
            <w:pPr>
              <w:jc w:val="both"/>
              <w:rPr>
                <w:rFonts w:ascii="Arial" w:hAnsi="Arial" w:cs="Arial"/>
                <w:sz w:val="16"/>
                <w:szCs w:val="18"/>
              </w:rPr>
            </w:pPr>
            <w:r>
              <w:rPr>
                <w:rFonts w:ascii="Arial" w:hAnsi="Arial" w:cs="Arial"/>
                <w:sz w:val="16"/>
                <w:szCs w:val="18"/>
              </w:rPr>
              <w:t>1 December</w:t>
            </w:r>
          </w:p>
        </w:tc>
        <w:tc>
          <w:tcPr>
            <w:tcW w:w="1559" w:type="dxa"/>
            <w:shd w:val="clear" w:color="auto" w:fill="FFFFCC"/>
          </w:tcPr>
          <w:p w14:paraId="36E3264D" w14:textId="77777777" w:rsidR="002E05BB" w:rsidRPr="00592C27" w:rsidRDefault="002E05BB" w:rsidP="00AC1A94">
            <w:pPr>
              <w:jc w:val="both"/>
              <w:rPr>
                <w:rFonts w:ascii="Arial" w:hAnsi="Arial" w:cs="Arial"/>
                <w:sz w:val="16"/>
                <w:szCs w:val="18"/>
              </w:rPr>
            </w:pPr>
          </w:p>
        </w:tc>
        <w:tc>
          <w:tcPr>
            <w:tcW w:w="1417" w:type="dxa"/>
            <w:shd w:val="clear" w:color="auto" w:fill="FBD4B4" w:themeFill="accent6" w:themeFillTint="66"/>
          </w:tcPr>
          <w:p w14:paraId="2573DBB1" w14:textId="1DC8AEB5" w:rsidR="002E05BB" w:rsidRPr="00592C27" w:rsidRDefault="002E05BB" w:rsidP="00AC1A94">
            <w:pPr>
              <w:jc w:val="both"/>
              <w:rPr>
                <w:rFonts w:ascii="Arial" w:hAnsi="Arial" w:cs="Arial"/>
                <w:sz w:val="16"/>
                <w:szCs w:val="18"/>
              </w:rPr>
            </w:pPr>
          </w:p>
        </w:tc>
        <w:tc>
          <w:tcPr>
            <w:tcW w:w="1701" w:type="dxa"/>
            <w:shd w:val="clear" w:color="auto" w:fill="FFFFCC"/>
          </w:tcPr>
          <w:p w14:paraId="22FBCFA5" w14:textId="77777777" w:rsidR="002E05BB" w:rsidRDefault="002E05BB" w:rsidP="00AC1A94">
            <w:pPr>
              <w:jc w:val="both"/>
              <w:rPr>
                <w:rFonts w:ascii="Arial" w:hAnsi="Arial" w:cs="Arial"/>
                <w:sz w:val="16"/>
                <w:szCs w:val="18"/>
              </w:rPr>
            </w:pPr>
          </w:p>
          <w:p w14:paraId="3159B22D" w14:textId="54B96B66" w:rsidR="002E05BB" w:rsidRPr="00592C27" w:rsidRDefault="002E05BB" w:rsidP="00AC1A94">
            <w:pPr>
              <w:jc w:val="both"/>
              <w:rPr>
                <w:rFonts w:ascii="Arial" w:hAnsi="Arial" w:cs="Arial"/>
                <w:sz w:val="16"/>
                <w:szCs w:val="18"/>
              </w:rPr>
            </w:pPr>
            <w:r>
              <w:rPr>
                <w:rFonts w:ascii="Arial" w:hAnsi="Arial" w:cs="Arial"/>
                <w:sz w:val="16"/>
                <w:szCs w:val="18"/>
              </w:rPr>
              <w:t>2 December</w:t>
            </w:r>
          </w:p>
        </w:tc>
        <w:tc>
          <w:tcPr>
            <w:tcW w:w="1559" w:type="dxa"/>
            <w:shd w:val="clear" w:color="auto" w:fill="FFFFCC"/>
          </w:tcPr>
          <w:p w14:paraId="6A8B2FA0" w14:textId="77777777" w:rsidR="002E05BB" w:rsidRDefault="002E05BB" w:rsidP="00AC1A94">
            <w:pPr>
              <w:jc w:val="both"/>
              <w:rPr>
                <w:rFonts w:ascii="Arial" w:hAnsi="Arial" w:cs="Arial"/>
                <w:sz w:val="16"/>
                <w:szCs w:val="18"/>
              </w:rPr>
            </w:pPr>
          </w:p>
          <w:p w14:paraId="59153BE4" w14:textId="7F385146" w:rsidR="002E05BB" w:rsidRPr="00592C27" w:rsidRDefault="002E05BB" w:rsidP="00AC1A94">
            <w:pPr>
              <w:jc w:val="both"/>
              <w:rPr>
                <w:rFonts w:ascii="Arial" w:hAnsi="Arial" w:cs="Arial"/>
                <w:sz w:val="16"/>
                <w:szCs w:val="18"/>
              </w:rPr>
            </w:pPr>
            <w:r>
              <w:rPr>
                <w:rFonts w:ascii="Arial" w:hAnsi="Arial" w:cs="Arial"/>
                <w:sz w:val="16"/>
                <w:szCs w:val="18"/>
              </w:rPr>
              <w:t>10 December</w:t>
            </w:r>
          </w:p>
        </w:tc>
      </w:tr>
    </w:tbl>
    <w:p w14:paraId="1C1835C0" w14:textId="77777777" w:rsidR="00C5781D" w:rsidRPr="00C5781D" w:rsidRDefault="00C5781D" w:rsidP="00C5781D">
      <w:pPr>
        <w:pStyle w:val="ListParagraph"/>
        <w:ind w:left="360"/>
        <w:rPr>
          <w:rFonts w:ascii="Arial" w:hAnsi="Arial" w:cs="Arial"/>
          <w:sz w:val="20"/>
          <w:szCs w:val="20"/>
        </w:rPr>
      </w:pPr>
    </w:p>
    <w:p w14:paraId="67D2B581" w14:textId="235F6B1C" w:rsidR="00270BBA" w:rsidRPr="007271ED" w:rsidRDefault="00270BBA" w:rsidP="007271ED">
      <w:pPr>
        <w:rPr>
          <w:rFonts w:ascii="Arial" w:hAnsi="Arial" w:cs="Arial"/>
          <w:b/>
          <w:sz w:val="20"/>
          <w:szCs w:val="20"/>
        </w:rPr>
      </w:pPr>
    </w:p>
    <w:p w14:paraId="1E9CDDAD" w14:textId="0ABDF393" w:rsidR="007271ED" w:rsidRPr="007271ED" w:rsidRDefault="007271ED" w:rsidP="007271ED">
      <w:pPr>
        <w:rPr>
          <w:rFonts w:ascii="Arial" w:hAnsi="Arial" w:cs="Arial"/>
          <w:b/>
          <w:sz w:val="20"/>
          <w:szCs w:val="20"/>
        </w:rPr>
      </w:pPr>
      <w:r w:rsidRPr="007271ED">
        <w:rPr>
          <w:rFonts w:ascii="Arial" w:hAnsi="Arial" w:cs="Arial"/>
          <w:b/>
          <w:sz w:val="20"/>
          <w:szCs w:val="20"/>
        </w:rPr>
        <w:t>Supporting Documents:</w:t>
      </w:r>
    </w:p>
    <w:p w14:paraId="34360E18" w14:textId="3EBD1E0C" w:rsidR="007271ED" w:rsidRDefault="007271ED" w:rsidP="007271ED">
      <w:pPr>
        <w:rPr>
          <w:rFonts w:ascii="Arial" w:hAnsi="Arial" w:cs="Arial"/>
          <w:b/>
          <w:sz w:val="20"/>
          <w:szCs w:val="20"/>
        </w:rPr>
      </w:pPr>
    </w:p>
    <w:p w14:paraId="78367F88" w14:textId="19877738" w:rsidR="007271ED" w:rsidRPr="0099687B" w:rsidRDefault="007271ED" w:rsidP="007271ED">
      <w:pPr>
        <w:rPr>
          <w:rFonts w:ascii="Arial" w:hAnsi="Arial" w:cs="Arial"/>
          <w:i/>
          <w:sz w:val="20"/>
          <w:szCs w:val="20"/>
        </w:rPr>
      </w:pPr>
      <w:r w:rsidRPr="0099687B">
        <w:rPr>
          <w:rFonts w:ascii="Arial" w:hAnsi="Arial" w:cs="Arial"/>
          <w:sz w:val="20"/>
          <w:szCs w:val="20"/>
        </w:rPr>
        <w:t xml:space="preserve">L&amp;CD Report Template:  </w:t>
      </w:r>
      <w:r w:rsidR="0025441F" w:rsidRPr="0099687B">
        <w:rPr>
          <w:rFonts w:ascii="Arial" w:hAnsi="Arial" w:cs="Arial"/>
          <w:sz w:val="20"/>
          <w:szCs w:val="20"/>
        </w:rPr>
        <w:tab/>
      </w:r>
      <w:r w:rsidR="0025441F" w:rsidRPr="0099687B">
        <w:rPr>
          <w:rFonts w:ascii="Arial" w:hAnsi="Arial" w:cs="Arial"/>
          <w:sz w:val="20"/>
          <w:szCs w:val="20"/>
        </w:rPr>
        <w:tab/>
      </w:r>
      <w:r w:rsidR="0025441F" w:rsidRPr="0099687B">
        <w:rPr>
          <w:rFonts w:ascii="Arial" w:hAnsi="Arial" w:cs="Arial"/>
          <w:sz w:val="20"/>
          <w:szCs w:val="20"/>
        </w:rPr>
        <w:tab/>
      </w:r>
      <w:r w:rsidR="003F08E6">
        <w:rPr>
          <w:rFonts w:ascii="Arial" w:hAnsi="Arial" w:cs="Arial"/>
          <w:sz w:val="20"/>
          <w:szCs w:val="20"/>
        </w:rPr>
        <w:tab/>
      </w:r>
      <w:hyperlink r:id="rId8" w:history="1">
        <w:r w:rsidR="003F08E6" w:rsidRPr="003F08E6">
          <w:rPr>
            <w:rStyle w:val="Hyperlink"/>
            <w:rFonts w:ascii="Arial" w:hAnsi="Arial" w:cs="Arial"/>
            <w:sz w:val="20"/>
            <w:szCs w:val="20"/>
          </w:rPr>
          <w:t>Internal Link</w:t>
        </w:r>
      </w:hyperlink>
      <w:r w:rsidR="003F08E6" w:rsidRPr="003F08E6">
        <w:rPr>
          <w:rFonts w:ascii="Arial" w:hAnsi="Arial" w:cs="Arial"/>
          <w:sz w:val="20"/>
          <w:szCs w:val="20"/>
        </w:rPr>
        <w:t>   </w:t>
      </w:r>
      <w:hyperlink r:id="rId9" w:history="1">
        <w:r w:rsidR="003F08E6" w:rsidRPr="003F08E6">
          <w:rPr>
            <w:rStyle w:val="Hyperlink"/>
            <w:rFonts w:ascii="Arial" w:hAnsi="Arial" w:cs="Arial"/>
            <w:sz w:val="20"/>
            <w:szCs w:val="20"/>
          </w:rPr>
          <w:t>External Link</w:t>
        </w:r>
      </w:hyperlink>
      <w:r w:rsidR="003F08E6" w:rsidRPr="003F08E6">
        <w:rPr>
          <w:rFonts w:ascii="Arial" w:hAnsi="Arial" w:cs="Arial"/>
          <w:sz w:val="20"/>
          <w:szCs w:val="20"/>
        </w:rPr>
        <w:t>  </w:t>
      </w:r>
      <w:bookmarkStart w:id="0" w:name="_GoBack"/>
      <w:bookmarkEnd w:id="0"/>
    </w:p>
    <w:p w14:paraId="36538FB7" w14:textId="513E04E2" w:rsidR="007271ED" w:rsidRPr="007271ED" w:rsidRDefault="0025441F" w:rsidP="007271ED">
      <w:pPr>
        <w:rPr>
          <w:rFonts w:ascii="Arial" w:hAnsi="Arial" w:cs="Arial"/>
          <w:b/>
          <w:sz w:val="20"/>
          <w:szCs w:val="20"/>
        </w:rPr>
      </w:pPr>
      <w:r w:rsidRPr="0099687B">
        <w:rPr>
          <w:rFonts w:ascii="Arial" w:hAnsi="Arial" w:cs="Arial"/>
          <w:sz w:val="20"/>
          <w:szCs w:val="20"/>
        </w:rPr>
        <w:t>Action Points from Board/Sub Committee:</w:t>
      </w:r>
      <w:r w:rsidRPr="0099687B">
        <w:rPr>
          <w:rFonts w:ascii="Arial" w:hAnsi="Arial" w:cs="Arial"/>
          <w:sz w:val="20"/>
          <w:szCs w:val="20"/>
        </w:rPr>
        <w:tab/>
      </w:r>
      <w:r w:rsidRPr="0099687B">
        <w:rPr>
          <w:rFonts w:ascii="Arial" w:hAnsi="Arial" w:cs="Arial"/>
          <w:sz w:val="20"/>
          <w:szCs w:val="20"/>
        </w:rPr>
        <w:tab/>
      </w:r>
      <w:hyperlink r:id="rId10" w:history="1">
        <w:r w:rsidR="0099687B" w:rsidRPr="0099687B">
          <w:rPr>
            <w:rStyle w:val="Hyperlink"/>
            <w:rFonts w:ascii="Arial" w:hAnsi="Arial" w:cs="Arial"/>
            <w:sz w:val="20"/>
            <w:szCs w:val="20"/>
          </w:rPr>
          <w:t>Internal Link</w:t>
        </w:r>
      </w:hyperlink>
      <w:r w:rsidR="0099687B" w:rsidRPr="0099687B">
        <w:rPr>
          <w:rFonts w:ascii="Arial" w:hAnsi="Arial" w:cs="Arial"/>
          <w:sz w:val="20"/>
          <w:szCs w:val="20"/>
        </w:rPr>
        <w:t>   </w:t>
      </w:r>
      <w:hyperlink r:id="rId11" w:history="1">
        <w:r w:rsidR="0099687B" w:rsidRPr="0099687B">
          <w:rPr>
            <w:rStyle w:val="Hyperlink"/>
            <w:rFonts w:ascii="Arial" w:hAnsi="Arial" w:cs="Arial"/>
            <w:sz w:val="20"/>
            <w:szCs w:val="20"/>
          </w:rPr>
          <w:t>External Link</w:t>
        </w:r>
      </w:hyperlink>
      <w:r w:rsidR="0099687B" w:rsidRPr="0099687B">
        <w:rPr>
          <w:rFonts w:ascii="Arial" w:hAnsi="Arial" w:cs="Arial"/>
          <w:sz w:val="20"/>
          <w:szCs w:val="20"/>
        </w:rPr>
        <w:t>   </w:t>
      </w:r>
      <w:r w:rsidR="0099687B" w:rsidRPr="0099687B">
        <w:rPr>
          <w:rFonts w:ascii="Arial" w:hAnsi="Arial" w:cs="Arial"/>
          <w:sz w:val="20"/>
          <w:szCs w:val="20"/>
        </w:rPr>
        <w:br/>
      </w:r>
      <w:r w:rsidR="0099687B" w:rsidRPr="0099687B">
        <w:rPr>
          <w:rFonts w:ascii="Arial" w:hAnsi="Arial" w:cs="Arial"/>
          <w:sz w:val="20"/>
          <w:szCs w:val="20"/>
        </w:rPr>
        <w:br/>
      </w:r>
    </w:p>
    <w:sectPr w:rsidR="007271ED" w:rsidRPr="007271ED" w:rsidSect="00F1311B">
      <w:headerReference w:type="even" r:id="rId12"/>
      <w:headerReference w:type="default" r:id="rId13"/>
      <w:footerReference w:type="even" r:id="rId14"/>
      <w:footerReference w:type="default" r:id="rId15"/>
      <w:headerReference w:type="first" r:id="rId16"/>
      <w:footerReference w:type="first" r:id="rId17"/>
      <w:pgSz w:w="15840" w:h="12240" w:orient="landscape"/>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5DE11" w14:textId="77777777" w:rsidR="003D122C" w:rsidRDefault="003D122C" w:rsidP="00FE7D75">
      <w:r>
        <w:separator/>
      </w:r>
    </w:p>
  </w:endnote>
  <w:endnote w:type="continuationSeparator" w:id="0">
    <w:p w14:paraId="177B68DE" w14:textId="77777777" w:rsidR="003D122C" w:rsidRDefault="003D122C" w:rsidP="00FE7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70EED" w14:textId="77777777" w:rsidR="00FE7D75" w:rsidRDefault="00FE7D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32504" w14:textId="77777777" w:rsidR="00FE7D75" w:rsidRPr="00A4015A" w:rsidRDefault="00A4015A" w:rsidP="00A4015A">
    <w:pPr>
      <w:pStyle w:val="Footer"/>
      <w:rPr>
        <w:rFonts w:ascii="Arial" w:hAnsi="Arial" w:cs="Arial"/>
        <w:sz w:val="16"/>
      </w:rPr>
    </w:pPr>
    <w:r w:rsidRPr="00A4015A">
      <w:rPr>
        <w:rFonts w:ascii="Arial" w:hAnsi="Arial" w:cs="Arial"/>
        <w:sz w:val="16"/>
      </w:rPr>
      <w:fldChar w:fldCharType="begin"/>
    </w:r>
    <w:r w:rsidRPr="00A4015A">
      <w:rPr>
        <w:rFonts w:ascii="Arial" w:hAnsi="Arial" w:cs="Arial"/>
        <w:sz w:val="16"/>
      </w:rPr>
      <w:instrText xml:space="preserve"> FILENAME   \* MERGEFORMAT </w:instrText>
    </w:r>
    <w:r w:rsidRPr="00A4015A">
      <w:rPr>
        <w:rFonts w:ascii="Arial" w:hAnsi="Arial" w:cs="Arial"/>
        <w:sz w:val="16"/>
      </w:rPr>
      <w:fldChar w:fldCharType="separate"/>
    </w:r>
    <w:r w:rsidRPr="00A4015A">
      <w:rPr>
        <w:rFonts w:ascii="Arial" w:hAnsi="Arial" w:cs="Arial"/>
        <w:noProof/>
        <w:sz w:val="16"/>
      </w:rPr>
      <w:t>LACD Report Deadlines - 2021_</w:t>
    </w:r>
    <w:r w:rsidRPr="00A4015A">
      <w:rPr>
        <w:rFonts w:ascii="Arial" w:hAnsi="Arial" w:cs="Arial"/>
        <w:sz w:val="16"/>
      </w:rPr>
      <w:fldChar w:fldCharType="end"/>
    </w:r>
    <w:r>
      <w:rPr>
        <w:rFonts w:ascii="Arial" w:hAnsi="Arial" w:cs="Arial"/>
        <w:sz w:val="16"/>
      </w:rPr>
      <w:t xml:space="preserve">                                                                                                                                                                                                                                      </w:t>
    </w:r>
    <w:r>
      <w:rPr>
        <w:rFonts w:ascii="Arial" w:hAnsi="Arial" w:cs="Arial"/>
        <w:sz w:val="16"/>
      </w:rPr>
      <w:fldChar w:fldCharType="begin"/>
    </w:r>
    <w:r>
      <w:rPr>
        <w:rFonts w:ascii="Arial" w:hAnsi="Arial" w:cs="Arial"/>
        <w:sz w:val="16"/>
      </w:rPr>
      <w:instrText xml:space="preserve"> PAGE  \* ArabicDash  \* MERGEFORMAT </w:instrText>
    </w:r>
    <w:r>
      <w:rPr>
        <w:rFonts w:ascii="Arial" w:hAnsi="Arial" w:cs="Arial"/>
        <w:sz w:val="16"/>
      </w:rPr>
      <w:fldChar w:fldCharType="separate"/>
    </w:r>
    <w:r>
      <w:rPr>
        <w:rFonts w:ascii="Arial" w:hAnsi="Arial" w:cs="Arial"/>
        <w:noProof/>
        <w:sz w:val="16"/>
      </w:rPr>
      <w:t>- 3 -</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21FA6" w14:textId="77777777" w:rsidR="00FE7D75" w:rsidRDefault="00FE7D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765EF" w14:textId="77777777" w:rsidR="003D122C" w:rsidRDefault="003D122C" w:rsidP="00FE7D75">
      <w:r>
        <w:separator/>
      </w:r>
    </w:p>
  </w:footnote>
  <w:footnote w:type="continuationSeparator" w:id="0">
    <w:p w14:paraId="58F880D2" w14:textId="77777777" w:rsidR="003D122C" w:rsidRDefault="003D122C" w:rsidP="00FE7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ABD53" w14:textId="65515E8F" w:rsidR="00FE7D75" w:rsidRDefault="00FE7D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7FDE9" w14:textId="7DA57C9F" w:rsidR="00FE7D75" w:rsidRDefault="00F1311B" w:rsidP="00F1311B">
    <w:pPr>
      <w:pStyle w:val="Header"/>
      <w:tabs>
        <w:tab w:val="clear" w:pos="4844"/>
        <w:tab w:val="clear" w:pos="9689"/>
        <w:tab w:val="left" w:pos="613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23BF4" w14:textId="3329CAAF" w:rsidR="00FE7D75" w:rsidRDefault="00FE7D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D4AE3"/>
    <w:multiLevelType w:val="hybridMultilevel"/>
    <w:tmpl w:val="46E08C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05237E"/>
    <w:multiLevelType w:val="hybridMultilevel"/>
    <w:tmpl w:val="81D678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D3F1468"/>
    <w:multiLevelType w:val="hybridMultilevel"/>
    <w:tmpl w:val="30ACA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8C0A99"/>
    <w:multiLevelType w:val="hybridMultilevel"/>
    <w:tmpl w:val="76506A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7D75"/>
    <w:rsid w:val="000004C5"/>
    <w:rsid w:val="000035FE"/>
    <w:rsid w:val="00011DCF"/>
    <w:rsid w:val="00020EF1"/>
    <w:rsid w:val="00024C33"/>
    <w:rsid w:val="00026CC4"/>
    <w:rsid w:val="0003014F"/>
    <w:rsid w:val="0003236C"/>
    <w:rsid w:val="00040EC7"/>
    <w:rsid w:val="00042460"/>
    <w:rsid w:val="000438EE"/>
    <w:rsid w:val="00044790"/>
    <w:rsid w:val="00044E05"/>
    <w:rsid w:val="00045118"/>
    <w:rsid w:val="00045D7C"/>
    <w:rsid w:val="00046BCD"/>
    <w:rsid w:val="00046FAF"/>
    <w:rsid w:val="00047278"/>
    <w:rsid w:val="00047700"/>
    <w:rsid w:val="00050637"/>
    <w:rsid w:val="000510CB"/>
    <w:rsid w:val="00060761"/>
    <w:rsid w:val="00063B97"/>
    <w:rsid w:val="000713CD"/>
    <w:rsid w:val="000724E0"/>
    <w:rsid w:val="00072AA0"/>
    <w:rsid w:val="00072CE4"/>
    <w:rsid w:val="00075A9F"/>
    <w:rsid w:val="00076F81"/>
    <w:rsid w:val="00080881"/>
    <w:rsid w:val="00083E84"/>
    <w:rsid w:val="00090334"/>
    <w:rsid w:val="00093AD7"/>
    <w:rsid w:val="00096981"/>
    <w:rsid w:val="00096D89"/>
    <w:rsid w:val="000B7015"/>
    <w:rsid w:val="000C007D"/>
    <w:rsid w:val="000C2DCA"/>
    <w:rsid w:val="000C57F8"/>
    <w:rsid w:val="000C5C12"/>
    <w:rsid w:val="000C5EAB"/>
    <w:rsid w:val="000C7008"/>
    <w:rsid w:val="000C7064"/>
    <w:rsid w:val="000D428B"/>
    <w:rsid w:val="000E039F"/>
    <w:rsid w:val="000E6079"/>
    <w:rsid w:val="000E620B"/>
    <w:rsid w:val="000E7C16"/>
    <w:rsid w:val="000F0E8E"/>
    <w:rsid w:val="000F779D"/>
    <w:rsid w:val="00101BC7"/>
    <w:rsid w:val="00112230"/>
    <w:rsid w:val="0011639E"/>
    <w:rsid w:val="0012001D"/>
    <w:rsid w:val="0012605E"/>
    <w:rsid w:val="00127A73"/>
    <w:rsid w:val="001325B8"/>
    <w:rsid w:val="00134291"/>
    <w:rsid w:val="0013667E"/>
    <w:rsid w:val="00137209"/>
    <w:rsid w:val="00144BC7"/>
    <w:rsid w:val="00145EE8"/>
    <w:rsid w:val="00147BBF"/>
    <w:rsid w:val="001514C3"/>
    <w:rsid w:val="00153048"/>
    <w:rsid w:val="00166F50"/>
    <w:rsid w:val="00166FCF"/>
    <w:rsid w:val="00174EAC"/>
    <w:rsid w:val="001751D4"/>
    <w:rsid w:val="00175AAD"/>
    <w:rsid w:val="00187210"/>
    <w:rsid w:val="001906A0"/>
    <w:rsid w:val="00190862"/>
    <w:rsid w:val="00193140"/>
    <w:rsid w:val="00197CA5"/>
    <w:rsid w:val="001A04E2"/>
    <w:rsid w:val="001A2C34"/>
    <w:rsid w:val="001B118D"/>
    <w:rsid w:val="001B5565"/>
    <w:rsid w:val="001C2C2A"/>
    <w:rsid w:val="001C356A"/>
    <w:rsid w:val="001D2BEC"/>
    <w:rsid w:val="001D72E6"/>
    <w:rsid w:val="001E7128"/>
    <w:rsid w:val="001E7221"/>
    <w:rsid w:val="001F0955"/>
    <w:rsid w:val="001F1F5E"/>
    <w:rsid w:val="001F37D9"/>
    <w:rsid w:val="001F457F"/>
    <w:rsid w:val="001F55DC"/>
    <w:rsid w:val="001F56C2"/>
    <w:rsid w:val="001F6D3F"/>
    <w:rsid w:val="00200976"/>
    <w:rsid w:val="00210B5E"/>
    <w:rsid w:val="0021393E"/>
    <w:rsid w:val="00213FD8"/>
    <w:rsid w:val="002163D1"/>
    <w:rsid w:val="00220464"/>
    <w:rsid w:val="002248DA"/>
    <w:rsid w:val="00227D19"/>
    <w:rsid w:val="002310F3"/>
    <w:rsid w:val="002313D8"/>
    <w:rsid w:val="00232624"/>
    <w:rsid w:val="00233438"/>
    <w:rsid w:val="00243113"/>
    <w:rsid w:val="0025088B"/>
    <w:rsid w:val="00252578"/>
    <w:rsid w:val="00253B03"/>
    <w:rsid w:val="0025441F"/>
    <w:rsid w:val="002558FB"/>
    <w:rsid w:val="002646BA"/>
    <w:rsid w:val="00264991"/>
    <w:rsid w:val="00270BBA"/>
    <w:rsid w:val="00271114"/>
    <w:rsid w:val="002713CF"/>
    <w:rsid w:val="00272AAE"/>
    <w:rsid w:val="00275D17"/>
    <w:rsid w:val="0027674F"/>
    <w:rsid w:val="00276C91"/>
    <w:rsid w:val="00282410"/>
    <w:rsid w:val="00283BD2"/>
    <w:rsid w:val="00285B20"/>
    <w:rsid w:val="002869FE"/>
    <w:rsid w:val="00290879"/>
    <w:rsid w:val="0029102E"/>
    <w:rsid w:val="00291089"/>
    <w:rsid w:val="00293A8C"/>
    <w:rsid w:val="002A26F9"/>
    <w:rsid w:val="002A5D6C"/>
    <w:rsid w:val="002A70A4"/>
    <w:rsid w:val="002A74BE"/>
    <w:rsid w:val="002B283F"/>
    <w:rsid w:val="002B31E7"/>
    <w:rsid w:val="002B3DF4"/>
    <w:rsid w:val="002B416B"/>
    <w:rsid w:val="002B6E9F"/>
    <w:rsid w:val="002C212F"/>
    <w:rsid w:val="002C60AC"/>
    <w:rsid w:val="002D0275"/>
    <w:rsid w:val="002D2D23"/>
    <w:rsid w:val="002D4712"/>
    <w:rsid w:val="002D78AC"/>
    <w:rsid w:val="002E05BB"/>
    <w:rsid w:val="002E383D"/>
    <w:rsid w:val="002E3C89"/>
    <w:rsid w:val="002E706B"/>
    <w:rsid w:val="002E76BB"/>
    <w:rsid w:val="002E7DF8"/>
    <w:rsid w:val="002F2A0A"/>
    <w:rsid w:val="00310D94"/>
    <w:rsid w:val="00312FD1"/>
    <w:rsid w:val="00314EF1"/>
    <w:rsid w:val="00322CE9"/>
    <w:rsid w:val="00323CF6"/>
    <w:rsid w:val="00325DFF"/>
    <w:rsid w:val="003300FF"/>
    <w:rsid w:val="003366BC"/>
    <w:rsid w:val="00342DA9"/>
    <w:rsid w:val="00346265"/>
    <w:rsid w:val="003513F9"/>
    <w:rsid w:val="0035349B"/>
    <w:rsid w:val="003558F5"/>
    <w:rsid w:val="003572D1"/>
    <w:rsid w:val="003600AE"/>
    <w:rsid w:val="003601C5"/>
    <w:rsid w:val="0036124F"/>
    <w:rsid w:val="00364EB7"/>
    <w:rsid w:val="00367833"/>
    <w:rsid w:val="00371DDC"/>
    <w:rsid w:val="0037474D"/>
    <w:rsid w:val="00376F64"/>
    <w:rsid w:val="00384474"/>
    <w:rsid w:val="003926D7"/>
    <w:rsid w:val="00395B84"/>
    <w:rsid w:val="00397735"/>
    <w:rsid w:val="003A1423"/>
    <w:rsid w:val="003A306E"/>
    <w:rsid w:val="003A371C"/>
    <w:rsid w:val="003A4639"/>
    <w:rsid w:val="003A6F50"/>
    <w:rsid w:val="003B3227"/>
    <w:rsid w:val="003B4786"/>
    <w:rsid w:val="003B4824"/>
    <w:rsid w:val="003B6120"/>
    <w:rsid w:val="003C2D3A"/>
    <w:rsid w:val="003C2DF1"/>
    <w:rsid w:val="003C4C6B"/>
    <w:rsid w:val="003C67DC"/>
    <w:rsid w:val="003D04D5"/>
    <w:rsid w:val="003D0BBB"/>
    <w:rsid w:val="003D122C"/>
    <w:rsid w:val="003D13E0"/>
    <w:rsid w:val="003D334D"/>
    <w:rsid w:val="003E00C3"/>
    <w:rsid w:val="003E293E"/>
    <w:rsid w:val="003E55AA"/>
    <w:rsid w:val="003F08E6"/>
    <w:rsid w:val="003F2CD6"/>
    <w:rsid w:val="003F582E"/>
    <w:rsid w:val="003F7387"/>
    <w:rsid w:val="003F76B9"/>
    <w:rsid w:val="00404BDE"/>
    <w:rsid w:val="00405424"/>
    <w:rsid w:val="00412936"/>
    <w:rsid w:val="00415C00"/>
    <w:rsid w:val="004346B9"/>
    <w:rsid w:val="00435FC2"/>
    <w:rsid w:val="004438DF"/>
    <w:rsid w:val="004461BB"/>
    <w:rsid w:val="0044716A"/>
    <w:rsid w:val="00450889"/>
    <w:rsid w:val="004517BC"/>
    <w:rsid w:val="00454738"/>
    <w:rsid w:val="00454896"/>
    <w:rsid w:val="0045689A"/>
    <w:rsid w:val="0046133C"/>
    <w:rsid w:val="004624FF"/>
    <w:rsid w:val="004637DF"/>
    <w:rsid w:val="00473D03"/>
    <w:rsid w:val="00476923"/>
    <w:rsid w:val="00483588"/>
    <w:rsid w:val="004836C2"/>
    <w:rsid w:val="004975A0"/>
    <w:rsid w:val="004B084F"/>
    <w:rsid w:val="004B37EE"/>
    <w:rsid w:val="004B3A71"/>
    <w:rsid w:val="004B4599"/>
    <w:rsid w:val="004B77A2"/>
    <w:rsid w:val="004C084F"/>
    <w:rsid w:val="004C352C"/>
    <w:rsid w:val="004D14F7"/>
    <w:rsid w:val="004D2D79"/>
    <w:rsid w:val="004D3018"/>
    <w:rsid w:val="004D47CE"/>
    <w:rsid w:val="004D4B87"/>
    <w:rsid w:val="004D64B2"/>
    <w:rsid w:val="004D6992"/>
    <w:rsid w:val="004D6FD7"/>
    <w:rsid w:val="004D7725"/>
    <w:rsid w:val="004E04A7"/>
    <w:rsid w:val="004E4429"/>
    <w:rsid w:val="004F0A68"/>
    <w:rsid w:val="004F4A8A"/>
    <w:rsid w:val="004F510C"/>
    <w:rsid w:val="004F6CF1"/>
    <w:rsid w:val="004F6F67"/>
    <w:rsid w:val="00503A32"/>
    <w:rsid w:val="00504DB7"/>
    <w:rsid w:val="00505B53"/>
    <w:rsid w:val="00505E2B"/>
    <w:rsid w:val="0050684D"/>
    <w:rsid w:val="00506ACF"/>
    <w:rsid w:val="005121FD"/>
    <w:rsid w:val="005170F2"/>
    <w:rsid w:val="00517F7F"/>
    <w:rsid w:val="00520B62"/>
    <w:rsid w:val="0052370D"/>
    <w:rsid w:val="00527730"/>
    <w:rsid w:val="00531F51"/>
    <w:rsid w:val="005334F2"/>
    <w:rsid w:val="0053725E"/>
    <w:rsid w:val="005401D1"/>
    <w:rsid w:val="005421DD"/>
    <w:rsid w:val="0054339E"/>
    <w:rsid w:val="005443FA"/>
    <w:rsid w:val="00544C7A"/>
    <w:rsid w:val="00545E5A"/>
    <w:rsid w:val="005507F6"/>
    <w:rsid w:val="005533C5"/>
    <w:rsid w:val="0055461F"/>
    <w:rsid w:val="00560079"/>
    <w:rsid w:val="00560EC0"/>
    <w:rsid w:val="005626EC"/>
    <w:rsid w:val="00563B7A"/>
    <w:rsid w:val="00565B1C"/>
    <w:rsid w:val="00565E62"/>
    <w:rsid w:val="00567A52"/>
    <w:rsid w:val="00570E14"/>
    <w:rsid w:val="00572365"/>
    <w:rsid w:val="00572639"/>
    <w:rsid w:val="00572A44"/>
    <w:rsid w:val="00574AA8"/>
    <w:rsid w:val="0057773E"/>
    <w:rsid w:val="00584483"/>
    <w:rsid w:val="00585404"/>
    <w:rsid w:val="00586794"/>
    <w:rsid w:val="005900C4"/>
    <w:rsid w:val="00590A47"/>
    <w:rsid w:val="00592C27"/>
    <w:rsid w:val="00595596"/>
    <w:rsid w:val="005975C3"/>
    <w:rsid w:val="005A4971"/>
    <w:rsid w:val="005A6BB1"/>
    <w:rsid w:val="005A7072"/>
    <w:rsid w:val="005B02CA"/>
    <w:rsid w:val="005B2544"/>
    <w:rsid w:val="005B2624"/>
    <w:rsid w:val="005B4EA8"/>
    <w:rsid w:val="005D6EF1"/>
    <w:rsid w:val="005E0D77"/>
    <w:rsid w:val="005E7CDC"/>
    <w:rsid w:val="005F4138"/>
    <w:rsid w:val="0060376F"/>
    <w:rsid w:val="00604AE0"/>
    <w:rsid w:val="00606AFA"/>
    <w:rsid w:val="00610B08"/>
    <w:rsid w:val="00612CBD"/>
    <w:rsid w:val="00615814"/>
    <w:rsid w:val="00622C6C"/>
    <w:rsid w:val="00625D32"/>
    <w:rsid w:val="00626C7B"/>
    <w:rsid w:val="00630BAD"/>
    <w:rsid w:val="00632DB8"/>
    <w:rsid w:val="006405CC"/>
    <w:rsid w:val="00641F70"/>
    <w:rsid w:val="00652345"/>
    <w:rsid w:val="0065350F"/>
    <w:rsid w:val="006555C8"/>
    <w:rsid w:val="006568DA"/>
    <w:rsid w:val="00657824"/>
    <w:rsid w:val="006600FA"/>
    <w:rsid w:val="006652AC"/>
    <w:rsid w:val="00667D3C"/>
    <w:rsid w:val="0067296B"/>
    <w:rsid w:val="00672E88"/>
    <w:rsid w:val="006748A5"/>
    <w:rsid w:val="00676AC0"/>
    <w:rsid w:val="00691C4B"/>
    <w:rsid w:val="006A379D"/>
    <w:rsid w:val="006A634E"/>
    <w:rsid w:val="006B23EF"/>
    <w:rsid w:val="006B3398"/>
    <w:rsid w:val="006B72E3"/>
    <w:rsid w:val="006C050B"/>
    <w:rsid w:val="006C415C"/>
    <w:rsid w:val="006C4E08"/>
    <w:rsid w:val="006C5AFE"/>
    <w:rsid w:val="006D7DD2"/>
    <w:rsid w:val="006F40C3"/>
    <w:rsid w:val="006F4F72"/>
    <w:rsid w:val="007043CE"/>
    <w:rsid w:val="00704D0D"/>
    <w:rsid w:val="00705865"/>
    <w:rsid w:val="00714089"/>
    <w:rsid w:val="007233A6"/>
    <w:rsid w:val="0072512D"/>
    <w:rsid w:val="007271ED"/>
    <w:rsid w:val="0072723F"/>
    <w:rsid w:val="0072766E"/>
    <w:rsid w:val="00727A78"/>
    <w:rsid w:val="007327A4"/>
    <w:rsid w:val="00737C61"/>
    <w:rsid w:val="00740996"/>
    <w:rsid w:val="00744F11"/>
    <w:rsid w:val="007466E7"/>
    <w:rsid w:val="00747576"/>
    <w:rsid w:val="0075319B"/>
    <w:rsid w:val="0075443C"/>
    <w:rsid w:val="0075765E"/>
    <w:rsid w:val="00763748"/>
    <w:rsid w:val="00765C99"/>
    <w:rsid w:val="007713FB"/>
    <w:rsid w:val="00771F52"/>
    <w:rsid w:val="00775F40"/>
    <w:rsid w:val="007765FA"/>
    <w:rsid w:val="00776B1C"/>
    <w:rsid w:val="0078134C"/>
    <w:rsid w:val="00782A2E"/>
    <w:rsid w:val="007850CB"/>
    <w:rsid w:val="00791CF3"/>
    <w:rsid w:val="0079702F"/>
    <w:rsid w:val="007A0A48"/>
    <w:rsid w:val="007B2768"/>
    <w:rsid w:val="007B293D"/>
    <w:rsid w:val="007B2EDF"/>
    <w:rsid w:val="007B7BEF"/>
    <w:rsid w:val="007C0FEC"/>
    <w:rsid w:val="007C7A64"/>
    <w:rsid w:val="007D24FB"/>
    <w:rsid w:val="007D432B"/>
    <w:rsid w:val="007D4F90"/>
    <w:rsid w:val="007D7341"/>
    <w:rsid w:val="007E1B2C"/>
    <w:rsid w:val="007E6A18"/>
    <w:rsid w:val="007E7200"/>
    <w:rsid w:val="007E720F"/>
    <w:rsid w:val="007F5773"/>
    <w:rsid w:val="007F63A9"/>
    <w:rsid w:val="008044D8"/>
    <w:rsid w:val="0080571F"/>
    <w:rsid w:val="0080575B"/>
    <w:rsid w:val="0080784E"/>
    <w:rsid w:val="008102E7"/>
    <w:rsid w:val="00816B35"/>
    <w:rsid w:val="00820B76"/>
    <w:rsid w:val="00823F4D"/>
    <w:rsid w:val="008266E0"/>
    <w:rsid w:val="0083003C"/>
    <w:rsid w:val="00831D9D"/>
    <w:rsid w:val="00834AC9"/>
    <w:rsid w:val="00837C2B"/>
    <w:rsid w:val="00841895"/>
    <w:rsid w:val="00842217"/>
    <w:rsid w:val="0084295F"/>
    <w:rsid w:val="008466CC"/>
    <w:rsid w:val="00850B2B"/>
    <w:rsid w:val="008550FB"/>
    <w:rsid w:val="00875684"/>
    <w:rsid w:val="0088409B"/>
    <w:rsid w:val="00884805"/>
    <w:rsid w:val="00884984"/>
    <w:rsid w:val="00884EF5"/>
    <w:rsid w:val="00885A8B"/>
    <w:rsid w:val="00891780"/>
    <w:rsid w:val="00891CE9"/>
    <w:rsid w:val="0089377E"/>
    <w:rsid w:val="00897D8B"/>
    <w:rsid w:val="008A1F51"/>
    <w:rsid w:val="008A4741"/>
    <w:rsid w:val="008A7BA2"/>
    <w:rsid w:val="008B4257"/>
    <w:rsid w:val="008C0EB0"/>
    <w:rsid w:val="008C34D6"/>
    <w:rsid w:val="008C3E57"/>
    <w:rsid w:val="008C4FE3"/>
    <w:rsid w:val="008C5848"/>
    <w:rsid w:val="008D2813"/>
    <w:rsid w:val="008D4F7D"/>
    <w:rsid w:val="008E0445"/>
    <w:rsid w:val="008E0B6C"/>
    <w:rsid w:val="008E6689"/>
    <w:rsid w:val="008E7F3C"/>
    <w:rsid w:val="0090014B"/>
    <w:rsid w:val="00904CA5"/>
    <w:rsid w:val="00913749"/>
    <w:rsid w:val="00917B1D"/>
    <w:rsid w:val="00920D5C"/>
    <w:rsid w:val="00927DD8"/>
    <w:rsid w:val="00931B97"/>
    <w:rsid w:val="00932FE7"/>
    <w:rsid w:val="00934B49"/>
    <w:rsid w:val="00940850"/>
    <w:rsid w:val="0094172B"/>
    <w:rsid w:val="00942B2D"/>
    <w:rsid w:val="00953F2D"/>
    <w:rsid w:val="009558BF"/>
    <w:rsid w:val="0096633F"/>
    <w:rsid w:val="00972389"/>
    <w:rsid w:val="009746B5"/>
    <w:rsid w:val="009810F6"/>
    <w:rsid w:val="00983F29"/>
    <w:rsid w:val="0099573D"/>
    <w:rsid w:val="0099687B"/>
    <w:rsid w:val="009971C7"/>
    <w:rsid w:val="009B03A2"/>
    <w:rsid w:val="009B27C1"/>
    <w:rsid w:val="009B2AF3"/>
    <w:rsid w:val="009B7CD1"/>
    <w:rsid w:val="009C0644"/>
    <w:rsid w:val="009C45E7"/>
    <w:rsid w:val="009C68C7"/>
    <w:rsid w:val="009C6E3A"/>
    <w:rsid w:val="009C7537"/>
    <w:rsid w:val="009D0CB7"/>
    <w:rsid w:val="009D1D3F"/>
    <w:rsid w:val="009D32F8"/>
    <w:rsid w:val="009D5656"/>
    <w:rsid w:val="009D7746"/>
    <w:rsid w:val="009E4AF0"/>
    <w:rsid w:val="009E69CD"/>
    <w:rsid w:val="009F12C3"/>
    <w:rsid w:val="009F1FFC"/>
    <w:rsid w:val="009F641B"/>
    <w:rsid w:val="00A014A0"/>
    <w:rsid w:val="00A12307"/>
    <w:rsid w:val="00A14CDF"/>
    <w:rsid w:val="00A15218"/>
    <w:rsid w:val="00A212B9"/>
    <w:rsid w:val="00A21F2E"/>
    <w:rsid w:val="00A22933"/>
    <w:rsid w:val="00A26546"/>
    <w:rsid w:val="00A30435"/>
    <w:rsid w:val="00A37A1C"/>
    <w:rsid w:val="00A4015A"/>
    <w:rsid w:val="00A40C82"/>
    <w:rsid w:val="00A5003C"/>
    <w:rsid w:val="00A55304"/>
    <w:rsid w:val="00A62B5F"/>
    <w:rsid w:val="00A6488A"/>
    <w:rsid w:val="00A64F42"/>
    <w:rsid w:val="00A75D5B"/>
    <w:rsid w:val="00A827C2"/>
    <w:rsid w:val="00A8426A"/>
    <w:rsid w:val="00A84A9B"/>
    <w:rsid w:val="00A939D4"/>
    <w:rsid w:val="00A96771"/>
    <w:rsid w:val="00A97D9A"/>
    <w:rsid w:val="00AA6FC8"/>
    <w:rsid w:val="00AA7380"/>
    <w:rsid w:val="00AC1A94"/>
    <w:rsid w:val="00AC7CA2"/>
    <w:rsid w:val="00AD2C42"/>
    <w:rsid w:val="00AD3F13"/>
    <w:rsid w:val="00AD6FA3"/>
    <w:rsid w:val="00AE3BAF"/>
    <w:rsid w:val="00AE4AC9"/>
    <w:rsid w:val="00AE52C0"/>
    <w:rsid w:val="00AF10F9"/>
    <w:rsid w:val="00AF5B49"/>
    <w:rsid w:val="00B00DE4"/>
    <w:rsid w:val="00B01FF5"/>
    <w:rsid w:val="00B022DF"/>
    <w:rsid w:val="00B076BA"/>
    <w:rsid w:val="00B154E0"/>
    <w:rsid w:val="00B1720F"/>
    <w:rsid w:val="00B239E9"/>
    <w:rsid w:val="00B25F3D"/>
    <w:rsid w:val="00B26911"/>
    <w:rsid w:val="00B30441"/>
    <w:rsid w:val="00B306A2"/>
    <w:rsid w:val="00B32F4D"/>
    <w:rsid w:val="00B34E89"/>
    <w:rsid w:val="00B35442"/>
    <w:rsid w:val="00B36253"/>
    <w:rsid w:val="00B44A9B"/>
    <w:rsid w:val="00B45032"/>
    <w:rsid w:val="00B53A02"/>
    <w:rsid w:val="00B65276"/>
    <w:rsid w:val="00B65E4D"/>
    <w:rsid w:val="00B66951"/>
    <w:rsid w:val="00B739A8"/>
    <w:rsid w:val="00B73DAF"/>
    <w:rsid w:val="00B75F9A"/>
    <w:rsid w:val="00B76CFC"/>
    <w:rsid w:val="00B77DA1"/>
    <w:rsid w:val="00B84B1F"/>
    <w:rsid w:val="00B86DE9"/>
    <w:rsid w:val="00B87D5C"/>
    <w:rsid w:val="00B87F0F"/>
    <w:rsid w:val="00B932C7"/>
    <w:rsid w:val="00B957D1"/>
    <w:rsid w:val="00B96308"/>
    <w:rsid w:val="00B969C9"/>
    <w:rsid w:val="00B96F27"/>
    <w:rsid w:val="00B9735C"/>
    <w:rsid w:val="00BA3E2E"/>
    <w:rsid w:val="00BA4A80"/>
    <w:rsid w:val="00BA5139"/>
    <w:rsid w:val="00BA6E68"/>
    <w:rsid w:val="00BB0F12"/>
    <w:rsid w:val="00BB53F2"/>
    <w:rsid w:val="00BB70DE"/>
    <w:rsid w:val="00BB7D1F"/>
    <w:rsid w:val="00BC6965"/>
    <w:rsid w:val="00BD046F"/>
    <w:rsid w:val="00BD2682"/>
    <w:rsid w:val="00BD2A8F"/>
    <w:rsid w:val="00BD4377"/>
    <w:rsid w:val="00BD4D25"/>
    <w:rsid w:val="00BD68AE"/>
    <w:rsid w:val="00BE0361"/>
    <w:rsid w:val="00BE3704"/>
    <w:rsid w:val="00BE4157"/>
    <w:rsid w:val="00BE6386"/>
    <w:rsid w:val="00BF448A"/>
    <w:rsid w:val="00BF7C58"/>
    <w:rsid w:val="00C020E6"/>
    <w:rsid w:val="00C02774"/>
    <w:rsid w:val="00C03CE5"/>
    <w:rsid w:val="00C04483"/>
    <w:rsid w:val="00C05651"/>
    <w:rsid w:val="00C07218"/>
    <w:rsid w:val="00C10E24"/>
    <w:rsid w:val="00C1442E"/>
    <w:rsid w:val="00C21456"/>
    <w:rsid w:val="00C224B9"/>
    <w:rsid w:val="00C23C8E"/>
    <w:rsid w:val="00C24D16"/>
    <w:rsid w:val="00C27598"/>
    <w:rsid w:val="00C279C4"/>
    <w:rsid w:val="00C3153E"/>
    <w:rsid w:val="00C36C57"/>
    <w:rsid w:val="00C37B8D"/>
    <w:rsid w:val="00C37CA8"/>
    <w:rsid w:val="00C40336"/>
    <w:rsid w:val="00C40DA9"/>
    <w:rsid w:val="00C438FF"/>
    <w:rsid w:val="00C5011C"/>
    <w:rsid w:val="00C503CC"/>
    <w:rsid w:val="00C50E05"/>
    <w:rsid w:val="00C518BA"/>
    <w:rsid w:val="00C53CE9"/>
    <w:rsid w:val="00C5781D"/>
    <w:rsid w:val="00C70911"/>
    <w:rsid w:val="00C71FBF"/>
    <w:rsid w:val="00C75AF4"/>
    <w:rsid w:val="00C83B77"/>
    <w:rsid w:val="00C86B1B"/>
    <w:rsid w:val="00C87FC1"/>
    <w:rsid w:val="00C96D12"/>
    <w:rsid w:val="00CA633B"/>
    <w:rsid w:val="00CA711E"/>
    <w:rsid w:val="00CA745E"/>
    <w:rsid w:val="00CA7E2E"/>
    <w:rsid w:val="00CC408D"/>
    <w:rsid w:val="00CC55AB"/>
    <w:rsid w:val="00CC5E9E"/>
    <w:rsid w:val="00CC6F5E"/>
    <w:rsid w:val="00CD7347"/>
    <w:rsid w:val="00CE0EF9"/>
    <w:rsid w:val="00CE0F8E"/>
    <w:rsid w:val="00CE4FF5"/>
    <w:rsid w:val="00CF100C"/>
    <w:rsid w:val="00CF3237"/>
    <w:rsid w:val="00CF3E20"/>
    <w:rsid w:val="00CF5F64"/>
    <w:rsid w:val="00CF63B4"/>
    <w:rsid w:val="00D01682"/>
    <w:rsid w:val="00D0486B"/>
    <w:rsid w:val="00D060FA"/>
    <w:rsid w:val="00D06D69"/>
    <w:rsid w:val="00D11045"/>
    <w:rsid w:val="00D11CBC"/>
    <w:rsid w:val="00D125B2"/>
    <w:rsid w:val="00D1791D"/>
    <w:rsid w:val="00D20178"/>
    <w:rsid w:val="00D210B5"/>
    <w:rsid w:val="00D22ACE"/>
    <w:rsid w:val="00D2368B"/>
    <w:rsid w:val="00D23971"/>
    <w:rsid w:val="00D3713D"/>
    <w:rsid w:val="00D37D75"/>
    <w:rsid w:val="00D37F66"/>
    <w:rsid w:val="00D47060"/>
    <w:rsid w:val="00D514E4"/>
    <w:rsid w:val="00D523FF"/>
    <w:rsid w:val="00D52D91"/>
    <w:rsid w:val="00D545D0"/>
    <w:rsid w:val="00D54933"/>
    <w:rsid w:val="00D616A0"/>
    <w:rsid w:val="00D7059B"/>
    <w:rsid w:val="00D71A38"/>
    <w:rsid w:val="00D744F0"/>
    <w:rsid w:val="00D75C10"/>
    <w:rsid w:val="00D81D95"/>
    <w:rsid w:val="00D82CCB"/>
    <w:rsid w:val="00D86736"/>
    <w:rsid w:val="00D8703B"/>
    <w:rsid w:val="00D87BFF"/>
    <w:rsid w:val="00D87E87"/>
    <w:rsid w:val="00D9089B"/>
    <w:rsid w:val="00D97DF6"/>
    <w:rsid w:val="00DA47BD"/>
    <w:rsid w:val="00DA6E08"/>
    <w:rsid w:val="00DB4CEE"/>
    <w:rsid w:val="00DB720B"/>
    <w:rsid w:val="00DC0A3A"/>
    <w:rsid w:val="00DC4843"/>
    <w:rsid w:val="00DC546C"/>
    <w:rsid w:val="00DC5BC3"/>
    <w:rsid w:val="00DD0850"/>
    <w:rsid w:val="00DD0D30"/>
    <w:rsid w:val="00DD2EE6"/>
    <w:rsid w:val="00DD5468"/>
    <w:rsid w:val="00DE1DA7"/>
    <w:rsid w:val="00DE1FFD"/>
    <w:rsid w:val="00DE7052"/>
    <w:rsid w:val="00DE7814"/>
    <w:rsid w:val="00DF52D3"/>
    <w:rsid w:val="00DF5A5E"/>
    <w:rsid w:val="00DF6AB0"/>
    <w:rsid w:val="00E048B8"/>
    <w:rsid w:val="00E07020"/>
    <w:rsid w:val="00E07199"/>
    <w:rsid w:val="00E07507"/>
    <w:rsid w:val="00E14589"/>
    <w:rsid w:val="00E203FA"/>
    <w:rsid w:val="00E24E1C"/>
    <w:rsid w:val="00E33CCC"/>
    <w:rsid w:val="00E4044F"/>
    <w:rsid w:val="00E47D4C"/>
    <w:rsid w:val="00E50C0D"/>
    <w:rsid w:val="00E510FC"/>
    <w:rsid w:val="00E52E67"/>
    <w:rsid w:val="00E57B2A"/>
    <w:rsid w:val="00E62222"/>
    <w:rsid w:val="00E6299C"/>
    <w:rsid w:val="00E6458A"/>
    <w:rsid w:val="00E6512D"/>
    <w:rsid w:val="00E65401"/>
    <w:rsid w:val="00E66003"/>
    <w:rsid w:val="00E66F5E"/>
    <w:rsid w:val="00E7614D"/>
    <w:rsid w:val="00E76790"/>
    <w:rsid w:val="00E80491"/>
    <w:rsid w:val="00E83E15"/>
    <w:rsid w:val="00E83FF4"/>
    <w:rsid w:val="00E9394E"/>
    <w:rsid w:val="00E93A7E"/>
    <w:rsid w:val="00E9735F"/>
    <w:rsid w:val="00E97513"/>
    <w:rsid w:val="00EA5597"/>
    <w:rsid w:val="00EB0F04"/>
    <w:rsid w:val="00EB4AA8"/>
    <w:rsid w:val="00EB5D92"/>
    <w:rsid w:val="00EC0043"/>
    <w:rsid w:val="00EC0AFE"/>
    <w:rsid w:val="00EC5A84"/>
    <w:rsid w:val="00EC6E8D"/>
    <w:rsid w:val="00ED1150"/>
    <w:rsid w:val="00ED1D36"/>
    <w:rsid w:val="00EE1C08"/>
    <w:rsid w:val="00EF1FB6"/>
    <w:rsid w:val="00EF35B5"/>
    <w:rsid w:val="00EF66CF"/>
    <w:rsid w:val="00F01B18"/>
    <w:rsid w:val="00F02290"/>
    <w:rsid w:val="00F02872"/>
    <w:rsid w:val="00F0378F"/>
    <w:rsid w:val="00F0553D"/>
    <w:rsid w:val="00F07EBF"/>
    <w:rsid w:val="00F1311B"/>
    <w:rsid w:val="00F14798"/>
    <w:rsid w:val="00F15689"/>
    <w:rsid w:val="00F1783A"/>
    <w:rsid w:val="00F17977"/>
    <w:rsid w:val="00F17CBF"/>
    <w:rsid w:val="00F21C88"/>
    <w:rsid w:val="00F243AD"/>
    <w:rsid w:val="00F24F6C"/>
    <w:rsid w:val="00F2548E"/>
    <w:rsid w:val="00F25718"/>
    <w:rsid w:val="00F31BCD"/>
    <w:rsid w:val="00F3247F"/>
    <w:rsid w:val="00F32DFB"/>
    <w:rsid w:val="00F3418F"/>
    <w:rsid w:val="00F41DCD"/>
    <w:rsid w:val="00F438A4"/>
    <w:rsid w:val="00F439D9"/>
    <w:rsid w:val="00F53CE5"/>
    <w:rsid w:val="00F74B2C"/>
    <w:rsid w:val="00F76F16"/>
    <w:rsid w:val="00F776CB"/>
    <w:rsid w:val="00F83E2F"/>
    <w:rsid w:val="00F86E74"/>
    <w:rsid w:val="00FA26E6"/>
    <w:rsid w:val="00FA6D23"/>
    <w:rsid w:val="00FB0275"/>
    <w:rsid w:val="00FC2BBB"/>
    <w:rsid w:val="00FC573A"/>
    <w:rsid w:val="00FE13AA"/>
    <w:rsid w:val="00FE1898"/>
    <w:rsid w:val="00FE3165"/>
    <w:rsid w:val="00FE7D75"/>
    <w:rsid w:val="00FF12D5"/>
    <w:rsid w:val="00FF3EFD"/>
    <w:rsid w:val="00FF4623"/>
    <w:rsid w:val="00FF5045"/>
    <w:rsid w:val="00FF6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F12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4">
    <w:name w:val="heading 4"/>
    <w:basedOn w:val="Normal"/>
    <w:next w:val="Normal"/>
    <w:qFormat/>
    <w:rsid w:val="00EA5597"/>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withindentation">
    <w:name w:val="Heading 4 with indentation"/>
    <w:basedOn w:val="Heading4"/>
    <w:rsid w:val="00EA5597"/>
    <w:pPr>
      <w:ind w:left="720"/>
    </w:pPr>
  </w:style>
  <w:style w:type="paragraph" w:customStyle="1" w:styleId="BodytextforH4withindentation">
    <w:name w:val="Body text for H4 with indentation"/>
    <w:basedOn w:val="BodyTextIndent"/>
    <w:rsid w:val="00EA5597"/>
  </w:style>
  <w:style w:type="paragraph" w:styleId="BodyTextIndent">
    <w:name w:val="Body Text Indent"/>
    <w:basedOn w:val="Normal"/>
    <w:rsid w:val="00EA5597"/>
    <w:pPr>
      <w:spacing w:after="120"/>
      <w:ind w:left="360"/>
    </w:pPr>
  </w:style>
  <w:style w:type="paragraph" w:styleId="Header">
    <w:name w:val="header"/>
    <w:basedOn w:val="Normal"/>
    <w:link w:val="HeaderChar"/>
    <w:rsid w:val="00FE7D75"/>
    <w:pPr>
      <w:tabs>
        <w:tab w:val="center" w:pos="4844"/>
        <w:tab w:val="right" w:pos="9689"/>
      </w:tabs>
    </w:pPr>
  </w:style>
  <w:style w:type="character" w:customStyle="1" w:styleId="HeaderChar">
    <w:name w:val="Header Char"/>
    <w:basedOn w:val="DefaultParagraphFont"/>
    <w:link w:val="Header"/>
    <w:rsid w:val="00FE7D75"/>
    <w:rPr>
      <w:sz w:val="24"/>
      <w:szCs w:val="24"/>
    </w:rPr>
  </w:style>
  <w:style w:type="paragraph" w:styleId="Footer">
    <w:name w:val="footer"/>
    <w:basedOn w:val="Normal"/>
    <w:link w:val="FooterChar"/>
    <w:rsid w:val="00FE7D75"/>
    <w:pPr>
      <w:tabs>
        <w:tab w:val="center" w:pos="4844"/>
        <w:tab w:val="right" w:pos="9689"/>
      </w:tabs>
    </w:pPr>
  </w:style>
  <w:style w:type="character" w:customStyle="1" w:styleId="FooterChar">
    <w:name w:val="Footer Char"/>
    <w:basedOn w:val="DefaultParagraphFont"/>
    <w:link w:val="Footer"/>
    <w:rsid w:val="00FE7D75"/>
    <w:rPr>
      <w:sz w:val="24"/>
      <w:szCs w:val="24"/>
    </w:rPr>
  </w:style>
  <w:style w:type="table" w:styleId="TableGrid">
    <w:name w:val="Table Grid"/>
    <w:basedOn w:val="TableNormal"/>
    <w:uiPriority w:val="59"/>
    <w:rsid w:val="00F1311B"/>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0BBA"/>
    <w:pPr>
      <w:ind w:left="720"/>
      <w:contextualSpacing/>
    </w:pPr>
  </w:style>
  <w:style w:type="character" w:styleId="CommentReference">
    <w:name w:val="annotation reference"/>
    <w:basedOn w:val="DefaultParagraphFont"/>
    <w:semiHidden/>
    <w:unhideWhenUsed/>
    <w:rsid w:val="00940850"/>
    <w:rPr>
      <w:sz w:val="16"/>
      <w:szCs w:val="16"/>
    </w:rPr>
  </w:style>
  <w:style w:type="paragraph" w:styleId="CommentText">
    <w:name w:val="annotation text"/>
    <w:basedOn w:val="Normal"/>
    <w:link w:val="CommentTextChar"/>
    <w:semiHidden/>
    <w:unhideWhenUsed/>
    <w:rsid w:val="00940850"/>
    <w:rPr>
      <w:sz w:val="20"/>
      <w:szCs w:val="20"/>
    </w:rPr>
  </w:style>
  <w:style w:type="character" w:customStyle="1" w:styleId="CommentTextChar">
    <w:name w:val="Comment Text Char"/>
    <w:basedOn w:val="DefaultParagraphFont"/>
    <w:link w:val="CommentText"/>
    <w:semiHidden/>
    <w:rsid w:val="00940850"/>
  </w:style>
  <w:style w:type="paragraph" w:styleId="CommentSubject">
    <w:name w:val="annotation subject"/>
    <w:basedOn w:val="CommentText"/>
    <w:next w:val="CommentText"/>
    <w:link w:val="CommentSubjectChar"/>
    <w:semiHidden/>
    <w:unhideWhenUsed/>
    <w:rsid w:val="00940850"/>
    <w:rPr>
      <w:b/>
      <w:bCs/>
    </w:rPr>
  </w:style>
  <w:style w:type="character" w:customStyle="1" w:styleId="CommentSubjectChar">
    <w:name w:val="Comment Subject Char"/>
    <w:basedOn w:val="CommentTextChar"/>
    <w:link w:val="CommentSubject"/>
    <w:semiHidden/>
    <w:rsid w:val="00940850"/>
    <w:rPr>
      <w:b/>
      <w:bCs/>
    </w:rPr>
  </w:style>
  <w:style w:type="paragraph" w:styleId="BalloonText">
    <w:name w:val="Balloon Text"/>
    <w:basedOn w:val="Normal"/>
    <w:link w:val="BalloonTextChar"/>
    <w:rsid w:val="00940850"/>
    <w:rPr>
      <w:rFonts w:ascii="Segoe UI" w:hAnsi="Segoe UI" w:cs="Segoe UI"/>
      <w:sz w:val="18"/>
      <w:szCs w:val="18"/>
    </w:rPr>
  </w:style>
  <w:style w:type="character" w:customStyle="1" w:styleId="BalloonTextChar">
    <w:name w:val="Balloon Text Char"/>
    <w:basedOn w:val="DefaultParagraphFont"/>
    <w:link w:val="BalloonText"/>
    <w:rsid w:val="00940850"/>
    <w:rPr>
      <w:rFonts w:ascii="Segoe UI" w:hAnsi="Segoe UI" w:cs="Segoe UI"/>
      <w:sz w:val="18"/>
      <w:szCs w:val="18"/>
    </w:rPr>
  </w:style>
  <w:style w:type="character" w:styleId="Hyperlink">
    <w:name w:val="Hyperlink"/>
    <w:basedOn w:val="DefaultParagraphFont"/>
    <w:unhideWhenUsed/>
    <w:rsid w:val="0099687B"/>
    <w:rPr>
      <w:color w:val="0000FF" w:themeColor="hyperlink"/>
      <w:u w:val="single"/>
    </w:rPr>
  </w:style>
  <w:style w:type="character" w:styleId="UnresolvedMention">
    <w:name w:val="Unresolved Mention"/>
    <w:basedOn w:val="DefaultParagraphFont"/>
    <w:uiPriority w:val="99"/>
    <w:semiHidden/>
    <w:unhideWhenUsed/>
    <w:rsid w:val="0099687B"/>
    <w:rPr>
      <w:color w:val="605E5C"/>
      <w:shd w:val="clear" w:color="auto" w:fill="E1DFDD"/>
    </w:rPr>
  </w:style>
  <w:style w:type="character" w:styleId="FollowedHyperlink">
    <w:name w:val="FollowedHyperlink"/>
    <w:basedOn w:val="DefaultParagraphFont"/>
    <w:semiHidden/>
    <w:unhideWhenUsed/>
    <w:rsid w:val="00227D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erdms.dundeecity.gov.uk/otcs/cs.exe?func=ll&amp;objaction=overview&amp;objid=47497463"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mlink.dundeecity.gov.uk/WebRep/CeRDMSGetNodeContent/OTgetNode.php?node=6c9871a8a1a759976b00" TargetMode="External"/><Relationship Id="rId24" Type="http://schemas.openxmlformats.org/officeDocument/2006/relationships/customXml" Target="../customXml/item5.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customXml" Target="../customXml/item4.xml"/><Relationship Id="rId10" Type="http://schemas.openxmlformats.org/officeDocument/2006/relationships/hyperlink" Target="http://cerdms.dundeecity.gov.uk/otcs/cs.exe?func=ll&amp;objaction=overview&amp;objid=4671794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mlink.dundeecity.gov.uk/WebRep/CeRDMSGetNodeContent/OTgetNode.php?node=a598a4a7709b6fa7a309" TargetMode="External"/><Relationship Id="rId14" Type="http://schemas.openxmlformats.org/officeDocument/2006/relationships/footer" Target="footer1.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ssignment" ma:contentTypeID="0x01010024D426D56EB36146B762C55E3239B27A00F230E0094DD90447967E6838D6E2A922" ma:contentTypeVersion="21" ma:contentTypeDescription="" ma:contentTypeScope="" ma:versionID="033859bddbe7a92c4681c13e9a01ccfd">
  <xsd:schema xmlns:xsd="http://www.w3.org/2001/XMLSchema" xmlns:xs="http://www.w3.org/2001/XMLSchema" xmlns:p="http://schemas.microsoft.com/office/2006/metadata/properties" xmlns:ns1="http://schemas.microsoft.com/sharepoint/v3" xmlns:ns2="5b12561d-b03a-47d5-9db5-4e2bbf9ffb11" xmlns:ns3="71a9b04d-2874-443b-a243-8e2775767da3" targetNamespace="http://schemas.microsoft.com/office/2006/metadata/properties" ma:root="true" ma:fieldsID="c56965baf1c7a46855c3eb6a565cbd8a" ns1:_="" ns2:_="" ns3:_="">
    <xsd:import namespace="http://schemas.microsoft.com/sharepoint/v3"/>
    <xsd:import namespace="5b12561d-b03a-47d5-9db5-4e2bbf9ffb11"/>
    <xsd:import namespace="71a9b04d-2874-443b-a243-8e2775767da3"/>
    <xsd:element name="properties">
      <xsd:complexType>
        <xsd:sequence>
          <xsd:element name="documentManagement">
            <xsd:complexType>
              <xsd:all>
                <xsd:element ref="ns2:BusinessType" minOccurs="0"/>
                <xsd:element ref="ns2:FirefishReference" minOccurs="0"/>
                <xsd:element ref="ns2:Sector" minOccurs="0"/>
                <xsd:element ref="ns2:Team"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2:DocumentType" minOccurs="0"/>
                <xsd:element ref="ns2:AssignmentStatus" minOccurs="0"/>
                <xsd:element ref="ns2:SharedWithUsers" minOccurs="0"/>
                <xsd:element ref="ns2:SharedWithDetails" minOccurs="0"/>
                <xsd:element ref="ns3:MediaServiceLocation" minOccurs="0"/>
                <xsd:element ref="ns1:_dlc_Exempt"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12561d-b03a-47d5-9db5-4e2bbf9ffb11" elementFormDefault="qualified">
    <xsd:import namespace="http://schemas.microsoft.com/office/2006/documentManagement/types"/>
    <xsd:import namespace="http://schemas.microsoft.com/office/infopath/2007/PartnerControls"/>
    <xsd:element name="BusinessType" ma:index="8" nillable="true" ma:displayName="Business Type" ma:format="RadioButtons" ma:indexed="true" ma:internalName="BusinessType">
      <xsd:simpleType>
        <xsd:restriction base="dms:Choice">
          <xsd:enumeration value="Repeat Business"/>
          <xsd:enumeration value="New Client"/>
        </xsd:restriction>
      </xsd:simpleType>
    </xsd:element>
    <xsd:element name="FirefishReference" ma:index="9" nillable="true" ma:displayName="Firefish Reference" ma:description="Stores the unique FireFish reference" ma:indexed="true" ma:internalName="FirefishReference">
      <xsd:simpleType>
        <xsd:restriction base="dms:Text">
          <xsd:maxLength value="255"/>
        </xsd:restriction>
      </xsd:simpleType>
    </xsd:element>
    <xsd:element name="Sector" ma:index="10" nillable="true" ma:displayName="Sector" ma:format="Dropdown" ma:indexed="true" ma:internalName="Sector">
      <xsd:simpleType>
        <xsd:restriction base="dms:Choice">
          <xsd:enumeration value="Charities"/>
          <xsd:enumeration value="Education"/>
          <xsd:enumeration value="Housing"/>
          <xsd:enumeration value="Local Gov."/>
          <xsd:enumeration value="Membership / Trade organisations"/>
          <xsd:enumeration value="NDPBs"/>
          <xsd:enumeration value="NHS"/>
          <xsd:enumeration value="Private"/>
          <xsd:enumeration value="Scottish Government"/>
        </xsd:restriction>
      </xsd:simpleType>
    </xsd:element>
    <xsd:element name="Team" ma:index="11" nillable="true" ma:displayName="Team" ma:list="UserInfo" ma:SharePointGroup="0" ma:internalName="Team"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Type" ma:index="21" nillable="true" ma:displayName="Document Type" ma:format="Dropdown" ma:internalName="DocumentType">
      <xsd:simpleType>
        <xsd:restriction base="dms:Choice">
          <xsd:enumeration value="Advert"/>
          <xsd:enumeration value="Job Description or Candidate Pack"/>
          <xsd:enumeration value="Person Specification"/>
          <xsd:enumeration value="Assignment Confirmation Note"/>
          <xsd:enumeration value="Interview Questions"/>
          <xsd:enumeration value="Response Record"/>
          <xsd:enumeration value="Search Notes"/>
        </xsd:restriction>
      </xsd:simpleType>
    </xsd:element>
    <xsd:element name="AssignmentStatus" ma:index="22" nillable="true" ma:displayName="Assignment Status" ma:default="Open" ma:format="Dropdown" ma:indexed="true" ma:internalName="AssignmentStatus">
      <xsd:simpleType>
        <xsd:restriction base="dms:Choice">
          <xsd:enumeration value="Open"/>
          <xsd:enumeration value="Closed"/>
          <xsd:enumeration value="On Hold"/>
        </xsd:restrictio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a9b04d-2874-443b-a243-8e2775767da3"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3.xml><?xml version="1.0" encoding="utf-8"?>
<?mso-contentType ?>
<p:Policy xmlns:p="office.server.policy" id="cfb4d6b5-4792-453b-aa2e-d455c30c61f3" local="false">
  <p:Name>Full Auditing</p:Name>
  <p:Description/>
  <p:Statement/>
  <p:PolicyItems>
    <p:PolicyItem featureId="Microsoft.Office.RecordsManagement.PolicyFeatures.PolicyAudit" staticId="0x01010024D426D56EB36146B762C55E3239B27A|1757814118" UniqueId="10b42a18-b6b7-4ebd-bc1d-d42ebbf6eb25">
      <p:Name>Auditing</p:Name>
      <p:Description>Audits user actions on documents and list items to the Audit Log.</p:Description>
      <p:CustomData>
        <Audit>
          <Update/>
          <CheckInOut/>
          <MoveCopy/>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ector xmlns="5b12561d-b03a-47d5-9db5-4e2bbf9ffb11">Local Gov.</Sector>
    <AssignmentStatus xmlns="5b12561d-b03a-47d5-9db5-4e2bbf9ffb11">Open</AssignmentStatus>
    <Team xmlns="5b12561d-b03a-47d5-9db5-4e2bbf9ffb11">
      <UserInfo>
        <DisplayName>Catriona Mackie</DisplayName>
        <AccountId>21</AccountId>
        <AccountType/>
      </UserInfo>
      <UserInfo>
        <DisplayName>Melissa Scholes</DisplayName>
        <AccountId>15</AccountId>
        <AccountType/>
      </UserInfo>
    </Team>
    <FirefishReference xmlns="5b12561d-b03a-47d5-9db5-4e2bbf9ffb11">4290</FirefishReference>
    <BusinessType xmlns="5b12561d-b03a-47d5-9db5-4e2bbf9ffb11">New Client</BusinessType>
    <DocumentType xmlns="5b12561d-b03a-47d5-9db5-4e2bbf9ffb11" xsi:nil="true"/>
  </documentManagement>
</p:properties>
</file>

<file path=customXml/itemProps1.xml><?xml version="1.0" encoding="utf-8"?>
<ds:datastoreItem xmlns:ds="http://schemas.openxmlformats.org/officeDocument/2006/customXml" ds:itemID="{65C1F7B9-1822-433B-9FC7-B4F6D0E28589}"/>
</file>

<file path=customXml/itemProps2.xml><?xml version="1.0" encoding="utf-8"?>
<ds:datastoreItem xmlns:ds="http://schemas.openxmlformats.org/officeDocument/2006/customXml" ds:itemID="{8FECFDDE-BA9A-41AA-8A7A-54FA7B0FA7E6}"/>
</file>

<file path=customXml/itemProps3.xml><?xml version="1.0" encoding="utf-8"?>
<ds:datastoreItem xmlns:ds="http://schemas.openxmlformats.org/officeDocument/2006/customXml" ds:itemID="{8A18F8DA-83E7-4845-BB64-EAF3E23DD3C9}"/>
</file>

<file path=customXml/itemProps4.xml><?xml version="1.0" encoding="utf-8"?>
<ds:datastoreItem xmlns:ds="http://schemas.openxmlformats.org/officeDocument/2006/customXml" ds:itemID="{F5E345B6-536E-498A-9DA9-FA11CBE7F351}"/>
</file>

<file path=customXml/itemProps5.xml><?xml version="1.0" encoding="utf-8"?>
<ds:datastoreItem xmlns:ds="http://schemas.openxmlformats.org/officeDocument/2006/customXml" ds:itemID="{E4ADEDE9-DFD1-410C-A6A4-8C5B797473D9}"/>
</file>

<file path=docProps/app.xml><?xml version="1.0" encoding="utf-8"?>
<Properties xmlns="http://schemas.openxmlformats.org/officeDocument/2006/extended-properties" xmlns:vt="http://schemas.openxmlformats.org/officeDocument/2006/docPropsVTypes">
  <Template>Normal</Template>
  <TotalTime>0</TotalTime>
  <Pages>4</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2010-04-30T17:05:00Z</dcterms:created>
  <dcterms:modified xsi:type="dcterms:W3CDTF">2021-08-04T11:10:00Z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0x01010024D426D56EB36146B762C55E3239B27A00F230E0094DD90447967E6838D6E2A922</vt:lpwstr>
  </property>
</Properties>
</file>