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0AD7" w14:textId="77777777" w:rsidR="00DB4434" w:rsidRPr="00DB4434" w:rsidRDefault="00DB4434" w:rsidP="00572ED3">
      <w:pPr>
        <w:pStyle w:val="Title"/>
        <w:jc w:val="left"/>
        <w:rPr>
          <w:rFonts w:ascii="Arial" w:hAnsi="Arial" w:cs="Arial"/>
          <w:b w:val="0"/>
          <w:sz w:val="22"/>
          <w:szCs w:val="22"/>
        </w:rPr>
      </w:pPr>
    </w:p>
    <w:p w14:paraId="36A2A70F" w14:textId="30F31407" w:rsidR="000B25B7" w:rsidRPr="00DB4434" w:rsidRDefault="004902F3" w:rsidP="00572ED3">
      <w:pPr>
        <w:pStyle w:val="Title"/>
        <w:jc w:val="left"/>
        <w:rPr>
          <w:rFonts w:ascii="Arial" w:hAnsi="Arial" w:cs="Arial"/>
          <w:color w:val="005685"/>
          <w:sz w:val="40"/>
          <w:szCs w:val="22"/>
        </w:rPr>
      </w:pPr>
      <w:r>
        <w:rPr>
          <w:rFonts w:ascii="Arial" w:hAnsi="Arial" w:cs="Arial"/>
          <w:color w:val="005685"/>
          <w:sz w:val="40"/>
          <w:szCs w:val="22"/>
        </w:rPr>
        <w:t>Senior e-Commerce and Digital Manager</w:t>
      </w:r>
    </w:p>
    <w:p w14:paraId="18EFB2D5" w14:textId="77777777" w:rsidR="00DB4434" w:rsidRDefault="00DB4434" w:rsidP="00572ED3">
      <w:pPr>
        <w:pStyle w:val="Title"/>
        <w:jc w:val="left"/>
        <w:rPr>
          <w:rFonts w:ascii="Arial" w:hAnsi="Arial" w:cs="Arial"/>
          <w:b w:val="0"/>
          <w:sz w:val="22"/>
          <w:szCs w:val="22"/>
        </w:rPr>
      </w:pPr>
    </w:p>
    <w:p w14:paraId="3EAC5AB0" w14:textId="77777777" w:rsidR="00572ED3" w:rsidRPr="00945697" w:rsidRDefault="000B25B7" w:rsidP="005E501A">
      <w:pPr>
        <w:pStyle w:val="Title"/>
        <w:jc w:val="left"/>
        <w:rPr>
          <w:rFonts w:ascii="Arial" w:hAnsi="Arial" w:cs="Arial"/>
          <w:color w:val="000000"/>
          <w:sz w:val="22"/>
          <w:szCs w:val="22"/>
        </w:rPr>
      </w:pPr>
      <w:r w:rsidRPr="00945697">
        <w:rPr>
          <w:rFonts w:ascii="Arial" w:hAnsi="Arial" w:cs="Arial"/>
          <w:color w:val="000000"/>
          <w:sz w:val="22"/>
          <w:szCs w:val="22"/>
        </w:rPr>
        <w:t xml:space="preserve">Closing Date: </w:t>
      </w:r>
      <w:r w:rsidR="0055791E" w:rsidRPr="00945697">
        <w:rPr>
          <w:rFonts w:ascii="Arial" w:hAnsi="Arial" w:cs="Arial"/>
          <w:color w:val="000000"/>
          <w:sz w:val="22"/>
          <w:szCs w:val="22"/>
        </w:rPr>
        <w:t>xx/xx/xx</w:t>
      </w:r>
    </w:p>
    <w:p w14:paraId="751FEC73" w14:textId="77777777" w:rsidR="00572ED3" w:rsidRPr="00945697" w:rsidRDefault="00572ED3" w:rsidP="00572ED3">
      <w:pPr>
        <w:tabs>
          <w:tab w:val="left" w:pos="4500"/>
          <w:tab w:val="left" w:pos="5954"/>
          <w:tab w:val="left" w:pos="6237"/>
        </w:tabs>
        <w:rPr>
          <w:rFonts w:ascii="Arial" w:hAnsi="Arial" w:cs="Arial"/>
          <w:color w:val="000000"/>
          <w:sz w:val="22"/>
          <w:szCs w:val="22"/>
        </w:rPr>
      </w:pPr>
    </w:p>
    <w:p w14:paraId="64BEE1CD" w14:textId="77777777" w:rsidR="00B15C00" w:rsidRPr="00945697" w:rsidRDefault="00B15C00" w:rsidP="00EE5BB6">
      <w:pPr>
        <w:rPr>
          <w:rFonts w:ascii="Arial" w:hAnsi="Arial" w:cs="Arial"/>
          <w:b/>
          <w:color w:val="000000"/>
          <w:sz w:val="22"/>
          <w:szCs w:val="22"/>
        </w:rPr>
      </w:pPr>
      <w:r w:rsidRPr="00945697">
        <w:rPr>
          <w:rFonts w:ascii="Arial" w:hAnsi="Arial" w:cs="Arial"/>
          <w:b/>
          <w:color w:val="000000"/>
          <w:sz w:val="22"/>
          <w:szCs w:val="22"/>
        </w:rPr>
        <w:t xml:space="preserve">Expected Interview Date: </w:t>
      </w:r>
      <w:r w:rsidR="0055791E" w:rsidRPr="00945697">
        <w:rPr>
          <w:rFonts w:ascii="Arial" w:hAnsi="Arial" w:cs="Arial"/>
          <w:b/>
          <w:color w:val="000000"/>
          <w:sz w:val="22"/>
          <w:szCs w:val="22"/>
        </w:rPr>
        <w:t>xx/xx/xx</w:t>
      </w:r>
    </w:p>
    <w:p w14:paraId="09E95037" w14:textId="77777777" w:rsidR="00B15C00" w:rsidRDefault="00B15C00" w:rsidP="00EE5BB6">
      <w:pPr>
        <w:rPr>
          <w:rFonts w:ascii="Arial" w:hAnsi="Arial" w:cs="Arial"/>
          <w:sz w:val="22"/>
          <w:szCs w:val="22"/>
        </w:rPr>
      </w:pPr>
    </w:p>
    <w:p w14:paraId="56B7002E" w14:textId="3E090433" w:rsidR="001E755E" w:rsidRDefault="004902F3" w:rsidP="006207D2">
      <w:pPr>
        <w:tabs>
          <w:tab w:val="clear" w:pos="720"/>
          <w:tab w:val="clear" w:pos="1440"/>
          <w:tab w:val="clear" w:pos="2160"/>
          <w:tab w:val="clear" w:pos="2880"/>
          <w:tab w:val="clear" w:pos="4680"/>
          <w:tab w:val="clear" w:pos="5400"/>
          <w:tab w:val="clear" w:pos="9000"/>
        </w:tabs>
        <w:ind w:left="3544"/>
        <w:rPr>
          <w:rFonts w:ascii="Arial" w:hAnsi="Arial" w:cs="Arial"/>
          <w:sz w:val="22"/>
          <w:szCs w:val="22"/>
        </w:rPr>
      </w:pPr>
      <w:r>
        <w:rPr>
          <w:noProof/>
        </w:rPr>
        <mc:AlternateContent>
          <mc:Choice Requires="wps">
            <w:drawing>
              <wp:anchor distT="0" distB="0" distL="457200" distR="457200" simplePos="0" relativeHeight="251657728" behindDoc="0" locked="0" layoutInCell="1" allowOverlap="1" wp14:anchorId="6C535C73" wp14:editId="6D8FBB15">
                <wp:simplePos x="0" y="0"/>
                <wp:positionH relativeFrom="margin">
                  <wp:posOffset>20320</wp:posOffset>
                </wp:positionH>
                <wp:positionV relativeFrom="margin">
                  <wp:posOffset>1285875</wp:posOffset>
                </wp:positionV>
                <wp:extent cx="2132330" cy="7124700"/>
                <wp:effectExtent l="20320" t="19050" r="19050" b="19050"/>
                <wp:wrapSquare wrapText="bothSides"/>
                <wp:docPr id="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330" cy="7124700"/>
                        </a:xfrm>
                        <a:prstGeom prst="rect">
                          <a:avLst/>
                        </a:prstGeom>
                        <a:solidFill>
                          <a:srgbClr val="D8D8D8"/>
                        </a:solidFill>
                        <a:ln w="38100" algn="ctr">
                          <a:solidFill>
                            <a:srgbClr val="D8D8D8"/>
                          </a:solidFill>
                          <a:miter lim="800000"/>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5C7222A2" w14:textId="77777777" w:rsidR="00B15C00" w:rsidRPr="00FF0D9A" w:rsidRDefault="00B15C00">
                            <w:pPr>
                              <w:spacing w:line="240" w:lineRule="auto"/>
                              <w:rPr>
                                <w:rFonts w:ascii="Arial" w:hAnsi="Arial" w:cs="Arial"/>
                                <w:b/>
                                <w:color w:val="005685"/>
                                <w:sz w:val="22"/>
                                <w:szCs w:val="22"/>
                              </w:rPr>
                            </w:pPr>
                            <w:r w:rsidRPr="00FF0D9A">
                              <w:rPr>
                                <w:rFonts w:ascii="Arial" w:hAnsi="Arial" w:cs="Arial"/>
                                <w:b/>
                                <w:color w:val="005685"/>
                                <w:szCs w:val="28"/>
                              </w:rPr>
                              <w:t xml:space="preserve">Recruitment </w:t>
                            </w:r>
                            <w:r w:rsidR="0055791E" w:rsidRPr="00FF0D9A">
                              <w:rPr>
                                <w:rFonts w:ascii="Arial" w:hAnsi="Arial" w:cs="Arial"/>
                                <w:b/>
                                <w:color w:val="005685"/>
                                <w:szCs w:val="28"/>
                              </w:rPr>
                              <w:t>Reference</w:t>
                            </w:r>
                            <w:r w:rsidR="001E755E">
                              <w:rPr>
                                <w:rFonts w:ascii="Arial" w:hAnsi="Arial" w:cs="Arial"/>
                                <w:b/>
                                <w:color w:val="005685"/>
                                <w:szCs w:val="28"/>
                              </w:rPr>
                              <w:t>:</w:t>
                            </w:r>
                            <w:r w:rsidRPr="00FF0D9A">
                              <w:rPr>
                                <w:rFonts w:ascii="Arial" w:hAnsi="Arial" w:cs="Arial"/>
                                <w:b/>
                                <w:color w:val="005685"/>
                                <w:sz w:val="22"/>
                                <w:szCs w:val="22"/>
                              </w:rPr>
                              <w:t xml:space="preserve"> </w:t>
                            </w:r>
                          </w:p>
                          <w:p w14:paraId="21A78EEC" w14:textId="77777777" w:rsidR="00B15C00" w:rsidRPr="007B6E62" w:rsidRDefault="00B15C00">
                            <w:pPr>
                              <w:spacing w:line="240" w:lineRule="auto"/>
                              <w:rPr>
                                <w:rFonts w:ascii="Arial" w:hAnsi="Arial" w:cs="Arial"/>
                                <w:b/>
                                <w:color w:val="005685"/>
                                <w:sz w:val="12"/>
                                <w:szCs w:val="22"/>
                              </w:rPr>
                            </w:pPr>
                          </w:p>
                          <w:p w14:paraId="3422C70E" w14:textId="77777777" w:rsidR="00B15C00" w:rsidRPr="00FF0D9A" w:rsidRDefault="0055791E">
                            <w:pPr>
                              <w:spacing w:line="240" w:lineRule="auto"/>
                              <w:rPr>
                                <w:rFonts w:ascii="Arial" w:hAnsi="Arial" w:cs="Arial"/>
                                <w:color w:val="005685"/>
                                <w:sz w:val="22"/>
                                <w:szCs w:val="28"/>
                              </w:rPr>
                            </w:pPr>
                            <w:r w:rsidRPr="00FF0D9A">
                              <w:rPr>
                                <w:rFonts w:ascii="Arial" w:hAnsi="Arial" w:cs="Arial"/>
                                <w:color w:val="005685"/>
                                <w:sz w:val="22"/>
                                <w:szCs w:val="28"/>
                              </w:rPr>
                              <w:t>xxxxxx</w:t>
                            </w:r>
                          </w:p>
                          <w:p w14:paraId="353B3D54" w14:textId="77777777" w:rsidR="00B15C00" w:rsidRPr="00FF0D9A" w:rsidRDefault="00B15C00">
                            <w:pPr>
                              <w:spacing w:line="240" w:lineRule="auto"/>
                              <w:rPr>
                                <w:rFonts w:ascii="Arial" w:hAnsi="Arial" w:cs="Arial"/>
                                <w:b/>
                                <w:color w:val="005685"/>
                                <w:sz w:val="22"/>
                                <w:szCs w:val="28"/>
                              </w:rPr>
                            </w:pPr>
                          </w:p>
                          <w:p w14:paraId="3CAC7FCE" w14:textId="77777777" w:rsidR="0055791E" w:rsidRPr="00FF0D9A" w:rsidRDefault="0055791E">
                            <w:pPr>
                              <w:spacing w:line="240" w:lineRule="auto"/>
                              <w:rPr>
                                <w:rFonts w:ascii="Arial" w:hAnsi="Arial" w:cs="Arial"/>
                                <w:b/>
                                <w:color w:val="005685"/>
                                <w:szCs w:val="28"/>
                              </w:rPr>
                            </w:pPr>
                            <w:r w:rsidRPr="00FF0D9A">
                              <w:rPr>
                                <w:rFonts w:ascii="Arial" w:hAnsi="Arial" w:cs="Arial"/>
                                <w:b/>
                                <w:color w:val="005685"/>
                                <w:szCs w:val="28"/>
                              </w:rPr>
                              <w:t>Starting Salary</w:t>
                            </w:r>
                            <w:r w:rsidR="001E755E">
                              <w:rPr>
                                <w:rFonts w:ascii="Arial" w:hAnsi="Arial" w:cs="Arial"/>
                                <w:b/>
                                <w:color w:val="005685"/>
                                <w:szCs w:val="28"/>
                              </w:rPr>
                              <w:t>:</w:t>
                            </w:r>
                            <w:r w:rsidRPr="00FF0D9A">
                              <w:rPr>
                                <w:rFonts w:ascii="Arial" w:hAnsi="Arial" w:cs="Arial"/>
                                <w:b/>
                                <w:color w:val="005685"/>
                                <w:szCs w:val="28"/>
                              </w:rPr>
                              <w:t xml:space="preserve"> </w:t>
                            </w:r>
                          </w:p>
                          <w:p w14:paraId="40AFD5D5" w14:textId="77777777" w:rsidR="0055791E" w:rsidRPr="007B6E62" w:rsidRDefault="0055791E">
                            <w:pPr>
                              <w:spacing w:line="240" w:lineRule="auto"/>
                              <w:rPr>
                                <w:rFonts w:ascii="Arial" w:hAnsi="Arial" w:cs="Arial"/>
                                <w:b/>
                                <w:color w:val="005685"/>
                                <w:sz w:val="12"/>
                                <w:szCs w:val="22"/>
                              </w:rPr>
                            </w:pPr>
                          </w:p>
                          <w:p w14:paraId="34AB179C" w14:textId="336A67D8" w:rsidR="0055791E" w:rsidRPr="00FF0D9A" w:rsidRDefault="004902F3">
                            <w:pPr>
                              <w:spacing w:line="240" w:lineRule="auto"/>
                              <w:rPr>
                                <w:rFonts w:ascii="Arial" w:hAnsi="Arial" w:cs="Arial"/>
                                <w:color w:val="005685"/>
                                <w:sz w:val="22"/>
                                <w:szCs w:val="28"/>
                              </w:rPr>
                            </w:pPr>
                            <w:r>
                              <w:rPr>
                                <w:rFonts w:ascii="Arial" w:hAnsi="Arial" w:cs="Arial"/>
                                <w:color w:val="005685"/>
                                <w:sz w:val="22"/>
                                <w:szCs w:val="28"/>
                              </w:rPr>
                              <w:t>£43,960</w:t>
                            </w:r>
                            <w:r w:rsidR="00986841">
                              <w:rPr>
                                <w:rFonts w:ascii="Arial" w:hAnsi="Arial" w:cs="Arial"/>
                                <w:color w:val="005685"/>
                                <w:sz w:val="22"/>
                                <w:szCs w:val="28"/>
                              </w:rPr>
                              <w:t xml:space="preserve"> per annum</w:t>
                            </w:r>
                          </w:p>
                          <w:p w14:paraId="22B57D3C" w14:textId="77777777" w:rsidR="0055791E" w:rsidRPr="007B6E62" w:rsidRDefault="0055791E">
                            <w:pPr>
                              <w:spacing w:line="240" w:lineRule="auto"/>
                              <w:rPr>
                                <w:rFonts w:ascii="Arial" w:hAnsi="Arial" w:cs="Arial"/>
                                <w:b/>
                                <w:color w:val="005685"/>
                                <w:sz w:val="14"/>
                                <w:szCs w:val="28"/>
                              </w:rPr>
                            </w:pPr>
                          </w:p>
                          <w:p w14:paraId="27923E2A" w14:textId="77777777" w:rsidR="0055791E" w:rsidRPr="00FF0D9A" w:rsidRDefault="0055791E">
                            <w:pPr>
                              <w:spacing w:line="240" w:lineRule="auto"/>
                              <w:rPr>
                                <w:rFonts w:ascii="Arial" w:hAnsi="Arial" w:cs="Arial"/>
                                <w:b/>
                                <w:color w:val="005685"/>
                                <w:szCs w:val="28"/>
                              </w:rPr>
                            </w:pPr>
                            <w:r w:rsidRPr="00FF0D9A">
                              <w:rPr>
                                <w:rFonts w:ascii="Arial" w:hAnsi="Arial" w:cs="Arial"/>
                                <w:b/>
                                <w:color w:val="005685"/>
                                <w:szCs w:val="28"/>
                              </w:rPr>
                              <w:t>Salary Range</w:t>
                            </w:r>
                            <w:r w:rsidR="001E755E">
                              <w:rPr>
                                <w:rFonts w:ascii="Arial" w:hAnsi="Arial" w:cs="Arial"/>
                                <w:b/>
                                <w:color w:val="005685"/>
                                <w:szCs w:val="28"/>
                              </w:rPr>
                              <w:t>:</w:t>
                            </w:r>
                          </w:p>
                          <w:p w14:paraId="3067A328" w14:textId="77777777" w:rsidR="0055791E" w:rsidRPr="007B6E62" w:rsidRDefault="0055791E">
                            <w:pPr>
                              <w:spacing w:line="240" w:lineRule="auto"/>
                              <w:rPr>
                                <w:rFonts w:ascii="Arial" w:hAnsi="Arial" w:cs="Arial"/>
                                <w:b/>
                                <w:color w:val="005685"/>
                                <w:sz w:val="12"/>
                                <w:szCs w:val="22"/>
                              </w:rPr>
                            </w:pPr>
                          </w:p>
                          <w:p w14:paraId="12EAFD77" w14:textId="405CB8FE" w:rsidR="0055791E" w:rsidRDefault="004902F3">
                            <w:pPr>
                              <w:spacing w:line="240" w:lineRule="auto"/>
                              <w:rPr>
                                <w:rFonts w:ascii="Arial" w:hAnsi="Arial" w:cs="Arial"/>
                                <w:color w:val="005685"/>
                                <w:sz w:val="22"/>
                                <w:szCs w:val="28"/>
                              </w:rPr>
                            </w:pPr>
                            <w:r w:rsidRPr="00E54B4D">
                              <w:rPr>
                                <w:rFonts w:ascii="Arial" w:hAnsi="Arial" w:cs="Arial"/>
                                <w:color w:val="005685"/>
                                <w:sz w:val="22"/>
                                <w:szCs w:val="22"/>
                              </w:rPr>
                              <w:t>£43,960 - £49,715</w:t>
                            </w:r>
                            <w:r>
                              <w:rPr>
                                <w:rFonts w:ascii="Arial" w:hAnsi="Arial" w:cs="Arial"/>
                                <w:color w:val="005685"/>
                                <w:sz w:val="22"/>
                                <w:szCs w:val="28"/>
                              </w:rPr>
                              <w:t xml:space="preserve"> </w:t>
                            </w:r>
                            <w:r w:rsidR="00986841">
                              <w:rPr>
                                <w:rFonts w:ascii="Arial" w:hAnsi="Arial" w:cs="Arial"/>
                                <w:color w:val="005685"/>
                                <w:sz w:val="22"/>
                                <w:szCs w:val="28"/>
                              </w:rPr>
                              <w:t>per annum</w:t>
                            </w:r>
                          </w:p>
                          <w:p w14:paraId="5C0A8017" w14:textId="77777777" w:rsidR="007B6E62" w:rsidRDefault="007B6E62">
                            <w:pPr>
                              <w:spacing w:line="240" w:lineRule="auto"/>
                              <w:rPr>
                                <w:rFonts w:ascii="Arial" w:hAnsi="Arial" w:cs="Arial"/>
                                <w:color w:val="005685"/>
                                <w:sz w:val="22"/>
                                <w:szCs w:val="28"/>
                              </w:rPr>
                            </w:pPr>
                          </w:p>
                          <w:p w14:paraId="19E0E599" w14:textId="77777777" w:rsidR="007B6E62" w:rsidRPr="00FF0D9A" w:rsidRDefault="007B6E62" w:rsidP="007B6E62">
                            <w:pPr>
                              <w:spacing w:line="240" w:lineRule="auto"/>
                              <w:rPr>
                                <w:rFonts w:ascii="Arial" w:hAnsi="Arial" w:cs="Arial"/>
                                <w:b/>
                                <w:color w:val="005685"/>
                                <w:szCs w:val="28"/>
                              </w:rPr>
                            </w:pPr>
                            <w:r>
                              <w:rPr>
                                <w:rFonts w:ascii="Arial" w:hAnsi="Arial" w:cs="Arial"/>
                                <w:b/>
                                <w:color w:val="005685"/>
                                <w:szCs w:val="28"/>
                              </w:rPr>
                              <w:t>Pay Band:</w:t>
                            </w:r>
                          </w:p>
                          <w:p w14:paraId="63D4DFFE" w14:textId="77777777" w:rsidR="007B6E62" w:rsidRPr="007B6E62" w:rsidRDefault="007B6E62">
                            <w:pPr>
                              <w:spacing w:line="240" w:lineRule="auto"/>
                              <w:rPr>
                                <w:rFonts w:ascii="Arial" w:hAnsi="Arial" w:cs="Arial"/>
                                <w:color w:val="005685"/>
                                <w:sz w:val="12"/>
                                <w:szCs w:val="28"/>
                              </w:rPr>
                            </w:pPr>
                            <w:r>
                              <w:rPr>
                                <w:rFonts w:ascii="Arial" w:hAnsi="Arial" w:cs="Arial"/>
                                <w:color w:val="005685"/>
                                <w:sz w:val="22"/>
                                <w:szCs w:val="28"/>
                              </w:rPr>
                              <w:t xml:space="preserve"> </w:t>
                            </w:r>
                          </w:p>
                          <w:p w14:paraId="78A20310" w14:textId="328FDD19" w:rsidR="007B6E62" w:rsidRPr="00FF0D9A" w:rsidRDefault="004902F3">
                            <w:pPr>
                              <w:spacing w:line="240" w:lineRule="auto"/>
                              <w:rPr>
                                <w:rFonts w:ascii="Arial" w:hAnsi="Arial" w:cs="Arial"/>
                                <w:color w:val="005685"/>
                                <w:sz w:val="22"/>
                                <w:szCs w:val="28"/>
                              </w:rPr>
                            </w:pPr>
                            <w:r>
                              <w:rPr>
                                <w:rFonts w:ascii="Arial" w:hAnsi="Arial" w:cs="Arial"/>
                                <w:color w:val="005685"/>
                                <w:sz w:val="22"/>
                                <w:szCs w:val="28"/>
                              </w:rPr>
                              <w:t>E</w:t>
                            </w:r>
                          </w:p>
                          <w:p w14:paraId="7A5C7D50" w14:textId="77777777" w:rsidR="0055791E" w:rsidRPr="00FF0D9A" w:rsidRDefault="0055791E">
                            <w:pPr>
                              <w:spacing w:line="240" w:lineRule="auto"/>
                              <w:rPr>
                                <w:rFonts w:ascii="Arial" w:hAnsi="Arial" w:cs="Arial"/>
                                <w:b/>
                                <w:color w:val="005685"/>
                                <w:sz w:val="22"/>
                                <w:szCs w:val="28"/>
                              </w:rPr>
                            </w:pPr>
                          </w:p>
                          <w:p w14:paraId="494053AF" w14:textId="77777777" w:rsidR="0055791E" w:rsidRPr="00FF0D9A" w:rsidRDefault="0055791E">
                            <w:pPr>
                              <w:spacing w:line="240" w:lineRule="auto"/>
                              <w:rPr>
                                <w:rFonts w:ascii="Arial" w:hAnsi="Arial" w:cs="Arial"/>
                                <w:b/>
                                <w:color w:val="005685"/>
                                <w:szCs w:val="28"/>
                              </w:rPr>
                            </w:pPr>
                            <w:r w:rsidRPr="00FF0D9A">
                              <w:rPr>
                                <w:rFonts w:ascii="Arial" w:hAnsi="Arial" w:cs="Arial"/>
                                <w:b/>
                                <w:color w:val="005685"/>
                                <w:szCs w:val="28"/>
                              </w:rPr>
                              <w:t>D</w:t>
                            </w:r>
                            <w:r w:rsidR="00D819F2">
                              <w:rPr>
                                <w:rFonts w:ascii="Arial" w:hAnsi="Arial" w:cs="Arial"/>
                                <w:b/>
                                <w:color w:val="005685"/>
                                <w:szCs w:val="28"/>
                              </w:rPr>
                              <w:t>irectorate</w:t>
                            </w:r>
                            <w:r w:rsidR="001E755E">
                              <w:rPr>
                                <w:rFonts w:ascii="Arial" w:hAnsi="Arial" w:cs="Arial"/>
                                <w:b/>
                                <w:color w:val="005685"/>
                                <w:szCs w:val="28"/>
                              </w:rPr>
                              <w:t>:</w:t>
                            </w:r>
                          </w:p>
                          <w:p w14:paraId="43D73086" w14:textId="77777777" w:rsidR="0055791E" w:rsidRPr="007B6E62" w:rsidRDefault="0055791E">
                            <w:pPr>
                              <w:spacing w:line="240" w:lineRule="auto"/>
                              <w:rPr>
                                <w:rFonts w:ascii="Arial" w:hAnsi="Arial" w:cs="Arial"/>
                                <w:b/>
                                <w:color w:val="005685"/>
                                <w:sz w:val="12"/>
                                <w:szCs w:val="22"/>
                              </w:rPr>
                            </w:pPr>
                          </w:p>
                          <w:p w14:paraId="316D5740" w14:textId="2CE0F309" w:rsidR="0055791E" w:rsidRPr="00FF0D9A" w:rsidRDefault="004902F3">
                            <w:pPr>
                              <w:spacing w:line="240" w:lineRule="auto"/>
                              <w:rPr>
                                <w:rFonts w:ascii="Arial" w:hAnsi="Arial" w:cs="Arial"/>
                                <w:color w:val="005685"/>
                                <w:sz w:val="22"/>
                                <w:szCs w:val="28"/>
                              </w:rPr>
                            </w:pPr>
                            <w:r>
                              <w:rPr>
                                <w:rFonts w:ascii="Arial" w:hAnsi="Arial" w:cs="Arial"/>
                                <w:color w:val="005685"/>
                                <w:sz w:val="22"/>
                                <w:szCs w:val="28"/>
                              </w:rPr>
                              <w:t>Marketing and Engagement</w:t>
                            </w:r>
                          </w:p>
                          <w:p w14:paraId="4AB91288" w14:textId="77777777" w:rsidR="0055791E" w:rsidRPr="00FF0D9A" w:rsidRDefault="0055791E">
                            <w:pPr>
                              <w:spacing w:line="240" w:lineRule="auto"/>
                              <w:rPr>
                                <w:rFonts w:ascii="Arial" w:hAnsi="Arial" w:cs="Arial"/>
                                <w:b/>
                                <w:color w:val="005685"/>
                                <w:sz w:val="22"/>
                                <w:szCs w:val="28"/>
                              </w:rPr>
                            </w:pPr>
                          </w:p>
                          <w:p w14:paraId="3908D4E8" w14:textId="77777777" w:rsidR="0055791E" w:rsidRPr="00FF0D9A" w:rsidRDefault="0055791E">
                            <w:pPr>
                              <w:spacing w:line="240" w:lineRule="auto"/>
                              <w:rPr>
                                <w:rFonts w:ascii="Arial" w:hAnsi="Arial" w:cs="Arial"/>
                                <w:b/>
                                <w:color w:val="005685"/>
                                <w:sz w:val="22"/>
                                <w:szCs w:val="28"/>
                              </w:rPr>
                            </w:pPr>
                            <w:r w:rsidRPr="00FF0D9A">
                              <w:rPr>
                                <w:rFonts w:ascii="Arial" w:hAnsi="Arial" w:cs="Arial"/>
                                <w:b/>
                                <w:color w:val="005685"/>
                                <w:szCs w:val="28"/>
                              </w:rPr>
                              <w:t>Location</w:t>
                            </w:r>
                            <w:r w:rsidR="001E755E">
                              <w:rPr>
                                <w:rFonts w:ascii="Arial" w:hAnsi="Arial" w:cs="Arial"/>
                                <w:b/>
                                <w:color w:val="005685"/>
                                <w:sz w:val="22"/>
                                <w:szCs w:val="28"/>
                              </w:rPr>
                              <w:t>:</w:t>
                            </w:r>
                          </w:p>
                          <w:p w14:paraId="22DC9888" w14:textId="77777777" w:rsidR="0055791E" w:rsidRPr="007B6E62" w:rsidRDefault="0055791E">
                            <w:pPr>
                              <w:spacing w:line="240" w:lineRule="auto"/>
                              <w:rPr>
                                <w:rFonts w:ascii="Arial" w:hAnsi="Arial" w:cs="Arial"/>
                                <w:b/>
                                <w:color w:val="005685"/>
                                <w:sz w:val="12"/>
                                <w:szCs w:val="22"/>
                              </w:rPr>
                            </w:pPr>
                          </w:p>
                          <w:p w14:paraId="03D4617E" w14:textId="3A3FB042" w:rsidR="0055791E" w:rsidRPr="00FF0D9A" w:rsidRDefault="004902F3">
                            <w:pPr>
                              <w:spacing w:line="240" w:lineRule="auto"/>
                              <w:rPr>
                                <w:rFonts w:ascii="Arial" w:hAnsi="Arial" w:cs="Arial"/>
                                <w:color w:val="005685"/>
                                <w:sz w:val="22"/>
                                <w:szCs w:val="28"/>
                              </w:rPr>
                            </w:pPr>
                            <w:r>
                              <w:rPr>
                                <w:rFonts w:ascii="Arial" w:hAnsi="Arial" w:cs="Arial"/>
                                <w:color w:val="005685"/>
                                <w:sz w:val="22"/>
                                <w:szCs w:val="28"/>
                              </w:rPr>
                              <w:t xml:space="preserve">Longmore House/Hybrid </w:t>
                            </w:r>
                          </w:p>
                          <w:p w14:paraId="05ACC836" w14:textId="77777777" w:rsidR="0055791E" w:rsidRPr="00FF0D9A" w:rsidRDefault="0055791E">
                            <w:pPr>
                              <w:spacing w:line="240" w:lineRule="auto"/>
                              <w:rPr>
                                <w:rFonts w:ascii="Arial" w:hAnsi="Arial" w:cs="Arial"/>
                                <w:b/>
                                <w:color w:val="005685"/>
                                <w:sz w:val="22"/>
                                <w:szCs w:val="28"/>
                              </w:rPr>
                            </w:pPr>
                          </w:p>
                          <w:p w14:paraId="50898440" w14:textId="77777777" w:rsidR="0055791E" w:rsidRPr="00FF0D9A" w:rsidRDefault="001E755E">
                            <w:pPr>
                              <w:spacing w:line="240" w:lineRule="auto"/>
                              <w:rPr>
                                <w:rFonts w:ascii="Arial" w:hAnsi="Arial" w:cs="Arial"/>
                                <w:b/>
                                <w:color w:val="005685"/>
                                <w:szCs w:val="28"/>
                              </w:rPr>
                            </w:pPr>
                            <w:r>
                              <w:rPr>
                                <w:rFonts w:ascii="Arial" w:hAnsi="Arial" w:cs="Arial"/>
                                <w:b/>
                                <w:color w:val="005685"/>
                                <w:szCs w:val="28"/>
                              </w:rPr>
                              <w:t>Line Manager:</w:t>
                            </w:r>
                          </w:p>
                          <w:p w14:paraId="46A373C6" w14:textId="77777777" w:rsidR="0055791E" w:rsidRPr="007B6E62" w:rsidRDefault="0055791E">
                            <w:pPr>
                              <w:spacing w:line="240" w:lineRule="auto"/>
                              <w:rPr>
                                <w:rFonts w:ascii="Arial" w:hAnsi="Arial" w:cs="Arial"/>
                                <w:b/>
                                <w:color w:val="005685"/>
                                <w:sz w:val="12"/>
                                <w:szCs w:val="22"/>
                              </w:rPr>
                            </w:pPr>
                          </w:p>
                          <w:p w14:paraId="079D5BAF" w14:textId="2FF7A741" w:rsidR="0055791E" w:rsidRPr="00986841" w:rsidRDefault="004902F3">
                            <w:pPr>
                              <w:spacing w:line="240" w:lineRule="auto"/>
                              <w:rPr>
                                <w:rFonts w:ascii="Arial" w:hAnsi="Arial" w:cs="Arial"/>
                                <w:color w:val="005685"/>
                                <w:sz w:val="22"/>
                                <w:szCs w:val="28"/>
                              </w:rPr>
                            </w:pPr>
                            <w:r>
                              <w:rPr>
                                <w:rFonts w:ascii="Arial" w:hAnsi="Arial" w:cs="Arial"/>
                                <w:color w:val="005685"/>
                                <w:sz w:val="22"/>
                                <w:szCs w:val="28"/>
                              </w:rPr>
                              <w:t xml:space="preserve">Head of Commercial Development and Enterprise, Heather Soutar </w:t>
                            </w:r>
                          </w:p>
                          <w:p w14:paraId="3AD2F981" w14:textId="77777777" w:rsidR="0055791E" w:rsidRPr="00FF0D9A" w:rsidRDefault="0055791E">
                            <w:pPr>
                              <w:spacing w:line="240" w:lineRule="auto"/>
                              <w:rPr>
                                <w:rFonts w:ascii="Arial" w:hAnsi="Arial" w:cs="Arial"/>
                                <w:b/>
                                <w:color w:val="005685"/>
                                <w:sz w:val="22"/>
                                <w:szCs w:val="28"/>
                              </w:rPr>
                            </w:pPr>
                          </w:p>
                          <w:p w14:paraId="4ABA94CB" w14:textId="77777777" w:rsidR="0055791E" w:rsidRPr="00FF0D9A" w:rsidRDefault="0055791E">
                            <w:pPr>
                              <w:spacing w:line="240" w:lineRule="auto"/>
                              <w:rPr>
                                <w:rFonts w:ascii="Arial" w:hAnsi="Arial" w:cs="Arial"/>
                                <w:b/>
                                <w:color w:val="005685"/>
                                <w:sz w:val="22"/>
                                <w:szCs w:val="28"/>
                              </w:rPr>
                            </w:pPr>
                            <w:r w:rsidRPr="00FF0D9A">
                              <w:rPr>
                                <w:rFonts w:ascii="Arial" w:hAnsi="Arial" w:cs="Arial"/>
                                <w:b/>
                                <w:color w:val="005685"/>
                                <w:szCs w:val="28"/>
                              </w:rPr>
                              <w:t>Contract</w:t>
                            </w:r>
                            <w:r w:rsidRPr="00FF0D9A">
                              <w:rPr>
                                <w:rFonts w:ascii="Arial" w:hAnsi="Arial" w:cs="Arial"/>
                                <w:b/>
                                <w:color w:val="005685"/>
                                <w:sz w:val="22"/>
                                <w:szCs w:val="28"/>
                              </w:rPr>
                              <w:t xml:space="preserve"> </w:t>
                            </w:r>
                            <w:r w:rsidR="00D819F2">
                              <w:rPr>
                                <w:rFonts w:ascii="Arial" w:hAnsi="Arial" w:cs="Arial"/>
                                <w:b/>
                                <w:color w:val="005685"/>
                                <w:sz w:val="22"/>
                                <w:szCs w:val="28"/>
                              </w:rPr>
                              <w:t>Type</w:t>
                            </w:r>
                            <w:r w:rsidR="001E755E">
                              <w:rPr>
                                <w:rFonts w:ascii="Arial" w:hAnsi="Arial" w:cs="Arial"/>
                                <w:b/>
                                <w:color w:val="005685"/>
                                <w:sz w:val="22"/>
                                <w:szCs w:val="28"/>
                              </w:rPr>
                              <w:t>:</w:t>
                            </w:r>
                          </w:p>
                          <w:p w14:paraId="72EAFBCC" w14:textId="77777777" w:rsidR="0055791E" w:rsidRPr="007B6E62" w:rsidRDefault="0055791E">
                            <w:pPr>
                              <w:spacing w:line="240" w:lineRule="auto"/>
                              <w:rPr>
                                <w:rFonts w:ascii="Arial" w:hAnsi="Arial" w:cs="Arial"/>
                                <w:b/>
                                <w:color w:val="005685"/>
                                <w:sz w:val="12"/>
                                <w:szCs w:val="22"/>
                              </w:rPr>
                            </w:pPr>
                          </w:p>
                          <w:p w14:paraId="3BCAA8F6" w14:textId="34EEADF0" w:rsidR="0055791E" w:rsidRPr="00FF0D9A" w:rsidRDefault="004902F3">
                            <w:pPr>
                              <w:spacing w:line="240" w:lineRule="auto"/>
                              <w:rPr>
                                <w:rFonts w:ascii="Arial" w:hAnsi="Arial" w:cs="Arial"/>
                                <w:color w:val="005685"/>
                                <w:sz w:val="22"/>
                                <w:szCs w:val="28"/>
                              </w:rPr>
                            </w:pPr>
                            <w:r>
                              <w:rPr>
                                <w:rFonts w:ascii="Arial" w:hAnsi="Arial" w:cs="Arial"/>
                                <w:color w:val="005685"/>
                                <w:sz w:val="22"/>
                                <w:szCs w:val="28"/>
                              </w:rPr>
                              <w:t xml:space="preserve">Permanent </w:t>
                            </w:r>
                          </w:p>
                          <w:p w14:paraId="68C0B5EA" w14:textId="77777777" w:rsidR="0055791E" w:rsidRPr="00FF0D9A" w:rsidRDefault="0055791E">
                            <w:pPr>
                              <w:spacing w:line="240" w:lineRule="auto"/>
                              <w:rPr>
                                <w:rFonts w:ascii="Arial" w:hAnsi="Arial" w:cs="Arial"/>
                                <w:b/>
                                <w:color w:val="005685"/>
                                <w:sz w:val="22"/>
                                <w:szCs w:val="28"/>
                              </w:rPr>
                            </w:pPr>
                          </w:p>
                          <w:p w14:paraId="440FB5F6" w14:textId="77777777" w:rsidR="0055791E" w:rsidRPr="00FF0D9A" w:rsidRDefault="0055791E">
                            <w:pPr>
                              <w:spacing w:line="240" w:lineRule="auto"/>
                              <w:rPr>
                                <w:rFonts w:ascii="Arial" w:hAnsi="Arial" w:cs="Arial"/>
                                <w:b/>
                                <w:color w:val="005685"/>
                                <w:szCs w:val="28"/>
                              </w:rPr>
                            </w:pPr>
                            <w:r w:rsidRPr="00FF0D9A">
                              <w:rPr>
                                <w:rFonts w:ascii="Arial" w:hAnsi="Arial" w:cs="Arial"/>
                                <w:b/>
                                <w:color w:val="005685"/>
                                <w:szCs w:val="28"/>
                              </w:rPr>
                              <w:t>Working Hours</w:t>
                            </w:r>
                            <w:r w:rsidR="001E755E">
                              <w:rPr>
                                <w:rFonts w:ascii="Arial" w:hAnsi="Arial" w:cs="Arial"/>
                                <w:b/>
                                <w:color w:val="005685"/>
                                <w:szCs w:val="28"/>
                              </w:rPr>
                              <w:t>:</w:t>
                            </w:r>
                            <w:r w:rsidRPr="00FF0D9A">
                              <w:rPr>
                                <w:rFonts w:ascii="Arial" w:hAnsi="Arial" w:cs="Arial"/>
                                <w:b/>
                                <w:color w:val="005685"/>
                                <w:szCs w:val="28"/>
                              </w:rPr>
                              <w:t xml:space="preserve"> </w:t>
                            </w:r>
                          </w:p>
                          <w:p w14:paraId="29C4840C" w14:textId="77777777" w:rsidR="00B15C00" w:rsidRPr="007B6E62" w:rsidRDefault="00B15C00">
                            <w:pPr>
                              <w:spacing w:line="240" w:lineRule="auto"/>
                              <w:rPr>
                                <w:rFonts w:ascii="Arial" w:hAnsi="Arial" w:cs="Arial"/>
                                <w:b/>
                                <w:color w:val="005685"/>
                                <w:sz w:val="12"/>
                                <w:szCs w:val="28"/>
                              </w:rPr>
                            </w:pPr>
                          </w:p>
                          <w:p w14:paraId="75D66A35" w14:textId="7FDECC3F" w:rsidR="00B15C00" w:rsidRPr="00261BF5" w:rsidRDefault="004902F3" w:rsidP="00261BF5">
                            <w:pPr>
                              <w:spacing w:line="240" w:lineRule="auto"/>
                              <w:rPr>
                                <w:rFonts w:ascii="Arial" w:hAnsi="Arial" w:cs="Arial"/>
                                <w:b/>
                                <w:color w:val="005685"/>
                                <w:sz w:val="22"/>
                                <w:szCs w:val="28"/>
                              </w:rPr>
                            </w:pPr>
                            <w:r>
                              <w:rPr>
                                <w:rFonts w:ascii="Arial" w:hAnsi="Arial" w:cs="Arial"/>
                                <w:color w:val="005685"/>
                                <w:sz w:val="22"/>
                                <w:szCs w:val="28"/>
                              </w:rPr>
                              <w:t>37 hours pw</w:t>
                            </w:r>
                          </w:p>
                        </w:txbxContent>
                      </wps:txbx>
                      <wps:bodyPr rot="0" vert="horz" wrap="square" lIns="182880" tIns="228600" rIns="18288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535C73" id="Rectangle 124" o:spid="_x0000_s1026" style="position:absolute;left:0;text-align:left;margin-left:1.6pt;margin-top:101.25pt;width:167.9pt;height:561pt;z-index:251657728;visibility:visible;mso-wrap-style:square;mso-width-percent:0;mso-height-percent:0;mso-wrap-distance-left:36pt;mso-wrap-distance-top:0;mso-wrap-distance-right:36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" fillcolor="#d8d8d8" strokecolor="#d8d8d8" strokeweight="3pt">
                <v:shadow color="#1f4d78" opacity=".5" offset="1pt"/>
                <v:textbox inset="14.4pt,18pt,14.4pt,18pt">
                  <w:txbxContent>
                    <w:p w14:paraId="5C7222A2" w14:textId="77777777" w:rsidR="00B15C00" w:rsidRPr="00FF0D9A" w:rsidRDefault="00B15C00">
                      <w:pPr>
                        <w:spacing w:line="240" w:lineRule="auto"/>
                        <w:rPr>
                          <w:rFonts w:ascii="Arial" w:hAnsi="Arial" w:cs="Arial"/>
                          <w:b/>
                          <w:color w:val="005685"/>
                          <w:sz w:val="22"/>
                          <w:szCs w:val="22"/>
                        </w:rPr>
                      </w:pPr>
                      <w:r w:rsidRPr="00FF0D9A">
                        <w:rPr>
                          <w:rFonts w:ascii="Arial" w:hAnsi="Arial" w:cs="Arial"/>
                          <w:b/>
                          <w:color w:val="005685"/>
                          <w:szCs w:val="28"/>
                        </w:rPr>
                        <w:t xml:space="preserve">Recruitment </w:t>
                      </w:r>
                      <w:r w:rsidR="0055791E" w:rsidRPr="00FF0D9A">
                        <w:rPr>
                          <w:rFonts w:ascii="Arial" w:hAnsi="Arial" w:cs="Arial"/>
                          <w:b/>
                          <w:color w:val="005685"/>
                          <w:szCs w:val="28"/>
                        </w:rPr>
                        <w:t>Reference</w:t>
                      </w:r>
                      <w:r w:rsidR="001E755E">
                        <w:rPr>
                          <w:rFonts w:ascii="Arial" w:hAnsi="Arial" w:cs="Arial"/>
                          <w:b/>
                          <w:color w:val="005685"/>
                          <w:szCs w:val="28"/>
                        </w:rPr>
                        <w:t>:</w:t>
                      </w:r>
                      <w:r w:rsidRPr="00FF0D9A">
                        <w:rPr>
                          <w:rFonts w:ascii="Arial" w:hAnsi="Arial" w:cs="Arial"/>
                          <w:b/>
                          <w:color w:val="005685"/>
                          <w:sz w:val="22"/>
                          <w:szCs w:val="22"/>
                        </w:rPr>
                        <w:t xml:space="preserve"> </w:t>
                      </w:r>
                    </w:p>
                    <w:p w14:paraId="21A78EEC" w14:textId="77777777" w:rsidR="00B15C00" w:rsidRPr="007B6E62" w:rsidRDefault="00B15C00">
                      <w:pPr>
                        <w:spacing w:line="240" w:lineRule="auto"/>
                        <w:rPr>
                          <w:rFonts w:ascii="Arial" w:hAnsi="Arial" w:cs="Arial"/>
                          <w:b/>
                          <w:color w:val="005685"/>
                          <w:sz w:val="12"/>
                          <w:szCs w:val="22"/>
                        </w:rPr>
                      </w:pPr>
                    </w:p>
                    <w:p w14:paraId="3422C70E" w14:textId="77777777" w:rsidR="00B15C00" w:rsidRPr="00FF0D9A" w:rsidRDefault="0055791E">
                      <w:pPr>
                        <w:spacing w:line="240" w:lineRule="auto"/>
                        <w:rPr>
                          <w:rFonts w:ascii="Arial" w:hAnsi="Arial" w:cs="Arial"/>
                          <w:color w:val="005685"/>
                          <w:sz w:val="22"/>
                          <w:szCs w:val="28"/>
                        </w:rPr>
                      </w:pPr>
                      <w:r w:rsidRPr="00FF0D9A">
                        <w:rPr>
                          <w:rFonts w:ascii="Arial" w:hAnsi="Arial" w:cs="Arial"/>
                          <w:color w:val="005685"/>
                          <w:sz w:val="22"/>
                          <w:szCs w:val="28"/>
                        </w:rPr>
                        <w:t>xxxxxx</w:t>
                      </w:r>
                    </w:p>
                    <w:p w14:paraId="353B3D54" w14:textId="77777777" w:rsidR="00B15C00" w:rsidRPr="00FF0D9A" w:rsidRDefault="00B15C00">
                      <w:pPr>
                        <w:spacing w:line="240" w:lineRule="auto"/>
                        <w:rPr>
                          <w:rFonts w:ascii="Arial" w:hAnsi="Arial" w:cs="Arial"/>
                          <w:b/>
                          <w:color w:val="005685"/>
                          <w:sz w:val="22"/>
                          <w:szCs w:val="28"/>
                        </w:rPr>
                      </w:pPr>
                    </w:p>
                    <w:p w14:paraId="3CAC7FCE" w14:textId="77777777" w:rsidR="0055791E" w:rsidRPr="00FF0D9A" w:rsidRDefault="0055791E">
                      <w:pPr>
                        <w:spacing w:line="240" w:lineRule="auto"/>
                        <w:rPr>
                          <w:rFonts w:ascii="Arial" w:hAnsi="Arial" w:cs="Arial"/>
                          <w:b/>
                          <w:color w:val="005685"/>
                          <w:szCs w:val="28"/>
                        </w:rPr>
                      </w:pPr>
                      <w:r w:rsidRPr="00FF0D9A">
                        <w:rPr>
                          <w:rFonts w:ascii="Arial" w:hAnsi="Arial" w:cs="Arial"/>
                          <w:b/>
                          <w:color w:val="005685"/>
                          <w:szCs w:val="28"/>
                        </w:rPr>
                        <w:t>Starting Salary</w:t>
                      </w:r>
                      <w:r w:rsidR="001E755E">
                        <w:rPr>
                          <w:rFonts w:ascii="Arial" w:hAnsi="Arial" w:cs="Arial"/>
                          <w:b/>
                          <w:color w:val="005685"/>
                          <w:szCs w:val="28"/>
                        </w:rPr>
                        <w:t>:</w:t>
                      </w:r>
                      <w:r w:rsidRPr="00FF0D9A">
                        <w:rPr>
                          <w:rFonts w:ascii="Arial" w:hAnsi="Arial" w:cs="Arial"/>
                          <w:b/>
                          <w:color w:val="005685"/>
                          <w:szCs w:val="28"/>
                        </w:rPr>
                        <w:t xml:space="preserve"> </w:t>
                      </w:r>
                    </w:p>
                    <w:p w14:paraId="40AFD5D5" w14:textId="77777777" w:rsidR="0055791E" w:rsidRPr="007B6E62" w:rsidRDefault="0055791E">
                      <w:pPr>
                        <w:spacing w:line="240" w:lineRule="auto"/>
                        <w:rPr>
                          <w:rFonts w:ascii="Arial" w:hAnsi="Arial" w:cs="Arial"/>
                          <w:b/>
                          <w:color w:val="005685"/>
                          <w:sz w:val="12"/>
                          <w:szCs w:val="22"/>
                        </w:rPr>
                      </w:pPr>
                    </w:p>
                    <w:p w14:paraId="34AB179C" w14:textId="336A67D8" w:rsidR="0055791E" w:rsidRPr="00FF0D9A" w:rsidRDefault="004902F3">
                      <w:pPr>
                        <w:spacing w:line="240" w:lineRule="auto"/>
                        <w:rPr>
                          <w:rFonts w:ascii="Arial" w:hAnsi="Arial" w:cs="Arial"/>
                          <w:color w:val="005685"/>
                          <w:sz w:val="22"/>
                          <w:szCs w:val="28"/>
                        </w:rPr>
                      </w:pPr>
                      <w:r>
                        <w:rPr>
                          <w:rFonts w:ascii="Arial" w:hAnsi="Arial" w:cs="Arial"/>
                          <w:color w:val="005685"/>
                          <w:sz w:val="22"/>
                          <w:szCs w:val="28"/>
                        </w:rPr>
                        <w:t>£43,960</w:t>
                      </w:r>
                      <w:r w:rsidR="00986841">
                        <w:rPr>
                          <w:rFonts w:ascii="Arial" w:hAnsi="Arial" w:cs="Arial"/>
                          <w:color w:val="005685"/>
                          <w:sz w:val="22"/>
                          <w:szCs w:val="28"/>
                        </w:rPr>
                        <w:t xml:space="preserve"> per annum</w:t>
                      </w:r>
                    </w:p>
                    <w:p w14:paraId="22B57D3C" w14:textId="77777777" w:rsidR="0055791E" w:rsidRPr="007B6E62" w:rsidRDefault="0055791E">
                      <w:pPr>
                        <w:spacing w:line="240" w:lineRule="auto"/>
                        <w:rPr>
                          <w:rFonts w:ascii="Arial" w:hAnsi="Arial" w:cs="Arial"/>
                          <w:b/>
                          <w:color w:val="005685"/>
                          <w:sz w:val="14"/>
                          <w:szCs w:val="28"/>
                        </w:rPr>
                      </w:pPr>
                    </w:p>
                    <w:p w14:paraId="27923E2A" w14:textId="77777777" w:rsidR="0055791E" w:rsidRPr="00FF0D9A" w:rsidRDefault="0055791E">
                      <w:pPr>
                        <w:spacing w:line="240" w:lineRule="auto"/>
                        <w:rPr>
                          <w:rFonts w:ascii="Arial" w:hAnsi="Arial" w:cs="Arial"/>
                          <w:b/>
                          <w:color w:val="005685"/>
                          <w:szCs w:val="28"/>
                        </w:rPr>
                      </w:pPr>
                      <w:r w:rsidRPr="00FF0D9A">
                        <w:rPr>
                          <w:rFonts w:ascii="Arial" w:hAnsi="Arial" w:cs="Arial"/>
                          <w:b/>
                          <w:color w:val="005685"/>
                          <w:szCs w:val="28"/>
                        </w:rPr>
                        <w:t>Salary Range</w:t>
                      </w:r>
                      <w:r w:rsidR="001E755E">
                        <w:rPr>
                          <w:rFonts w:ascii="Arial" w:hAnsi="Arial" w:cs="Arial"/>
                          <w:b/>
                          <w:color w:val="005685"/>
                          <w:szCs w:val="28"/>
                        </w:rPr>
                        <w:t>:</w:t>
                      </w:r>
                    </w:p>
                    <w:p w14:paraId="3067A328" w14:textId="77777777" w:rsidR="0055791E" w:rsidRPr="007B6E62" w:rsidRDefault="0055791E">
                      <w:pPr>
                        <w:spacing w:line="240" w:lineRule="auto"/>
                        <w:rPr>
                          <w:rFonts w:ascii="Arial" w:hAnsi="Arial" w:cs="Arial"/>
                          <w:b/>
                          <w:color w:val="005685"/>
                          <w:sz w:val="12"/>
                          <w:szCs w:val="22"/>
                        </w:rPr>
                      </w:pPr>
                    </w:p>
                    <w:p w14:paraId="12EAFD77" w14:textId="405CB8FE" w:rsidR="0055791E" w:rsidRDefault="004902F3">
                      <w:pPr>
                        <w:spacing w:line="240" w:lineRule="auto"/>
                        <w:rPr>
                          <w:rFonts w:ascii="Arial" w:hAnsi="Arial" w:cs="Arial"/>
                          <w:color w:val="005685"/>
                          <w:sz w:val="22"/>
                          <w:szCs w:val="28"/>
                        </w:rPr>
                      </w:pPr>
                      <w:r w:rsidRPr="00E54B4D">
                        <w:rPr>
                          <w:rFonts w:ascii="Arial" w:hAnsi="Arial" w:cs="Arial"/>
                          <w:color w:val="005685"/>
                          <w:sz w:val="22"/>
                          <w:szCs w:val="22"/>
                        </w:rPr>
                        <w:t>£43,960 - £49,715</w:t>
                      </w:r>
                      <w:r>
                        <w:rPr>
                          <w:rFonts w:ascii="Arial" w:hAnsi="Arial" w:cs="Arial"/>
                          <w:color w:val="005685"/>
                          <w:sz w:val="22"/>
                          <w:szCs w:val="28"/>
                        </w:rPr>
                        <w:t xml:space="preserve"> </w:t>
                      </w:r>
                      <w:r w:rsidR="00986841">
                        <w:rPr>
                          <w:rFonts w:ascii="Arial" w:hAnsi="Arial" w:cs="Arial"/>
                          <w:color w:val="005685"/>
                          <w:sz w:val="22"/>
                          <w:szCs w:val="28"/>
                        </w:rPr>
                        <w:t>per annum</w:t>
                      </w:r>
                    </w:p>
                    <w:p w14:paraId="5C0A8017" w14:textId="77777777" w:rsidR="007B6E62" w:rsidRDefault="007B6E62">
                      <w:pPr>
                        <w:spacing w:line="240" w:lineRule="auto"/>
                        <w:rPr>
                          <w:rFonts w:ascii="Arial" w:hAnsi="Arial" w:cs="Arial"/>
                          <w:color w:val="005685"/>
                          <w:sz w:val="22"/>
                          <w:szCs w:val="28"/>
                        </w:rPr>
                      </w:pPr>
                    </w:p>
                    <w:p w14:paraId="19E0E599" w14:textId="77777777" w:rsidR="007B6E62" w:rsidRPr="00FF0D9A" w:rsidRDefault="007B6E62" w:rsidP="007B6E62">
                      <w:pPr>
                        <w:spacing w:line="240" w:lineRule="auto"/>
                        <w:rPr>
                          <w:rFonts w:ascii="Arial" w:hAnsi="Arial" w:cs="Arial"/>
                          <w:b/>
                          <w:color w:val="005685"/>
                          <w:szCs w:val="28"/>
                        </w:rPr>
                      </w:pPr>
                      <w:r>
                        <w:rPr>
                          <w:rFonts w:ascii="Arial" w:hAnsi="Arial" w:cs="Arial"/>
                          <w:b/>
                          <w:color w:val="005685"/>
                          <w:szCs w:val="28"/>
                        </w:rPr>
                        <w:t>Pay Band:</w:t>
                      </w:r>
                    </w:p>
                    <w:p w14:paraId="63D4DFFE" w14:textId="77777777" w:rsidR="007B6E62" w:rsidRPr="007B6E62" w:rsidRDefault="007B6E62">
                      <w:pPr>
                        <w:spacing w:line="240" w:lineRule="auto"/>
                        <w:rPr>
                          <w:rFonts w:ascii="Arial" w:hAnsi="Arial" w:cs="Arial"/>
                          <w:color w:val="005685"/>
                          <w:sz w:val="12"/>
                          <w:szCs w:val="28"/>
                        </w:rPr>
                      </w:pPr>
                      <w:r>
                        <w:rPr>
                          <w:rFonts w:ascii="Arial" w:hAnsi="Arial" w:cs="Arial"/>
                          <w:color w:val="005685"/>
                          <w:sz w:val="22"/>
                          <w:szCs w:val="28"/>
                        </w:rPr>
                        <w:t xml:space="preserve"> </w:t>
                      </w:r>
                    </w:p>
                    <w:p w14:paraId="78A20310" w14:textId="328FDD19" w:rsidR="007B6E62" w:rsidRPr="00FF0D9A" w:rsidRDefault="004902F3">
                      <w:pPr>
                        <w:spacing w:line="240" w:lineRule="auto"/>
                        <w:rPr>
                          <w:rFonts w:ascii="Arial" w:hAnsi="Arial" w:cs="Arial"/>
                          <w:color w:val="005685"/>
                          <w:sz w:val="22"/>
                          <w:szCs w:val="28"/>
                        </w:rPr>
                      </w:pPr>
                      <w:r>
                        <w:rPr>
                          <w:rFonts w:ascii="Arial" w:hAnsi="Arial" w:cs="Arial"/>
                          <w:color w:val="005685"/>
                          <w:sz w:val="22"/>
                          <w:szCs w:val="28"/>
                        </w:rPr>
                        <w:t>E</w:t>
                      </w:r>
                    </w:p>
                    <w:p w14:paraId="7A5C7D50" w14:textId="77777777" w:rsidR="0055791E" w:rsidRPr="00FF0D9A" w:rsidRDefault="0055791E">
                      <w:pPr>
                        <w:spacing w:line="240" w:lineRule="auto"/>
                        <w:rPr>
                          <w:rFonts w:ascii="Arial" w:hAnsi="Arial" w:cs="Arial"/>
                          <w:b/>
                          <w:color w:val="005685"/>
                          <w:sz w:val="22"/>
                          <w:szCs w:val="28"/>
                        </w:rPr>
                      </w:pPr>
                    </w:p>
                    <w:p w14:paraId="494053AF" w14:textId="77777777" w:rsidR="0055791E" w:rsidRPr="00FF0D9A" w:rsidRDefault="0055791E">
                      <w:pPr>
                        <w:spacing w:line="240" w:lineRule="auto"/>
                        <w:rPr>
                          <w:rFonts w:ascii="Arial" w:hAnsi="Arial" w:cs="Arial"/>
                          <w:b/>
                          <w:color w:val="005685"/>
                          <w:szCs w:val="28"/>
                        </w:rPr>
                      </w:pPr>
                      <w:r w:rsidRPr="00FF0D9A">
                        <w:rPr>
                          <w:rFonts w:ascii="Arial" w:hAnsi="Arial" w:cs="Arial"/>
                          <w:b/>
                          <w:color w:val="005685"/>
                          <w:szCs w:val="28"/>
                        </w:rPr>
                        <w:t>D</w:t>
                      </w:r>
                      <w:r w:rsidR="00D819F2">
                        <w:rPr>
                          <w:rFonts w:ascii="Arial" w:hAnsi="Arial" w:cs="Arial"/>
                          <w:b/>
                          <w:color w:val="005685"/>
                          <w:szCs w:val="28"/>
                        </w:rPr>
                        <w:t>irectorate</w:t>
                      </w:r>
                      <w:r w:rsidR="001E755E">
                        <w:rPr>
                          <w:rFonts w:ascii="Arial" w:hAnsi="Arial" w:cs="Arial"/>
                          <w:b/>
                          <w:color w:val="005685"/>
                          <w:szCs w:val="28"/>
                        </w:rPr>
                        <w:t>:</w:t>
                      </w:r>
                    </w:p>
                    <w:p w14:paraId="43D73086" w14:textId="77777777" w:rsidR="0055791E" w:rsidRPr="007B6E62" w:rsidRDefault="0055791E">
                      <w:pPr>
                        <w:spacing w:line="240" w:lineRule="auto"/>
                        <w:rPr>
                          <w:rFonts w:ascii="Arial" w:hAnsi="Arial" w:cs="Arial"/>
                          <w:b/>
                          <w:color w:val="005685"/>
                          <w:sz w:val="12"/>
                          <w:szCs w:val="22"/>
                        </w:rPr>
                      </w:pPr>
                    </w:p>
                    <w:p w14:paraId="316D5740" w14:textId="2CE0F309" w:rsidR="0055791E" w:rsidRPr="00FF0D9A" w:rsidRDefault="004902F3">
                      <w:pPr>
                        <w:spacing w:line="240" w:lineRule="auto"/>
                        <w:rPr>
                          <w:rFonts w:ascii="Arial" w:hAnsi="Arial" w:cs="Arial"/>
                          <w:color w:val="005685"/>
                          <w:sz w:val="22"/>
                          <w:szCs w:val="28"/>
                        </w:rPr>
                      </w:pPr>
                      <w:r>
                        <w:rPr>
                          <w:rFonts w:ascii="Arial" w:hAnsi="Arial" w:cs="Arial"/>
                          <w:color w:val="005685"/>
                          <w:sz w:val="22"/>
                          <w:szCs w:val="28"/>
                        </w:rPr>
                        <w:t>Marketing and Engagement</w:t>
                      </w:r>
                    </w:p>
                    <w:p w14:paraId="4AB91288" w14:textId="77777777" w:rsidR="0055791E" w:rsidRPr="00FF0D9A" w:rsidRDefault="0055791E">
                      <w:pPr>
                        <w:spacing w:line="240" w:lineRule="auto"/>
                        <w:rPr>
                          <w:rFonts w:ascii="Arial" w:hAnsi="Arial" w:cs="Arial"/>
                          <w:b/>
                          <w:color w:val="005685"/>
                          <w:sz w:val="22"/>
                          <w:szCs w:val="28"/>
                        </w:rPr>
                      </w:pPr>
                    </w:p>
                    <w:p w14:paraId="3908D4E8" w14:textId="77777777" w:rsidR="0055791E" w:rsidRPr="00FF0D9A" w:rsidRDefault="0055791E">
                      <w:pPr>
                        <w:spacing w:line="240" w:lineRule="auto"/>
                        <w:rPr>
                          <w:rFonts w:ascii="Arial" w:hAnsi="Arial" w:cs="Arial"/>
                          <w:b/>
                          <w:color w:val="005685"/>
                          <w:sz w:val="22"/>
                          <w:szCs w:val="28"/>
                        </w:rPr>
                      </w:pPr>
                      <w:r w:rsidRPr="00FF0D9A">
                        <w:rPr>
                          <w:rFonts w:ascii="Arial" w:hAnsi="Arial" w:cs="Arial"/>
                          <w:b/>
                          <w:color w:val="005685"/>
                          <w:szCs w:val="28"/>
                        </w:rPr>
                        <w:t>Location</w:t>
                      </w:r>
                      <w:r w:rsidR="001E755E">
                        <w:rPr>
                          <w:rFonts w:ascii="Arial" w:hAnsi="Arial" w:cs="Arial"/>
                          <w:b/>
                          <w:color w:val="005685"/>
                          <w:sz w:val="22"/>
                          <w:szCs w:val="28"/>
                        </w:rPr>
                        <w:t>:</w:t>
                      </w:r>
                    </w:p>
                    <w:p w14:paraId="22DC9888" w14:textId="77777777" w:rsidR="0055791E" w:rsidRPr="007B6E62" w:rsidRDefault="0055791E">
                      <w:pPr>
                        <w:spacing w:line="240" w:lineRule="auto"/>
                        <w:rPr>
                          <w:rFonts w:ascii="Arial" w:hAnsi="Arial" w:cs="Arial"/>
                          <w:b/>
                          <w:color w:val="005685"/>
                          <w:sz w:val="12"/>
                          <w:szCs w:val="22"/>
                        </w:rPr>
                      </w:pPr>
                    </w:p>
                    <w:p w14:paraId="03D4617E" w14:textId="3A3FB042" w:rsidR="0055791E" w:rsidRPr="00FF0D9A" w:rsidRDefault="004902F3">
                      <w:pPr>
                        <w:spacing w:line="240" w:lineRule="auto"/>
                        <w:rPr>
                          <w:rFonts w:ascii="Arial" w:hAnsi="Arial" w:cs="Arial"/>
                          <w:color w:val="005685"/>
                          <w:sz w:val="22"/>
                          <w:szCs w:val="28"/>
                        </w:rPr>
                      </w:pPr>
                      <w:r>
                        <w:rPr>
                          <w:rFonts w:ascii="Arial" w:hAnsi="Arial" w:cs="Arial"/>
                          <w:color w:val="005685"/>
                          <w:sz w:val="22"/>
                          <w:szCs w:val="28"/>
                        </w:rPr>
                        <w:t xml:space="preserve">Longmore House/Hybrid </w:t>
                      </w:r>
                    </w:p>
                    <w:p w14:paraId="05ACC836" w14:textId="77777777" w:rsidR="0055791E" w:rsidRPr="00FF0D9A" w:rsidRDefault="0055791E">
                      <w:pPr>
                        <w:spacing w:line="240" w:lineRule="auto"/>
                        <w:rPr>
                          <w:rFonts w:ascii="Arial" w:hAnsi="Arial" w:cs="Arial"/>
                          <w:b/>
                          <w:color w:val="005685"/>
                          <w:sz w:val="22"/>
                          <w:szCs w:val="28"/>
                        </w:rPr>
                      </w:pPr>
                    </w:p>
                    <w:p w14:paraId="50898440" w14:textId="77777777" w:rsidR="0055791E" w:rsidRPr="00FF0D9A" w:rsidRDefault="001E755E">
                      <w:pPr>
                        <w:spacing w:line="240" w:lineRule="auto"/>
                        <w:rPr>
                          <w:rFonts w:ascii="Arial" w:hAnsi="Arial" w:cs="Arial"/>
                          <w:b/>
                          <w:color w:val="005685"/>
                          <w:szCs w:val="28"/>
                        </w:rPr>
                      </w:pPr>
                      <w:r>
                        <w:rPr>
                          <w:rFonts w:ascii="Arial" w:hAnsi="Arial" w:cs="Arial"/>
                          <w:b/>
                          <w:color w:val="005685"/>
                          <w:szCs w:val="28"/>
                        </w:rPr>
                        <w:t>Line Manager:</w:t>
                      </w:r>
                    </w:p>
                    <w:p w14:paraId="46A373C6" w14:textId="77777777" w:rsidR="0055791E" w:rsidRPr="007B6E62" w:rsidRDefault="0055791E">
                      <w:pPr>
                        <w:spacing w:line="240" w:lineRule="auto"/>
                        <w:rPr>
                          <w:rFonts w:ascii="Arial" w:hAnsi="Arial" w:cs="Arial"/>
                          <w:b/>
                          <w:color w:val="005685"/>
                          <w:sz w:val="12"/>
                          <w:szCs w:val="22"/>
                        </w:rPr>
                      </w:pPr>
                    </w:p>
                    <w:p w14:paraId="079D5BAF" w14:textId="2FF7A741" w:rsidR="0055791E" w:rsidRPr="00986841" w:rsidRDefault="004902F3">
                      <w:pPr>
                        <w:spacing w:line="240" w:lineRule="auto"/>
                        <w:rPr>
                          <w:rFonts w:ascii="Arial" w:hAnsi="Arial" w:cs="Arial"/>
                          <w:color w:val="005685"/>
                          <w:sz w:val="22"/>
                          <w:szCs w:val="28"/>
                        </w:rPr>
                      </w:pPr>
                      <w:r>
                        <w:rPr>
                          <w:rFonts w:ascii="Arial" w:hAnsi="Arial" w:cs="Arial"/>
                          <w:color w:val="005685"/>
                          <w:sz w:val="22"/>
                          <w:szCs w:val="28"/>
                        </w:rPr>
                        <w:t xml:space="preserve">Head of Commercial Development and Enterprise, Heather Soutar </w:t>
                      </w:r>
                    </w:p>
                    <w:p w14:paraId="3AD2F981" w14:textId="77777777" w:rsidR="0055791E" w:rsidRPr="00FF0D9A" w:rsidRDefault="0055791E">
                      <w:pPr>
                        <w:spacing w:line="240" w:lineRule="auto"/>
                        <w:rPr>
                          <w:rFonts w:ascii="Arial" w:hAnsi="Arial" w:cs="Arial"/>
                          <w:b/>
                          <w:color w:val="005685"/>
                          <w:sz w:val="22"/>
                          <w:szCs w:val="28"/>
                        </w:rPr>
                      </w:pPr>
                    </w:p>
                    <w:p w14:paraId="4ABA94CB" w14:textId="77777777" w:rsidR="0055791E" w:rsidRPr="00FF0D9A" w:rsidRDefault="0055791E">
                      <w:pPr>
                        <w:spacing w:line="240" w:lineRule="auto"/>
                        <w:rPr>
                          <w:rFonts w:ascii="Arial" w:hAnsi="Arial" w:cs="Arial"/>
                          <w:b/>
                          <w:color w:val="005685"/>
                          <w:sz w:val="22"/>
                          <w:szCs w:val="28"/>
                        </w:rPr>
                      </w:pPr>
                      <w:r w:rsidRPr="00FF0D9A">
                        <w:rPr>
                          <w:rFonts w:ascii="Arial" w:hAnsi="Arial" w:cs="Arial"/>
                          <w:b/>
                          <w:color w:val="005685"/>
                          <w:szCs w:val="28"/>
                        </w:rPr>
                        <w:t>Contract</w:t>
                      </w:r>
                      <w:r w:rsidRPr="00FF0D9A">
                        <w:rPr>
                          <w:rFonts w:ascii="Arial" w:hAnsi="Arial" w:cs="Arial"/>
                          <w:b/>
                          <w:color w:val="005685"/>
                          <w:sz w:val="22"/>
                          <w:szCs w:val="28"/>
                        </w:rPr>
                        <w:t xml:space="preserve"> </w:t>
                      </w:r>
                      <w:r w:rsidR="00D819F2">
                        <w:rPr>
                          <w:rFonts w:ascii="Arial" w:hAnsi="Arial" w:cs="Arial"/>
                          <w:b/>
                          <w:color w:val="005685"/>
                          <w:sz w:val="22"/>
                          <w:szCs w:val="28"/>
                        </w:rPr>
                        <w:t>Type</w:t>
                      </w:r>
                      <w:r w:rsidR="001E755E">
                        <w:rPr>
                          <w:rFonts w:ascii="Arial" w:hAnsi="Arial" w:cs="Arial"/>
                          <w:b/>
                          <w:color w:val="005685"/>
                          <w:sz w:val="22"/>
                          <w:szCs w:val="28"/>
                        </w:rPr>
                        <w:t>:</w:t>
                      </w:r>
                    </w:p>
                    <w:p w14:paraId="72EAFBCC" w14:textId="77777777" w:rsidR="0055791E" w:rsidRPr="007B6E62" w:rsidRDefault="0055791E">
                      <w:pPr>
                        <w:spacing w:line="240" w:lineRule="auto"/>
                        <w:rPr>
                          <w:rFonts w:ascii="Arial" w:hAnsi="Arial" w:cs="Arial"/>
                          <w:b/>
                          <w:color w:val="005685"/>
                          <w:sz w:val="12"/>
                          <w:szCs w:val="22"/>
                        </w:rPr>
                      </w:pPr>
                    </w:p>
                    <w:p w14:paraId="3BCAA8F6" w14:textId="34EEADF0" w:rsidR="0055791E" w:rsidRPr="00FF0D9A" w:rsidRDefault="004902F3">
                      <w:pPr>
                        <w:spacing w:line="240" w:lineRule="auto"/>
                        <w:rPr>
                          <w:rFonts w:ascii="Arial" w:hAnsi="Arial" w:cs="Arial"/>
                          <w:color w:val="005685"/>
                          <w:sz w:val="22"/>
                          <w:szCs w:val="28"/>
                        </w:rPr>
                      </w:pPr>
                      <w:r>
                        <w:rPr>
                          <w:rFonts w:ascii="Arial" w:hAnsi="Arial" w:cs="Arial"/>
                          <w:color w:val="005685"/>
                          <w:sz w:val="22"/>
                          <w:szCs w:val="28"/>
                        </w:rPr>
                        <w:t xml:space="preserve">Permanent </w:t>
                      </w:r>
                    </w:p>
                    <w:p w14:paraId="68C0B5EA" w14:textId="77777777" w:rsidR="0055791E" w:rsidRPr="00FF0D9A" w:rsidRDefault="0055791E">
                      <w:pPr>
                        <w:spacing w:line="240" w:lineRule="auto"/>
                        <w:rPr>
                          <w:rFonts w:ascii="Arial" w:hAnsi="Arial" w:cs="Arial"/>
                          <w:b/>
                          <w:color w:val="005685"/>
                          <w:sz w:val="22"/>
                          <w:szCs w:val="28"/>
                        </w:rPr>
                      </w:pPr>
                    </w:p>
                    <w:p w14:paraId="440FB5F6" w14:textId="77777777" w:rsidR="0055791E" w:rsidRPr="00FF0D9A" w:rsidRDefault="0055791E">
                      <w:pPr>
                        <w:spacing w:line="240" w:lineRule="auto"/>
                        <w:rPr>
                          <w:rFonts w:ascii="Arial" w:hAnsi="Arial" w:cs="Arial"/>
                          <w:b/>
                          <w:color w:val="005685"/>
                          <w:szCs w:val="28"/>
                        </w:rPr>
                      </w:pPr>
                      <w:r w:rsidRPr="00FF0D9A">
                        <w:rPr>
                          <w:rFonts w:ascii="Arial" w:hAnsi="Arial" w:cs="Arial"/>
                          <w:b/>
                          <w:color w:val="005685"/>
                          <w:szCs w:val="28"/>
                        </w:rPr>
                        <w:t>Working Hours</w:t>
                      </w:r>
                      <w:r w:rsidR="001E755E">
                        <w:rPr>
                          <w:rFonts w:ascii="Arial" w:hAnsi="Arial" w:cs="Arial"/>
                          <w:b/>
                          <w:color w:val="005685"/>
                          <w:szCs w:val="28"/>
                        </w:rPr>
                        <w:t>:</w:t>
                      </w:r>
                      <w:r w:rsidRPr="00FF0D9A">
                        <w:rPr>
                          <w:rFonts w:ascii="Arial" w:hAnsi="Arial" w:cs="Arial"/>
                          <w:b/>
                          <w:color w:val="005685"/>
                          <w:szCs w:val="28"/>
                        </w:rPr>
                        <w:t xml:space="preserve"> </w:t>
                      </w:r>
                    </w:p>
                    <w:p w14:paraId="29C4840C" w14:textId="77777777" w:rsidR="00B15C00" w:rsidRPr="007B6E62" w:rsidRDefault="00B15C00">
                      <w:pPr>
                        <w:spacing w:line="240" w:lineRule="auto"/>
                        <w:rPr>
                          <w:rFonts w:ascii="Arial" w:hAnsi="Arial" w:cs="Arial"/>
                          <w:b/>
                          <w:color w:val="005685"/>
                          <w:sz w:val="12"/>
                          <w:szCs w:val="28"/>
                        </w:rPr>
                      </w:pPr>
                    </w:p>
                    <w:p w14:paraId="75D66A35" w14:textId="7FDECC3F" w:rsidR="00B15C00" w:rsidRPr="00261BF5" w:rsidRDefault="004902F3" w:rsidP="00261BF5">
                      <w:pPr>
                        <w:spacing w:line="240" w:lineRule="auto"/>
                        <w:rPr>
                          <w:rFonts w:ascii="Arial" w:hAnsi="Arial" w:cs="Arial"/>
                          <w:b/>
                          <w:color w:val="005685"/>
                          <w:sz w:val="22"/>
                          <w:szCs w:val="28"/>
                        </w:rPr>
                      </w:pPr>
                      <w:r>
                        <w:rPr>
                          <w:rFonts w:ascii="Arial" w:hAnsi="Arial" w:cs="Arial"/>
                          <w:color w:val="005685"/>
                          <w:sz w:val="22"/>
                          <w:szCs w:val="28"/>
                        </w:rPr>
                        <w:t>37 hours pw</w:t>
                      </w:r>
                    </w:p>
                  </w:txbxContent>
                </v:textbox>
                <w10:wrap type="square" anchorx="margin" anchory="margin"/>
              </v:rect>
            </w:pict>
          </mc:Fallback>
        </mc:AlternateContent>
      </w:r>
    </w:p>
    <w:p w14:paraId="458ED960" w14:textId="6CD1014A" w:rsidR="0021282D" w:rsidRDefault="0021282D" w:rsidP="006207D2">
      <w:pPr>
        <w:tabs>
          <w:tab w:val="clear" w:pos="720"/>
          <w:tab w:val="clear" w:pos="1440"/>
          <w:tab w:val="clear" w:pos="2160"/>
          <w:tab w:val="clear" w:pos="2880"/>
          <w:tab w:val="clear" w:pos="4680"/>
          <w:tab w:val="clear" w:pos="5400"/>
          <w:tab w:val="clear" w:pos="9000"/>
        </w:tabs>
        <w:ind w:left="3544"/>
        <w:rPr>
          <w:rFonts w:ascii="Arial" w:hAnsi="Arial" w:cs="Arial"/>
          <w:sz w:val="22"/>
          <w:szCs w:val="22"/>
        </w:rPr>
      </w:pPr>
      <w:r w:rsidRPr="0021282D">
        <w:rPr>
          <w:rFonts w:ascii="Arial" w:hAnsi="Arial" w:cs="Arial"/>
          <w:sz w:val="22"/>
          <w:szCs w:val="22"/>
        </w:rPr>
        <w:t xml:space="preserve">Thank you for your interest in the post of </w:t>
      </w:r>
      <w:r w:rsidR="004902F3">
        <w:rPr>
          <w:rFonts w:ascii="Arial" w:hAnsi="Arial" w:cs="Arial"/>
          <w:sz w:val="22"/>
          <w:szCs w:val="22"/>
        </w:rPr>
        <w:t>Senior E-Commerce and Digital Manager</w:t>
      </w:r>
      <w:r w:rsidRPr="0021282D">
        <w:rPr>
          <w:rFonts w:ascii="Arial" w:hAnsi="Arial" w:cs="Arial"/>
          <w:sz w:val="22"/>
          <w:szCs w:val="22"/>
        </w:rPr>
        <w:t xml:space="preserve"> with Historic Environment Scotland, based </w:t>
      </w:r>
      <w:r w:rsidR="004902F3">
        <w:rPr>
          <w:rFonts w:ascii="Arial" w:hAnsi="Arial" w:cs="Arial"/>
          <w:sz w:val="22"/>
          <w:szCs w:val="22"/>
        </w:rPr>
        <w:t>at Longmore House/Hybrid</w:t>
      </w:r>
      <w:r w:rsidRPr="0021282D">
        <w:rPr>
          <w:rFonts w:ascii="Arial" w:hAnsi="Arial" w:cs="Arial"/>
          <w:sz w:val="22"/>
          <w:szCs w:val="22"/>
        </w:rPr>
        <w:t xml:space="preserve">.  This is a </w:t>
      </w:r>
      <w:r w:rsidRPr="0021282D">
        <w:rPr>
          <w:rFonts w:ascii="Arial" w:hAnsi="Arial" w:cs="Arial"/>
          <w:sz w:val="22"/>
          <w:szCs w:val="22"/>
        </w:rPr>
        <w:fldChar w:fldCharType="begin"/>
      </w:r>
      <w:r w:rsidRPr="0021282D">
        <w:rPr>
          <w:rFonts w:ascii="Arial" w:hAnsi="Arial" w:cs="Arial"/>
          <w:sz w:val="22"/>
          <w:szCs w:val="22"/>
        </w:rPr>
        <w:instrText xml:space="preserve"> FILLIN   \* MERGEFORMAT </w:instrText>
      </w:r>
      <w:r w:rsidRPr="0021282D">
        <w:rPr>
          <w:rFonts w:ascii="Arial" w:hAnsi="Arial" w:cs="Arial"/>
          <w:sz w:val="22"/>
          <w:szCs w:val="22"/>
        </w:rPr>
        <w:fldChar w:fldCharType="separate"/>
      </w:r>
      <w:r w:rsidRPr="0021282D">
        <w:rPr>
          <w:rFonts w:ascii="Arial" w:hAnsi="Arial" w:cs="Arial"/>
          <w:sz w:val="22"/>
          <w:szCs w:val="22"/>
        </w:rPr>
        <w:t>permanent</w:t>
      </w:r>
      <w:r w:rsidRPr="0021282D">
        <w:rPr>
          <w:rFonts w:ascii="Arial" w:hAnsi="Arial" w:cs="Arial"/>
          <w:sz w:val="22"/>
          <w:szCs w:val="22"/>
        </w:rPr>
        <w:fldChar w:fldCharType="end"/>
      </w:r>
      <w:r w:rsidR="00203EC2">
        <w:rPr>
          <w:rFonts w:ascii="Arial" w:hAnsi="Arial" w:cs="Arial"/>
          <w:sz w:val="22"/>
          <w:szCs w:val="22"/>
        </w:rPr>
        <w:t xml:space="preserve"> </w:t>
      </w:r>
      <w:r w:rsidRPr="0021282D">
        <w:rPr>
          <w:rFonts w:ascii="Arial" w:hAnsi="Arial" w:cs="Arial"/>
          <w:sz w:val="22"/>
          <w:szCs w:val="22"/>
        </w:rPr>
        <w:t xml:space="preserve">and pensionable appointment. </w:t>
      </w:r>
    </w:p>
    <w:p w14:paraId="14360A99" w14:textId="77777777" w:rsidR="0021282D" w:rsidRPr="0021282D" w:rsidRDefault="0021282D" w:rsidP="006207D2">
      <w:pPr>
        <w:tabs>
          <w:tab w:val="clear" w:pos="720"/>
          <w:tab w:val="clear" w:pos="1440"/>
          <w:tab w:val="clear" w:pos="2160"/>
          <w:tab w:val="clear" w:pos="2880"/>
          <w:tab w:val="clear" w:pos="4680"/>
          <w:tab w:val="clear" w:pos="5400"/>
          <w:tab w:val="clear" w:pos="9000"/>
        </w:tabs>
        <w:ind w:left="3544"/>
        <w:rPr>
          <w:rFonts w:ascii="Arial" w:hAnsi="Arial" w:cs="Arial"/>
          <w:b/>
          <w:sz w:val="22"/>
          <w:szCs w:val="22"/>
        </w:rPr>
      </w:pPr>
    </w:p>
    <w:p w14:paraId="7DC444F1" w14:textId="7C4BB5B2" w:rsidR="008263A7" w:rsidRDefault="004902F3" w:rsidP="006207D2">
      <w:pPr>
        <w:tabs>
          <w:tab w:val="clear" w:pos="720"/>
          <w:tab w:val="clear" w:pos="1440"/>
          <w:tab w:val="clear" w:pos="2160"/>
          <w:tab w:val="clear" w:pos="2880"/>
          <w:tab w:val="clear" w:pos="4680"/>
          <w:tab w:val="clear" w:pos="5400"/>
          <w:tab w:val="clear" w:pos="9000"/>
        </w:tabs>
        <w:ind w:left="3544"/>
        <w:rPr>
          <w:rFonts w:ascii="Arial" w:hAnsi="Arial" w:cs="Arial"/>
          <w:sz w:val="22"/>
          <w:szCs w:val="22"/>
        </w:rPr>
      </w:pPr>
      <w:r>
        <w:rPr>
          <w:rFonts w:ascii="Arial" w:hAnsi="Arial" w:cs="Arial"/>
          <w:sz w:val="22"/>
          <w:szCs w:val="22"/>
        </w:rPr>
        <w:tab/>
      </w:r>
    </w:p>
    <w:p w14:paraId="6D95C90F" w14:textId="77777777" w:rsidR="00E14845" w:rsidRPr="003A6F79" w:rsidRDefault="00E14845" w:rsidP="006207D2">
      <w:pPr>
        <w:tabs>
          <w:tab w:val="clear" w:pos="720"/>
          <w:tab w:val="clear" w:pos="1440"/>
          <w:tab w:val="clear" w:pos="2160"/>
          <w:tab w:val="clear" w:pos="2880"/>
          <w:tab w:val="clear" w:pos="4680"/>
          <w:tab w:val="clear" w:pos="5400"/>
          <w:tab w:val="clear" w:pos="9000"/>
        </w:tabs>
        <w:ind w:left="3544"/>
        <w:rPr>
          <w:rFonts w:ascii="Arial" w:hAnsi="Arial" w:cs="Arial"/>
          <w:b/>
          <w:bCs/>
          <w:color w:val="005685"/>
          <w:szCs w:val="22"/>
        </w:rPr>
      </w:pPr>
      <w:r w:rsidRPr="003A6F79">
        <w:rPr>
          <w:rFonts w:ascii="Arial" w:hAnsi="Arial" w:cs="Arial"/>
          <w:b/>
          <w:bCs/>
          <w:color w:val="005685"/>
          <w:szCs w:val="22"/>
        </w:rPr>
        <w:t>About us</w:t>
      </w:r>
    </w:p>
    <w:p w14:paraId="264F39DD" w14:textId="77777777" w:rsidR="00091122" w:rsidRDefault="00091122" w:rsidP="006207D2">
      <w:pPr>
        <w:tabs>
          <w:tab w:val="clear" w:pos="720"/>
          <w:tab w:val="clear" w:pos="1440"/>
          <w:tab w:val="clear" w:pos="2160"/>
          <w:tab w:val="clear" w:pos="2880"/>
          <w:tab w:val="clear" w:pos="4680"/>
          <w:tab w:val="clear" w:pos="5400"/>
          <w:tab w:val="clear" w:pos="9000"/>
        </w:tabs>
        <w:ind w:left="3544"/>
        <w:rPr>
          <w:rFonts w:ascii="Arial" w:hAnsi="Arial" w:cs="Arial"/>
          <w:b/>
          <w:bCs/>
          <w:i/>
          <w:color w:val="000000"/>
          <w:sz w:val="22"/>
          <w:szCs w:val="22"/>
        </w:rPr>
      </w:pPr>
    </w:p>
    <w:p w14:paraId="486B9F0A" w14:textId="7855A3E5" w:rsidR="00091122" w:rsidRPr="00091122" w:rsidRDefault="002D1370" w:rsidP="006207D2">
      <w:pPr>
        <w:tabs>
          <w:tab w:val="clear" w:pos="720"/>
          <w:tab w:val="clear" w:pos="1440"/>
          <w:tab w:val="clear" w:pos="2160"/>
          <w:tab w:val="clear" w:pos="2880"/>
          <w:tab w:val="clear" w:pos="4680"/>
          <w:tab w:val="clear" w:pos="5400"/>
          <w:tab w:val="clear" w:pos="9000"/>
        </w:tabs>
        <w:ind w:left="3544"/>
        <w:rPr>
          <w:rFonts w:ascii="Arial" w:hAnsi="Arial" w:cs="Arial"/>
          <w:bCs/>
          <w:color w:val="000000"/>
          <w:sz w:val="22"/>
          <w:szCs w:val="22"/>
        </w:rPr>
      </w:pPr>
      <w:r>
        <w:rPr>
          <w:rFonts w:ascii="Arial" w:hAnsi="Arial" w:cs="Arial"/>
          <w:bCs/>
          <w:color w:val="000000"/>
          <w:sz w:val="22"/>
          <w:szCs w:val="22"/>
        </w:rPr>
        <w:t>We are the l</w:t>
      </w:r>
      <w:r w:rsidR="00091122">
        <w:rPr>
          <w:rFonts w:ascii="Arial" w:hAnsi="Arial" w:cs="Arial"/>
          <w:bCs/>
          <w:color w:val="000000"/>
          <w:sz w:val="22"/>
          <w:szCs w:val="22"/>
        </w:rPr>
        <w:t xml:space="preserve">ead body for Scotland’s historic environment; a charity dedicated to the advancement of heritage, culture, </w:t>
      </w:r>
      <w:r w:rsidR="004902F3">
        <w:rPr>
          <w:rFonts w:ascii="Arial" w:hAnsi="Arial" w:cs="Arial"/>
          <w:bCs/>
          <w:color w:val="000000"/>
          <w:sz w:val="22"/>
          <w:szCs w:val="22"/>
        </w:rPr>
        <w:t>education,</w:t>
      </w:r>
      <w:r w:rsidR="00091122">
        <w:rPr>
          <w:rFonts w:ascii="Arial" w:hAnsi="Arial" w:cs="Arial"/>
          <w:bCs/>
          <w:color w:val="000000"/>
          <w:sz w:val="22"/>
          <w:szCs w:val="22"/>
        </w:rPr>
        <w:t xml:space="preserve"> and environmental protection. We’re at the forefront of researching and understanding the historic </w:t>
      </w:r>
      <w:r w:rsidR="004902F3">
        <w:rPr>
          <w:rFonts w:ascii="Arial" w:hAnsi="Arial" w:cs="Arial"/>
          <w:bCs/>
          <w:color w:val="000000"/>
          <w:sz w:val="22"/>
          <w:szCs w:val="22"/>
        </w:rPr>
        <w:t>environment and</w:t>
      </w:r>
      <w:r w:rsidR="00091122">
        <w:rPr>
          <w:rFonts w:ascii="Arial" w:hAnsi="Arial" w:cs="Arial"/>
          <w:bCs/>
          <w:color w:val="000000"/>
          <w:sz w:val="22"/>
          <w:szCs w:val="22"/>
        </w:rPr>
        <w:t xml:space="preserve"> addressing the impact of climate change on its future. We investigate and record architectural and archaeological sites and landscapes across Scotland and care for more than 300 properties of national importance. </w:t>
      </w:r>
      <w:r w:rsidR="00D270C6">
        <w:rPr>
          <w:rFonts w:ascii="Arial" w:hAnsi="Arial" w:cs="Arial"/>
          <w:bCs/>
          <w:color w:val="000000"/>
          <w:sz w:val="22"/>
          <w:szCs w:val="22"/>
        </w:rPr>
        <w:t>We have a People</w:t>
      </w:r>
      <w:r w:rsidR="001E755E">
        <w:rPr>
          <w:rFonts w:ascii="Arial" w:hAnsi="Arial" w:cs="Arial"/>
          <w:bCs/>
          <w:color w:val="000000"/>
          <w:sz w:val="22"/>
          <w:szCs w:val="22"/>
        </w:rPr>
        <w:t xml:space="preserve"> Strategy</w:t>
      </w:r>
      <w:r w:rsidR="0021282D">
        <w:rPr>
          <w:rFonts w:ascii="Arial" w:hAnsi="Arial" w:cs="Arial"/>
          <w:bCs/>
          <w:color w:val="000000"/>
          <w:sz w:val="22"/>
          <w:szCs w:val="22"/>
        </w:rPr>
        <w:t>,</w:t>
      </w:r>
      <w:r w:rsidR="00D270C6">
        <w:rPr>
          <w:rFonts w:ascii="Arial" w:hAnsi="Arial" w:cs="Arial"/>
          <w:bCs/>
          <w:color w:val="000000"/>
          <w:sz w:val="22"/>
          <w:szCs w:val="22"/>
        </w:rPr>
        <w:t xml:space="preserve"> which </w:t>
      </w:r>
      <w:r w:rsidR="0021282D">
        <w:rPr>
          <w:rFonts w:ascii="Arial" w:hAnsi="Arial" w:cs="Arial"/>
          <w:bCs/>
          <w:color w:val="000000"/>
          <w:sz w:val="22"/>
          <w:szCs w:val="22"/>
        </w:rPr>
        <w:t>is an</w:t>
      </w:r>
      <w:r w:rsidR="00D270C6">
        <w:rPr>
          <w:rFonts w:ascii="Arial" w:hAnsi="Arial" w:cs="Arial"/>
          <w:bCs/>
          <w:color w:val="000000"/>
          <w:sz w:val="22"/>
          <w:szCs w:val="22"/>
        </w:rPr>
        <w:t xml:space="preserve"> </w:t>
      </w:r>
      <w:r w:rsidR="001E755E" w:rsidRPr="001E755E">
        <w:rPr>
          <w:rFonts w:ascii="Arial" w:hAnsi="Arial" w:cs="Arial"/>
          <w:bCs/>
          <w:color w:val="000000"/>
          <w:sz w:val="22"/>
          <w:szCs w:val="22"/>
        </w:rPr>
        <w:t>o</w:t>
      </w:r>
      <w:r w:rsidR="00D270C6">
        <w:rPr>
          <w:rFonts w:ascii="Arial" w:hAnsi="Arial" w:cs="Arial"/>
          <w:bCs/>
          <w:color w:val="000000"/>
          <w:sz w:val="22"/>
          <w:szCs w:val="22"/>
        </w:rPr>
        <w:t xml:space="preserve">verarching strategy to </w:t>
      </w:r>
      <w:r w:rsidR="0021282D">
        <w:rPr>
          <w:rFonts w:ascii="Arial" w:hAnsi="Arial" w:cs="Arial"/>
          <w:bCs/>
          <w:color w:val="000000"/>
          <w:sz w:val="22"/>
          <w:szCs w:val="22"/>
        </w:rPr>
        <w:t>ensure</w:t>
      </w:r>
      <w:r w:rsidR="00D270C6">
        <w:rPr>
          <w:rFonts w:ascii="Arial" w:hAnsi="Arial" w:cs="Arial"/>
          <w:bCs/>
          <w:color w:val="000000"/>
          <w:sz w:val="22"/>
          <w:szCs w:val="22"/>
        </w:rPr>
        <w:t xml:space="preserve"> we support </w:t>
      </w:r>
      <w:r w:rsidR="007D2449">
        <w:rPr>
          <w:rFonts w:ascii="Arial" w:hAnsi="Arial" w:cs="Arial"/>
          <w:bCs/>
          <w:color w:val="000000"/>
          <w:sz w:val="22"/>
          <w:szCs w:val="22"/>
        </w:rPr>
        <w:t xml:space="preserve">and </w:t>
      </w:r>
      <w:r w:rsidR="007D2449" w:rsidRPr="001E755E">
        <w:rPr>
          <w:rFonts w:ascii="Arial" w:hAnsi="Arial" w:cs="Arial"/>
          <w:bCs/>
          <w:color w:val="000000"/>
          <w:sz w:val="22"/>
          <w:szCs w:val="22"/>
        </w:rPr>
        <w:t>develop</w:t>
      </w:r>
      <w:r w:rsidR="001E755E" w:rsidRPr="001E755E">
        <w:rPr>
          <w:rFonts w:ascii="Arial" w:hAnsi="Arial" w:cs="Arial"/>
          <w:bCs/>
          <w:color w:val="000000"/>
          <w:sz w:val="22"/>
          <w:szCs w:val="22"/>
        </w:rPr>
        <w:t xml:space="preserve"> staff within the organisation</w:t>
      </w:r>
      <w:r w:rsidR="00D270C6">
        <w:rPr>
          <w:rFonts w:ascii="Arial" w:hAnsi="Arial" w:cs="Arial"/>
          <w:bCs/>
          <w:color w:val="000000"/>
          <w:sz w:val="22"/>
          <w:szCs w:val="22"/>
        </w:rPr>
        <w:t>.</w:t>
      </w:r>
    </w:p>
    <w:p w14:paraId="63C10E9C" w14:textId="77777777" w:rsidR="009569E0" w:rsidRPr="009352E0" w:rsidRDefault="009569E0" w:rsidP="006207D2">
      <w:pPr>
        <w:tabs>
          <w:tab w:val="clear" w:pos="720"/>
          <w:tab w:val="clear" w:pos="1440"/>
          <w:tab w:val="clear" w:pos="2160"/>
          <w:tab w:val="clear" w:pos="2880"/>
          <w:tab w:val="clear" w:pos="4680"/>
          <w:tab w:val="clear" w:pos="5400"/>
          <w:tab w:val="clear" w:pos="9000"/>
        </w:tabs>
        <w:ind w:left="3544"/>
        <w:rPr>
          <w:rFonts w:ascii="Arial" w:hAnsi="Arial" w:cs="Arial"/>
          <w:szCs w:val="22"/>
        </w:rPr>
      </w:pPr>
    </w:p>
    <w:p w14:paraId="005A578F" w14:textId="77777777" w:rsidR="00091122" w:rsidRPr="003A6F79" w:rsidRDefault="00091122" w:rsidP="006207D2">
      <w:pPr>
        <w:tabs>
          <w:tab w:val="clear" w:pos="720"/>
          <w:tab w:val="clear" w:pos="1440"/>
          <w:tab w:val="clear" w:pos="2160"/>
          <w:tab w:val="clear" w:pos="2880"/>
          <w:tab w:val="clear" w:pos="4680"/>
          <w:tab w:val="clear" w:pos="5400"/>
          <w:tab w:val="clear" w:pos="9000"/>
        </w:tabs>
        <w:ind w:left="3544"/>
        <w:rPr>
          <w:rFonts w:ascii="Arial" w:hAnsi="Arial" w:cs="Arial"/>
          <w:b/>
          <w:color w:val="005685"/>
          <w:szCs w:val="22"/>
        </w:rPr>
      </w:pPr>
      <w:r w:rsidRPr="003A6F79">
        <w:rPr>
          <w:rFonts w:ascii="Arial" w:hAnsi="Arial" w:cs="Arial"/>
          <w:b/>
          <w:color w:val="005685"/>
          <w:szCs w:val="22"/>
        </w:rPr>
        <w:t xml:space="preserve">Our Vision </w:t>
      </w:r>
    </w:p>
    <w:p w14:paraId="24DDB71B" w14:textId="77777777" w:rsidR="00091122" w:rsidRDefault="00091122" w:rsidP="006207D2">
      <w:pPr>
        <w:tabs>
          <w:tab w:val="clear" w:pos="720"/>
          <w:tab w:val="clear" w:pos="1440"/>
          <w:tab w:val="clear" w:pos="2160"/>
          <w:tab w:val="clear" w:pos="2880"/>
          <w:tab w:val="clear" w:pos="4680"/>
          <w:tab w:val="clear" w:pos="5400"/>
          <w:tab w:val="clear" w:pos="9000"/>
        </w:tabs>
        <w:ind w:left="3544"/>
        <w:rPr>
          <w:rFonts w:ascii="Arial" w:hAnsi="Arial" w:cs="Arial"/>
          <w:b/>
          <w:i/>
          <w:sz w:val="22"/>
          <w:szCs w:val="22"/>
        </w:rPr>
      </w:pPr>
    </w:p>
    <w:p w14:paraId="68C65C73" w14:textId="21C9D586" w:rsidR="00091122" w:rsidRDefault="002D1370" w:rsidP="006207D2">
      <w:pPr>
        <w:tabs>
          <w:tab w:val="clear" w:pos="720"/>
          <w:tab w:val="clear" w:pos="1440"/>
          <w:tab w:val="clear" w:pos="2160"/>
          <w:tab w:val="clear" w:pos="2880"/>
          <w:tab w:val="clear" w:pos="4680"/>
          <w:tab w:val="clear" w:pos="5400"/>
          <w:tab w:val="clear" w:pos="9000"/>
        </w:tabs>
        <w:ind w:left="3544"/>
        <w:rPr>
          <w:rFonts w:ascii="Arial" w:hAnsi="Arial" w:cs="Arial"/>
          <w:sz w:val="22"/>
          <w:szCs w:val="22"/>
        </w:rPr>
      </w:pPr>
      <w:r>
        <w:rPr>
          <w:rFonts w:ascii="Arial" w:hAnsi="Arial" w:cs="Arial"/>
          <w:sz w:val="22"/>
          <w:szCs w:val="22"/>
        </w:rPr>
        <w:t xml:space="preserve">Our vision is that </w:t>
      </w:r>
      <w:r w:rsidR="00091122">
        <w:rPr>
          <w:rFonts w:ascii="Arial" w:hAnsi="Arial" w:cs="Arial"/>
          <w:sz w:val="22"/>
          <w:szCs w:val="22"/>
        </w:rPr>
        <w:t xml:space="preserve">Scotland’s historic environment is cherished, understood, </w:t>
      </w:r>
      <w:r w:rsidR="004902F3">
        <w:rPr>
          <w:rFonts w:ascii="Arial" w:hAnsi="Arial" w:cs="Arial"/>
          <w:sz w:val="22"/>
          <w:szCs w:val="22"/>
        </w:rPr>
        <w:t>shared,</w:t>
      </w:r>
      <w:r w:rsidR="00091122">
        <w:rPr>
          <w:rFonts w:ascii="Arial" w:hAnsi="Arial" w:cs="Arial"/>
          <w:sz w:val="22"/>
          <w:szCs w:val="22"/>
        </w:rPr>
        <w:t xml:space="preserve"> and enjoyed with pride by everyone. </w:t>
      </w:r>
    </w:p>
    <w:p w14:paraId="1CD5A79C" w14:textId="77777777" w:rsidR="00091122" w:rsidRDefault="00091122" w:rsidP="006207D2">
      <w:pPr>
        <w:tabs>
          <w:tab w:val="clear" w:pos="720"/>
          <w:tab w:val="clear" w:pos="1440"/>
          <w:tab w:val="clear" w:pos="2160"/>
          <w:tab w:val="clear" w:pos="2880"/>
          <w:tab w:val="clear" w:pos="4680"/>
          <w:tab w:val="clear" w:pos="5400"/>
          <w:tab w:val="clear" w:pos="9000"/>
        </w:tabs>
        <w:ind w:left="3544"/>
        <w:rPr>
          <w:rFonts w:ascii="Arial" w:hAnsi="Arial" w:cs="Arial"/>
          <w:sz w:val="22"/>
          <w:szCs w:val="22"/>
        </w:rPr>
      </w:pPr>
    </w:p>
    <w:p w14:paraId="4B8BBA80" w14:textId="77777777" w:rsidR="00261BF5" w:rsidRDefault="00261BF5" w:rsidP="00261BF5">
      <w:pPr>
        <w:ind w:left="3544"/>
        <w:rPr>
          <w:rFonts w:ascii="Arial" w:hAnsi="Arial" w:cs="Arial"/>
          <w:b/>
          <w:bCs/>
          <w:color w:val="005685"/>
          <w:szCs w:val="22"/>
        </w:rPr>
      </w:pPr>
      <w:r>
        <w:rPr>
          <w:rFonts w:ascii="Arial" w:hAnsi="Arial" w:cs="Arial"/>
          <w:b/>
          <w:bCs/>
          <w:color w:val="005685"/>
          <w:szCs w:val="22"/>
        </w:rPr>
        <w:t>Our Priorities</w:t>
      </w:r>
    </w:p>
    <w:p w14:paraId="4A7EAE7F" w14:textId="77777777" w:rsidR="00261BF5" w:rsidRDefault="00261BF5" w:rsidP="00261BF5">
      <w:pPr>
        <w:rPr>
          <w:rFonts w:ascii="Arial" w:hAnsi="Arial" w:cs="Arial"/>
          <w:bCs/>
          <w:color w:val="000000"/>
          <w:sz w:val="22"/>
          <w:szCs w:val="22"/>
        </w:rPr>
      </w:pPr>
    </w:p>
    <w:p w14:paraId="78F90A7C" w14:textId="77777777" w:rsidR="00261BF5" w:rsidRDefault="00BC6B89" w:rsidP="00261BF5">
      <w:pPr>
        <w:pStyle w:val="ListParagraph"/>
        <w:numPr>
          <w:ilvl w:val="0"/>
          <w:numId w:val="28"/>
        </w:numPr>
        <w:tabs>
          <w:tab w:val="clear" w:pos="720"/>
          <w:tab w:val="clear" w:pos="1440"/>
          <w:tab w:val="clear" w:pos="2160"/>
          <w:tab w:val="clear" w:pos="2880"/>
          <w:tab w:val="clear" w:pos="4680"/>
          <w:tab w:val="clear" w:pos="5400"/>
          <w:tab w:val="clear" w:pos="9000"/>
        </w:tabs>
        <w:rPr>
          <w:rFonts w:ascii="Arial" w:hAnsi="Arial" w:cs="Arial"/>
          <w:bCs/>
          <w:color w:val="000000"/>
          <w:sz w:val="22"/>
          <w:szCs w:val="22"/>
        </w:rPr>
      </w:pPr>
      <w:r>
        <w:rPr>
          <w:rFonts w:ascii="Arial" w:hAnsi="Arial" w:cs="Arial"/>
          <w:bCs/>
          <w:color w:val="000000"/>
          <w:sz w:val="22"/>
          <w:szCs w:val="22"/>
        </w:rPr>
        <w:t>The h</w:t>
      </w:r>
      <w:r w:rsidR="00261BF5">
        <w:rPr>
          <w:rFonts w:ascii="Arial" w:hAnsi="Arial" w:cs="Arial"/>
          <w:bCs/>
          <w:color w:val="000000"/>
          <w:sz w:val="22"/>
          <w:szCs w:val="22"/>
        </w:rPr>
        <w:t xml:space="preserve">istoric </w:t>
      </w:r>
      <w:r>
        <w:rPr>
          <w:rFonts w:ascii="Arial" w:hAnsi="Arial" w:cs="Arial"/>
          <w:bCs/>
          <w:color w:val="000000"/>
          <w:sz w:val="22"/>
          <w:szCs w:val="22"/>
        </w:rPr>
        <w:t>e</w:t>
      </w:r>
      <w:r w:rsidR="00261BF5">
        <w:rPr>
          <w:rFonts w:ascii="Arial" w:hAnsi="Arial" w:cs="Arial"/>
          <w:bCs/>
          <w:color w:val="000000"/>
          <w:sz w:val="22"/>
          <w:szCs w:val="22"/>
        </w:rPr>
        <w:t xml:space="preserve">nvironment makes a real difference to people’s lives </w:t>
      </w:r>
    </w:p>
    <w:p w14:paraId="05143AC6" w14:textId="13DFC977" w:rsidR="00261BF5" w:rsidRDefault="00BC6B89" w:rsidP="00261BF5">
      <w:pPr>
        <w:pStyle w:val="ListParagraph"/>
        <w:numPr>
          <w:ilvl w:val="0"/>
          <w:numId w:val="28"/>
        </w:numPr>
        <w:tabs>
          <w:tab w:val="clear" w:pos="720"/>
          <w:tab w:val="clear" w:pos="1440"/>
          <w:tab w:val="clear" w:pos="2160"/>
          <w:tab w:val="clear" w:pos="2880"/>
          <w:tab w:val="clear" w:pos="4680"/>
          <w:tab w:val="clear" w:pos="5400"/>
          <w:tab w:val="clear" w:pos="9000"/>
        </w:tabs>
        <w:rPr>
          <w:rFonts w:ascii="Arial" w:hAnsi="Arial" w:cs="Arial"/>
          <w:bCs/>
          <w:color w:val="000000"/>
          <w:sz w:val="22"/>
          <w:szCs w:val="22"/>
        </w:rPr>
      </w:pPr>
      <w:r>
        <w:rPr>
          <w:rFonts w:ascii="Arial" w:hAnsi="Arial" w:cs="Arial"/>
          <w:bCs/>
          <w:color w:val="000000"/>
          <w:sz w:val="22"/>
          <w:szCs w:val="22"/>
        </w:rPr>
        <w:t>The h</w:t>
      </w:r>
      <w:r w:rsidR="00261BF5">
        <w:rPr>
          <w:rFonts w:ascii="Arial" w:hAnsi="Arial" w:cs="Arial"/>
          <w:bCs/>
          <w:color w:val="000000"/>
          <w:sz w:val="22"/>
          <w:szCs w:val="22"/>
        </w:rPr>
        <w:t xml:space="preserve">istoric </w:t>
      </w:r>
      <w:r>
        <w:rPr>
          <w:rFonts w:ascii="Arial" w:hAnsi="Arial" w:cs="Arial"/>
          <w:bCs/>
          <w:color w:val="000000"/>
          <w:sz w:val="22"/>
          <w:szCs w:val="22"/>
        </w:rPr>
        <w:t>e</w:t>
      </w:r>
      <w:r w:rsidR="00261BF5">
        <w:rPr>
          <w:rFonts w:ascii="Arial" w:hAnsi="Arial" w:cs="Arial"/>
          <w:bCs/>
          <w:color w:val="000000"/>
          <w:sz w:val="22"/>
          <w:szCs w:val="22"/>
        </w:rPr>
        <w:t xml:space="preserve">nvironment is looked after, </w:t>
      </w:r>
      <w:r w:rsidR="004902F3">
        <w:rPr>
          <w:rFonts w:ascii="Arial" w:hAnsi="Arial" w:cs="Arial"/>
          <w:bCs/>
          <w:color w:val="000000"/>
          <w:sz w:val="22"/>
          <w:szCs w:val="22"/>
        </w:rPr>
        <w:t>protected,</w:t>
      </w:r>
      <w:r w:rsidR="00261BF5">
        <w:rPr>
          <w:rFonts w:ascii="Arial" w:hAnsi="Arial" w:cs="Arial"/>
          <w:bCs/>
          <w:color w:val="000000"/>
          <w:sz w:val="22"/>
          <w:szCs w:val="22"/>
        </w:rPr>
        <w:t xml:space="preserve"> and managed for the generations to come. </w:t>
      </w:r>
    </w:p>
    <w:p w14:paraId="741F7DFE" w14:textId="1136B086" w:rsidR="00261BF5" w:rsidRDefault="00261BF5" w:rsidP="00261BF5">
      <w:pPr>
        <w:pStyle w:val="ListParagraph"/>
        <w:numPr>
          <w:ilvl w:val="0"/>
          <w:numId w:val="28"/>
        </w:numPr>
        <w:tabs>
          <w:tab w:val="clear" w:pos="720"/>
          <w:tab w:val="clear" w:pos="1440"/>
          <w:tab w:val="clear" w:pos="2160"/>
          <w:tab w:val="clear" w:pos="2880"/>
          <w:tab w:val="clear" w:pos="4680"/>
          <w:tab w:val="clear" w:pos="5400"/>
          <w:tab w:val="clear" w:pos="9000"/>
        </w:tabs>
        <w:rPr>
          <w:rFonts w:ascii="Arial" w:hAnsi="Arial" w:cs="Arial"/>
          <w:bCs/>
          <w:color w:val="000000"/>
          <w:sz w:val="22"/>
          <w:szCs w:val="22"/>
        </w:rPr>
      </w:pPr>
      <w:r>
        <w:rPr>
          <w:rFonts w:ascii="Arial" w:hAnsi="Arial" w:cs="Arial"/>
          <w:bCs/>
          <w:color w:val="000000"/>
          <w:sz w:val="22"/>
          <w:szCs w:val="22"/>
        </w:rPr>
        <w:t xml:space="preserve">The </w:t>
      </w:r>
      <w:r w:rsidR="00BC6B89">
        <w:rPr>
          <w:rFonts w:ascii="Arial" w:hAnsi="Arial" w:cs="Arial"/>
          <w:bCs/>
          <w:color w:val="000000"/>
          <w:sz w:val="22"/>
          <w:szCs w:val="22"/>
        </w:rPr>
        <w:t>h</w:t>
      </w:r>
      <w:r>
        <w:rPr>
          <w:rFonts w:ascii="Arial" w:hAnsi="Arial" w:cs="Arial"/>
          <w:bCs/>
          <w:color w:val="000000"/>
          <w:sz w:val="22"/>
          <w:szCs w:val="22"/>
        </w:rPr>
        <w:t xml:space="preserve">istoric </w:t>
      </w:r>
      <w:r w:rsidR="00BC6B89">
        <w:rPr>
          <w:rFonts w:ascii="Arial" w:hAnsi="Arial" w:cs="Arial"/>
          <w:bCs/>
          <w:color w:val="000000"/>
          <w:sz w:val="22"/>
          <w:szCs w:val="22"/>
        </w:rPr>
        <w:t>e</w:t>
      </w:r>
      <w:r>
        <w:rPr>
          <w:rFonts w:ascii="Arial" w:hAnsi="Arial" w:cs="Arial"/>
          <w:bCs/>
          <w:color w:val="000000"/>
          <w:sz w:val="22"/>
          <w:szCs w:val="22"/>
        </w:rPr>
        <w:t xml:space="preserve">nvironment makes a broader contribution to the economy of Scotland and </w:t>
      </w:r>
      <w:r w:rsidR="004902F3">
        <w:rPr>
          <w:rFonts w:ascii="Arial" w:hAnsi="Arial" w:cs="Arial"/>
          <w:bCs/>
          <w:color w:val="000000"/>
          <w:sz w:val="22"/>
          <w:szCs w:val="22"/>
        </w:rPr>
        <w:t>its</w:t>
      </w:r>
      <w:r>
        <w:rPr>
          <w:rFonts w:ascii="Arial" w:hAnsi="Arial" w:cs="Arial"/>
          <w:bCs/>
          <w:color w:val="000000"/>
          <w:sz w:val="22"/>
          <w:szCs w:val="22"/>
        </w:rPr>
        <w:t xml:space="preserve"> people </w:t>
      </w:r>
    </w:p>
    <w:p w14:paraId="77315EB9" w14:textId="77777777" w:rsidR="00261BF5" w:rsidRDefault="00BC6B89" w:rsidP="00261BF5">
      <w:pPr>
        <w:pStyle w:val="ListParagraph"/>
        <w:numPr>
          <w:ilvl w:val="0"/>
          <w:numId w:val="28"/>
        </w:numPr>
        <w:tabs>
          <w:tab w:val="clear" w:pos="720"/>
          <w:tab w:val="clear" w:pos="1440"/>
          <w:tab w:val="clear" w:pos="2160"/>
          <w:tab w:val="clear" w:pos="2880"/>
          <w:tab w:val="clear" w:pos="4680"/>
          <w:tab w:val="clear" w:pos="5400"/>
          <w:tab w:val="clear" w:pos="9000"/>
        </w:tabs>
        <w:rPr>
          <w:rFonts w:ascii="Arial" w:hAnsi="Arial" w:cs="Arial"/>
          <w:bCs/>
          <w:color w:val="000000"/>
          <w:sz w:val="22"/>
          <w:szCs w:val="22"/>
        </w:rPr>
      </w:pPr>
      <w:r>
        <w:rPr>
          <w:rFonts w:ascii="Arial" w:hAnsi="Arial" w:cs="Arial"/>
          <w:bCs/>
          <w:color w:val="000000"/>
          <w:sz w:val="22"/>
          <w:szCs w:val="22"/>
        </w:rPr>
        <w:t>The h</w:t>
      </w:r>
      <w:r w:rsidR="00261BF5">
        <w:rPr>
          <w:rFonts w:ascii="Arial" w:hAnsi="Arial" w:cs="Arial"/>
          <w:bCs/>
          <w:color w:val="000000"/>
          <w:sz w:val="22"/>
          <w:szCs w:val="22"/>
        </w:rPr>
        <w:t xml:space="preserve">istoric </w:t>
      </w:r>
      <w:r>
        <w:rPr>
          <w:rFonts w:ascii="Arial" w:hAnsi="Arial" w:cs="Arial"/>
          <w:bCs/>
          <w:color w:val="000000"/>
          <w:sz w:val="22"/>
          <w:szCs w:val="22"/>
        </w:rPr>
        <w:t>e</w:t>
      </w:r>
      <w:r w:rsidR="00261BF5">
        <w:rPr>
          <w:rFonts w:ascii="Arial" w:hAnsi="Arial" w:cs="Arial"/>
          <w:bCs/>
          <w:color w:val="000000"/>
          <w:sz w:val="22"/>
          <w:szCs w:val="22"/>
        </w:rPr>
        <w:t xml:space="preserve">nvironment inspires a creative and vibrant Scotland </w:t>
      </w:r>
    </w:p>
    <w:p w14:paraId="3C0BDD50" w14:textId="77777777" w:rsidR="00261BF5" w:rsidRDefault="00261BF5" w:rsidP="006207D2">
      <w:pPr>
        <w:pStyle w:val="ListParagraph"/>
        <w:numPr>
          <w:ilvl w:val="0"/>
          <w:numId w:val="28"/>
        </w:numPr>
        <w:tabs>
          <w:tab w:val="clear" w:pos="720"/>
          <w:tab w:val="clear" w:pos="1440"/>
          <w:tab w:val="clear" w:pos="2160"/>
          <w:tab w:val="clear" w:pos="2880"/>
          <w:tab w:val="clear" w:pos="4680"/>
          <w:tab w:val="clear" w:pos="5400"/>
          <w:tab w:val="clear" w:pos="9000"/>
        </w:tabs>
        <w:rPr>
          <w:rFonts w:ascii="Arial" w:hAnsi="Arial" w:cs="Arial"/>
          <w:bCs/>
          <w:color w:val="000000"/>
          <w:sz w:val="22"/>
          <w:szCs w:val="22"/>
        </w:rPr>
      </w:pPr>
      <w:r>
        <w:rPr>
          <w:rFonts w:ascii="Arial" w:hAnsi="Arial" w:cs="Arial"/>
          <w:bCs/>
          <w:color w:val="000000"/>
          <w:sz w:val="22"/>
          <w:szCs w:val="22"/>
        </w:rPr>
        <w:t xml:space="preserve">The </w:t>
      </w:r>
      <w:r w:rsidR="00BC6B89">
        <w:rPr>
          <w:rFonts w:ascii="Arial" w:hAnsi="Arial" w:cs="Arial"/>
          <w:bCs/>
          <w:color w:val="000000"/>
          <w:sz w:val="22"/>
          <w:szCs w:val="22"/>
        </w:rPr>
        <w:t>h</w:t>
      </w:r>
      <w:r>
        <w:rPr>
          <w:rFonts w:ascii="Arial" w:hAnsi="Arial" w:cs="Arial"/>
          <w:bCs/>
          <w:color w:val="000000"/>
          <w:sz w:val="22"/>
          <w:szCs w:val="22"/>
        </w:rPr>
        <w:t xml:space="preserve">istoric </w:t>
      </w:r>
      <w:r w:rsidR="00BC6B89">
        <w:rPr>
          <w:rFonts w:ascii="Arial" w:hAnsi="Arial" w:cs="Arial"/>
          <w:bCs/>
          <w:color w:val="000000"/>
          <w:sz w:val="22"/>
          <w:szCs w:val="22"/>
        </w:rPr>
        <w:t>e</w:t>
      </w:r>
      <w:r>
        <w:rPr>
          <w:rFonts w:ascii="Arial" w:hAnsi="Arial" w:cs="Arial"/>
          <w:bCs/>
          <w:color w:val="000000"/>
          <w:sz w:val="22"/>
          <w:szCs w:val="22"/>
        </w:rPr>
        <w:t>nvironment is cared for and championed by a high performing organisation.</w:t>
      </w:r>
    </w:p>
    <w:p w14:paraId="2E361484" w14:textId="77777777" w:rsidR="00261BF5" w:rsidRDefault="00261BF5" w:rsidP="00261BF5">
      <w:pPr>
        <w:pStyle w:val="ListParagraph"/>
        <w:tabs>
          <w:tab w:val="clear" w:pos="720"/>
          <w:tab w:val="clear" w:pos="1440"/>
          <w:tab w:val="clear" w:pos="2160"/>
          <w:tab w:val="clear" w:pos="2880"/>
          <w:tab w:val="clear" w:pos="4680"/>
          <w:tab w:val="clear" w:pos="5400"/>
          <w:tab w:val="clear" w:pos="9000"/>
        </w:tabs>
        <w:ind w:left="0"/>
        <w:rPr>
          <w:rFonts w:ascii="Arial" w:hAnsi="Arial" w:cs="Arial"/>
          <w:bCs/>
          <w:color w:val="000000"/>
          <w:sz w:val="22"/>
          <w:szCs w:val="22"/>
        </w:rPr>
      </w:pPr>
      <w:r>
        <w:rPr>
          <w:rFonts w:ascii="Arial" w:hAnsi="Arial" w:cs="Arial"/>
          <w:bCs/>
          <w:color w:val="000000"/>
          <w:sz w:val="22"/>
          <w:szCs w:val="22"/>
        </w:rPr>
        <w:br w:type="page"/>
      </w:r>
    </w:p>
    <w:p w14:paraId="6BBDC63F" w14:textId="77777777" w:rsidR="00AD30C7" w:rsidRPr="00261BF5" w:rsidRDefault="00454235" w:rsidP="00261BF5">
      <w:pPr>
        <w:pStyle w:val="ListParagraph"/>
        <w:tabs>
          <w:tab w:val="clear" w:pos="720"/>
          <w:tab w:val="clear" w:pos="1440"/>
          <w:tab w:val="clear" w:pos="2160"/>
          <w:tab w:val="clear" w:pos="2880"/>
          <w:tab w:val="clear" w:pos="4680"/>
          <w:tab w:val="clear" w:pos="5400"/>
          <w:tab w:val="clear" w:pos="9000"/>
        </w:tabs>
        <w:ind w:left="0"/>
        <w:rPr>
          <w:rFonts w:ascii="Arial" w:hAnsi="Arial" w:cs="Arial"/>
          <w:bCs/>
          <w:color w:val="000000"/>
          <w:sz w:val="22"/>
          <w:szCs w:val="22"/>
        </w:rPr>
      </w:pPr>
      <w:r w:rsidRPr="00261BF5">
        <w:rPr>
          <w:rFonts w:ascii="Arial" w:hAnsi="Arial" w:cs="Arial"/>
          <w:color w:val="005685"/>
          <w:sz w:val="28"/>
          <w:szCs w:val="22"/>
        </w:rPr>
        <w:lastRenderedPageBreak/>
        <w:t>Overview of the post and information about the team</w:t>
      </w:r>
    </w:p>
    <w:p w14:paraId="6A6B44DD" w14:textId="77777777" w:rsidR="00BE4695" w:rsidRPr="00DB4434" w:rsidRDefault="00BE4695" w:rsidP="00EE5BB6">
      <w:pPr>
        <w:rPr>
          <w:rFonts w:ascii="Arial" w:hAnsi="Arial" w:cs="Arial"/>
          <w:sz w:val="22"/>
          <w:szCs w:val="22"/>
        </w:rPr>
      </w:pPr>
    </w:p>
    <w:p w14:paraId="1431A0C5" w14:textId="77777777" w:rsidR="004902F3" w:rsidRPr="004902F3" w:rsidRDefault="004902F3" w:rsidP="004902F3">
      <w:pPr>
        <w:rPr>
          <w:rFonts w:ascii="Arial" w:hAnsi="Arial" w:cs="Arial"/>
          <w:sz w:val="22"/>
          <w:szCs w:val="22"/>
        </w:rPr>
      </w:pPr>
      <w:r w:rsidRPr="004902F3">
        <w:rPr>
          <w:rFonts w:ascii="Arial" w:hAnsi="Arial" w:cs="Arial"/>
          <w:sz w:val="22"/>
          <w:szCs w:val="22"/>
        </w:rPr>
        <w:t xml:space="preserve">This is an exciting time to join HES and help shape the future of our digital e-commerce business.  As a heritage organisation we have some fantastic assets and products that have a real potential for market growth.   </w:t>
      </w:r>
    </w:p>
    <w:p w14:paraId="4EF1639B" w14:textId="77777777" w:rsidR="004902F3" w:rsidRPr="004902F3" w:rsidRDefault="004902F3" w:rsidP="004902F3">
      <w:pPr>
        <w:rPr>
          <w:rFonts w:ascii="Arial" w:hAnsi="Arial" w:cs="Arial"/>
          <w:sz w:val="22"/>
          <w:szCs w:val="22"/>
        </w:rPr>
      </w:pPr>
    </w:p>
    <w:p w14:paraId="1D871A6F" w14:textId="77777777" w:rsidR="004902F3" w:rsidRPr="004902F3" w:rsidRDefault="004902F3" w:rsidP="004902F3">
      <w:pPr>
        <w:rPr>
          <w:rFonts w:ascii="Arial" w:hAnsi="Arial" w:cs="Arial"/>
          <w:sz w:val="22"/>
          <w:szCs w:val="22"/>
        </w:rPr>
      </w:pPr>
      <w:r w:rsidRPr="004902F3">
        <w:rPr>
          <w:rFonts w:ascii="Arial" w:hAnsi="Arial" w:cs="Arial"/>
          <w:sz w:val="22"/>
          <w:szCs w:val="22"/>
        </w:rPr>
        <w:t xml:space="preserve">HES is looking for an individual who will help lead our e-commence transformation, unlocking the next commercial opportunities for our sector. This role will report directly to the Head of Commercial Development &amp; Enterprise and be instrumental in targeting platform and consumer growth via existing and new product design.   </w:t>
      </w:r>
    </w:p>
    <w:p w14:paraId="630DE818" w14:textId="77777777" w:rsidR="004902F3" w:rsidRPr="004902F3" w:rsidRDefault="004902F3" w:rsidP="004902F3">
      <w:pPr>
        <w:rPr>
          <w:rFonts w:ascii="Arial" w:hAnsi="Arial" w:cs="Arial"/>
          <w:sz w:val="22"/>
          <w:szCs w:val="22"/>
        </w:rPr>
      </w:pPr>
    </w:p>
    <w:p w14:paraId="278DBD68" w14:textId="27F6474A" w:rsidR="004902F3" w:rsidRDefault="004902F3" w:rsidP="004902F3">
      <w:pPr>
        <w:rPr>
          <w:rFonts w:ascii="Arial" w:hAnsi="Arial" w:cs="Arial"/>
          <w:sz w:val="22"/>
          <w:szCs w:val="22"/>
        </w:rPr>
      </w:pPr>
      <w:r w:rsidRPr="004902F3">
        <w:rPr>
          <w:rFonts w:ascii="Arial" w:hAnsi="Arial" w:cs="Arial"/>
          <w:sz w:val="22"/>
          <w:szCs w:val="22"/>
        </w:rPr>
        <w:t xml:space="preserve">This is a fantastic opportunity for a creative and innovative senior e-Commerce manager to build and grow our online presence and drive profitable business growth in line with the latest website developments and technologies. </w:t>
      </w:r>
    </w:p>
    <w:p w14:paraId="2E19BC8C" w14:textId="77777777" w:rsidR="004902F3" w:rsidRPr="004902F3" w:rsidRDefault="004902F3" w:rsidP="004902F3">
      <w:pPr>
        <w:rPr>
          <w:rFonts w:ascii="Arial" w:hAnsi="Arial" w:cs="Arial"/>
          <w:sz w:val="22"/>
          <w:szCs w:val="22"/>
        </w:rPr>
      </w:pPr>
    </w:p>
    <w:p w14:paraId="303DB45E" w14:textId="7B9D0B80" w:rsidR="00BE4695" w:rsidRDefault="004902F3" w:rsidP="004902F3">
      <w:pPr>
        <w:rPr>
          <w:rFonts w:ascii="Arial" w:hAnsi="Arial" w:cs="Arial"/>
          <w:sz w:val="22"/>
          <w:szCs w:val="22"/>
        </w:rPr>
      </w:pPr>
      <w:r w:rsidRPr="004902F3">
        <w:rPr>
          <w:rFonts w:ascii="Arial" w:hAnsi="Arial" w:cs="Arial"/>
          <w:sz w:val="22"/>
          <w:szCs w:val="22"/>
        </w:rPr>
        <w:t>We are looking for someone with the ambition to grow HES online trading as part of their career development. You will champion an omnichannel retail experience which will elevate the consumer experience</w:t>
      </w:r>
    </w:p>
    <w:p w14:paraId="52CF1B1F" w14:textId="6E504435" w:rsidR="004902F3" w:rsidRDefault="004902F3" w:rsidP="004902F3">
      <w:pPr>
        <w:rPr>
          <w:rFonts w:ascii="Arial" w:hAnsi="Arial" w:cs="Arial"/>
          <w:sz w:val="22"/>
          <w:szCs w:val="22"/>
        </w:rPr>
      </w:pPr>
    </w:p>
    <w:p w14:paraId="27A277DF" w14:textId="77777777" w:rsidR="004902F3" w:rsidRPr="004902F3" w:rsidRDefault="004902F3" w:rsidP="004902F3">
      <w:pPr>
        <w:rPr>
          <w:rFonts w:ascii="Arial" w:hAnsi="Arial" w:cs="Arial"/>
          <w:sz w:val="22"/>
          <w:szCs w:val="22"/>
        </w:rPr>
      </w:pPr>
      <w:r w:rsidRPr="004902F3">
        <w:rPr>
          <w:rFonts w:ascii="Arial" w:hAnsi="Arial" w:cs="Arial"/>
          <w:sz w:val="22"/>
          <w:szCs w:val="22"/>
        </w:rPr>
        <w:t xml:space="preserve">The post forms part of the Commercial Development and Enterprise team who has overall responsibility for HES’ commercial activity. The team works to generate income which supports our work conserving and sharing our historic environment. </w:t>
      </w:r>
    </w:p>
    <w:p w14:paraId="1EDD7716" w14:textId="77777777" w:rsidR="004902F3" w:rsidRPr="004902F3" w:rsidRDefault="004902F3" w:rsidP="004902F3">
      <w:pPr>
        <w:rPr>
          <w:rFonts w:ascii="Arial" w:hAnsi="Arial" w:cs="Arial"/>
          <w:sz w:val="22"/>
          <w:szCs w:val="22"/>
        </w:rPr>
      </w:pPr>
    </w:p>
    <w:p w14:paraId="312E4F00" w14:textId="77777777" w:rsidR="004902F3" w:rsidRPr="004902F3" w:rsidRDefault="004902F3" w:rsidP="004902F3">
      <w:pPr>
        <w:rPr>
          <w:rFonts w:ascii="Arial" w:hAnsi="Arial" w:cs="Arial"/>
          <w:sz w:val="22"/>
          <w:szCs w:val="22"/>
        </w:rPr>
      </w:pPr>
      <w:r w:rsidRPr="004902F3">
        <w:rPr>
          <w:rFonts w:ascii="Arial" w:hAnsi="Arial" w:cs="Arial"/>
          <w:sz w:val="22"/>
          <w:szCs w:val="22"/>
        </w:rPr>
        <w:t>The Senior eCommerce and Digital Manager is responsible for the user experience of the website and blending this with technical innovation.</w:t>
      </w:r>
    </w:p>
    <w:p w14:paraId="58997BD4" w14:textId="77777777" w:rsidR="004902F3" w:rsidRPr="004902F3" w:rsidRDefault="004902F3" w:rsidP="004902F3">
      <w:pPr>
        <w:rPr>
          <w:rFonts w:ascii="Arial" w:hAnsi="Arial" w:cs="Arial"/>
          <w:sz w:val="22"/>
          <w:szCs w:val="22"/>
        </w:rPr>
      </w:pPr>
    </w:p>
    <w:p w14:paraId="13306323" w14:textId="77777777" w:rsidR="004902F3" w:rsidRPr="004902F3" w:rsidRDefault="004902F3" w:rsidP="004902F3">
      <w:pPr>
        <w:rPr>
          <w:rFonts w:ascii="Arial" w:hAnsi="Arial" w:cs="Arial"/>
          <w:sz w:val="22"/>
          <w:szCs w:val="22"/>
        </w:rPr>
      </w:pPr>
      <w:r w:rsidRPr="004902F3">
        <w:rPr>
          <w:rFonts w:ascii="Arial" w:hAnsi="Arial" w:cs="Arial"/>
          <w:sz w:val="22"/>
          <w:szCs w:val="22"/>
        </w:rPr>
        <w:t xml:space="preserve">You will be responsible for managing the eCommerce sales pipeline, monitoring and benchmarking against competitors and setting timescale for internal improvements. They will use data insights and analytics to deliver a plan which will maximise the customer journey. </w:t>
      </w:r>
    </w:p>
    <w:p w14:paraId="4257F781" w14:textId="77777777" w:rsidR="004902F3" w:rsidRPr="004902F3" w:rsidRDefault="004902F3" w:rsidP="004902F3">
      <w:pPr>
        <w:rPr>
          <w:rFonts w:ascii="Arial" w:hAnsi="Arial" w:cs="Arial"/>
          <w:sz w:val="22"/>
          <w:szCs w:val="22"/>
        </w:rPr>
      </w:pPr>
    </w:p>
    <w:p w14:paraId="43BED5C5" w14:textId="77777777" w:rsidR="004902F3" w:rsidRPr="004902F3" w:rsidRDefault="004902F3" w:rsidP="004902F3">
      <w:pPr>
        <w:rPr>
          <w:rFonts w:ascii="Arial" w:hAnsi="Arial" w:cs="Arial"/>
          <w:sz w:val="22"/>
          <w:szCs w:val="22"/>
        </w:rPr>
      </w:pPr>
      <w:r w:rsidRPr="004902F3">
        <w:rPr>
          <w:rFonts w:ascii="Arial" w:hAnsi="Arial" w:cs="Arial"/>
          <w:sz w:val="22"/>
          <w:szCs w:val="22"/>
        </w:rPr>
        <w:t xml:space="preserve">This is a new post and offers the opportunity to develop the role from the ground up. </w:t>
      </w:r>
    </w:p>
    <w:p w14:paraId="0B1BD277" w14:textId="77777777" w:rsidR="004902F3" w:rsidRPr="004902F3" w:rsidRDefault="004902F3" w:rsidP="004902F3">
      <w:pPr>
        <w:rPr>
          <w:rFonts w:ascii="Arial" w:hAnsi="Arial" w:cs="Arial"/>
          <w:sz w:val="22"/>
          <w:szCs w:val="22"/>
        </w:rPr>
      </w:pPr>
    </w:p>
    <w:p w14:paraId="4565E849" w14:textId="4B7851C4" w:rsidR="004902F3" w:rsidRPr="004902F3" w:rsidRDefault="004902F3" w:rsidP="004902F3">
      <w:pPr>
        <w:rPr>
          <w:rFonts w:ascii="Arial" w:hAnsi="Arial" w:cs="Arial"/>
          <w:sz w:val="22"/>
          <w:szCs w:val="22"/>
        </w:rPr>
      </w:pPr>
      <w:r w:rsidRPr="004902F3">
        <w:rPr>
          <w:rFonts w:ascii="Arial" w:hAnsi="Arial" w:cs="Arial"/>
          <w:sz w:val="22"/>
          <w:szCs w:val="22"/>
        </w:rPr>
        <w:t>We are looking for someone with significant experience in commercial roles - sales, marketing, and e-commerce - ideally in premium branded products or retail to develop and execute an e-commerce plan to achieve sales and profit targets in line with annual budgets</w:t>
      </w:r>
    </w:p>
    <w:p w14:paraId="18559E31" w14:textId="77777777" w:rsidR="004902F3" w:rsidRDefault="004902F3" w:rsidP="004902F3">
      <w:pPr>
        <w:rPr>
          <w:rFonts w:ascii="Arial" w:hAnsi="Arial" w:cs="Arial"/>
          <w:sz w:val="22"/>
          <w:szCs w:val="22"/>
        </w:rPr>
      </w:pPr>
    </w:p>
    <w:p w14:paraId="4A3D4B12" w14:textId="77777777" w:rsidR="001632AE" w:rsidRDefault="001632AE" w:rsidP="00BE4695">
      <w:pPr>
        <w:rPr>
          <w:rFonts w:ascii="Arial" w:hAnsi="Arial" w:cs="Arial"/>
          <w:sz w:val="22"/>
          <w:szCs w:val="22"/>
        </w:rPr>
      </w:pPr>
    </w:p>
    <w:p w14:paraId="2C75D1F9" w14:textId="2E0C8376" w:rsidR="00AD30C7" w:rsidRPr="003A6F79" w:rsidRDefault="00454235" w:rsidP="00EE5BB6">
      <w:pPr>
        <w:rPr>
          <w:rFonts w:ascii="Arial" w:hAnsi="Arial" w:cs="Arial"/>
          <w:color w:val="005685"/>
          <w:sz w:val="28"/>
          <w:szCs w:val="22"/>
        </w:rPr>
      </w:pPr>
      <w:r w:rsidRPr="003A6F79">
        <w:rPr>
          <w:rFonts w:ascii="Arial" w:hAnsi="Arial" w:cs="Arial"/>
          <w:color w:val="005685"/>
          <w:sz w:val="28"/>
          <w:szCs w:val="22"/>
        </w:rPr>
        <w:t xml:space="preserve">Key responsibilities, </w:t>
      </w:r>
      <w:r w:rsidR="004902F3" w:rsidRPr="003A6F79">
        <w:rPr>
          <w:rFonts w:ascii="Arial" w:hAnsi="Arial" w:cs="Arial"/>
          <w:color w:val="005685"/>
          <w:sz w:val="28"/>
          <w:szCs w:val="22"/>
        </w:rPr>
        <w:t>duties,</w:t>
      </w:r>
      <w:r w:rsidRPr="003A6F79">
        <w:rPr>
          <w:rFonts w:ascii="Arial" w:hAnsi="Arial" w:cs="Arial"/>
          <w:color w:val="005685"/>
          <w:sz w:val="28"/>
          <w:szCs w:val="22"/>
        </w:rPr>
        <w:t xml:space="preserve"> and objectives</w:t>
      </w:r>
    </w:p>
    <w:p w14:paraId="3F050E88" w14:textId="77777777" w:rsidR="00261BF5" w:rsidRDefault="00261BF5" w:rsidP="00EE5BB6">
      <w:pPr>
        <w:rPr>
          <w:rFonts w:ascii="Arial" w:hAnsi="Arial" w:cs="Arial"/>
          <w:sz w:val="22"/>
          <w:szCs w:val="22"/>
        </w:rPr>
      </w:pPr>
    </w:p>
    <w:p w14:paraId="703FDA6E" w14:textId="77777777" w:rsidR="004902F3" w:rsidRDefault="004902F3" w:rsidP="004902F3">
      <w:pPr>
        <w:rPr>
          <w:rStyle w:val="eop"/>
          <w:rFonts w:ascii="Arial" w:hAnsi="Arial" w:cs="Arial"/>
          <w:color w:val="000000"/>
          <w:sz w:val="22"/>
          <w:szCs w:val="22"/>
          <w:shd w:val="clear" w:color="auto" w:fill="FFFFFF"/>
        </w:rPr>
      </w:pPr>
      <w:r>
        <w:rPr>
          <w:rStyle w:val="normaltextrun"/>
          <w:rFonts w:ascii="Arial" w:hAnsi="Arial" w:cs="Arial"/>
          <w:b/>
          <w:bCs/>
          <w:color w:val="000000"/>
          <w:sz w:val="22"/>
          <w:szCs w:val="22"/>
          <w:shd w:val="clear" w:color="auto" w:fill="FFFFFF"/>
        </w:rPr>
        <w:t>Overall purpose of the role</w:t>
      </w:r>
      <w:r>
        <w:rPr>
          <w:rStyle w:val="eop"/>
          <w:rFonts w:ascii="Arial" w:hAnsi="Arial" w:cs="Arial"/>
          <w:color w:val="000000"/>
          <w:sz w:val="22"/>
          <w:szCs w:val="22"/>
          <w:shd w:val="clear" w:color="auto" w:fill="FFFFFF"/>
        </w:rPr>
        <w:t> </w:t>
      </w:r>
    </w:p>
    <w:p w14:paraId="5CAB9848" w14:textId="77777777" w:rsidR="004902F3" w:rsidRDefault="004902F3" w:rsidP="004902F3">
      <w:pPr>
        <w:rPr>
          <w:rStyle w:val="eop"/>
          <w:rFonts w:ascii="Arial" w:hAnsi="Arial" w:cs="Arial"/>
          <w:color w:val="000000"/>
          <w:sz w:val="22"/>
          <w:szCs w:val="22"/>
          <w:shd w:val="clear" w:color="auto" w:fill="FFFFFF"/>
        </w:rPr>
      </w:pPr>
    </w:p>
    <w:p w14:paraId="3DFDF8C5" w14:textId="77777777" w:rsidR="004902F3" w:rsidRPr="004902F3" w:rsidRDefault="004902F3" w:rsidP="004902F3">
      <w:pPr>
        <w:rPr>
          <w:rFonts w:ascii="Arial" w:hAnsi="Arial" w:cs="Arial"/>
          <w:sz w:val="22"/>
          <w:szCs w:val="22"/>
        </w:rPr>
      </w:pPr>
      <w:r w:rsidRPr="004902F3">
        <w:rPr>
          <w:rFonts w:ascii="Arial" w:hAnsi="Arial" w:cs="Arial"/>
          <w:sz w:val="22"/>
          <w:szCs w:val="22"/>
        </w:rPr>
        <w:t>You have high levels of energy and commitment and is self-motivated with the drive to deliver high standards. You are customer focused; you think customer first when designed user journeys. You have a growth mindset and an ability to connect the dots in fresh ways to make amazing things happen and you are not afraid to stretch boundaries and think outside of current business norms to achieve the desired results.</w:t>
      </w:r>
    </w:p>
    <w:p w14:paraId="533D65A6" w14:textId="77777777" w:rsidR="004902F3" w:rsidRPr="004902F3" w:rsidRDefault="004902F3" w:rsidP="004902F3">
      <w:pPr>
        <w:rPr>
          <w:rFonts w:ascii="Arial" w:hAnsi="Arial" w:cs="Arial"/>
          <w:sz w:val="22"/>
          <w:szCs w:val="22"/>
        </w:rPr>
      </w:pPr>
    </w:p>
    <w:p w14:paraId="7571611A" w14:textId="77777777" w:rsidR="004902F3" w:rsidRPr="004902F3" w:rsidRDefault="004902F3" w:rsidP="004902F3">
      <w:pPr>
        <w:rPr>
          <w:rFonts w:ascii="Arial" w:hAnsi="Arial" w:cs="Arial"/>
          <w:sz w:val="22"/>
          <w:szCs w:val="22"/>
        </w:rPr>
      </w:pPr>
      <w:r w:rsidRPr="004902F3">
        <w:rPr>
          <w:rFonts w:ascii="Arial" w:hAnsi="Arial" w:cs="Arial"/>
          <w:sz w:val="22"/>
          <w:szCs w:val="22"/>
        </w:rPr>
        <w:t xml:space="preserve">You have an experimental mindset that will advance our growth ambitions, but you can manage failure and know how to best learn from failure and use it to inform the next proposition to test. You are well-versed in driving business performance with the ability to focus on the bottom-line impact of trading strategies. </w:t>
      </w:r>
    </w:p>
    <w:p w14:paraId="19A70D72" w14:textId="77777777" w:rsidR="004902F3" w:rsidRPr="004902F3" w:rsidRDefault="004902F3" w:rsidP="004902F3">
      <w:pPr>
        <w:rPr>
          <w:rFonts w:ascii="Arial" w:hAnsi="Arial" w:cs="Arial"/>
          <w:sz w:val="28"/>
          <w:szCs w:val="22"/>
        </w:rPr>
      </w:pPr>
    </w:p>
    <w:p w14:paraId="38BB9094" w14:textId="77777777" w:rsidR="004902F3" w:rsidRPr="004902F3" w:rsidRDefault="004902F3" w:rsidP="004902F3">
      <w:pPr>
        <w:pStyle w:val="ListParagraph"/>
        <w:numPr>
          <w:ilvl w:val="0"/>
          <w:numId w:val="29"/>
        </w:numPr>
        <w:rPr>
          <w:rFonts w:ascii="Arial" w:hAnsi="Arial" w:cs="Arial"/>
          <w:sz w:val="22"/>
          <w:szCs w:val="22"/>
        </w:rPr>
      </w:pPr>
      <w:r w:rsidRPr="004902F3">
        <w:rPr>
          <w:rFonts w:ascii="Arial" w:hAnsi="Arial" w:cs="Arial"/>
          <w:sz w:val="22"/>
          <w:szCs w:val="22"/>
        </w:rPr>
        <w:lastRenderedPageBreak/>
        <w:t>Build and deliver a bottom-up sales forecast for all digital channels which will encourage more transactions to go through a digital touchpoint and expand access points for customers to order online.</w:t>
      </w:r>
    </w:p>
    <w:p w14:paraId="0EA64028" w14:textId="77777777" w:rsidR="004902F3" w:rsidRPr="004902F3" w:rsidRDefault="004902F3" w:rsidP="004902F3">
      <w:pPr>
        <w:pStyle w:val="ListParagraph"/>
        <w:numPr>
          <w:ilvl w:val="0"/>
          <w:numId w:val="29"/>
        </w:numPr>
        <w:rPr>
          <w:rFonts w:ascii="Arial" w:hAnsi="Arial" w:cs="Arial"/>
          <w:sz w:val="22"/>
          <w:szCs w:val="22"/>
        </w:rPr>
      </w:pPr>
      <w:r w:rsidRPr="004902F3">
        <w:rPr>
          <w:rFonts w:ascii="Arial" w:hAnsi="Arial" w:cs="Arial"/>
          <w:sz w:val="22"/>
          <w:szCs w:val="22"/>
        </w:rPr>
        <w:t>Build and maintain a road map to enable the long-term vision to be tracked on a quarterly basis, ensuring timely delivery of initiatives to improve and convert customer journey to sales revenue.</w:t>
      </w:r>
    </w:p>
    <w:p w14:paraId="1AF7EF76" w14:textId="77777777" w:rsidR="004902F3" w:rsidRPr="004902F3" w:rsidRDefault="004902F3" w:rsidP="004902F3">
      <w:pPr>
        <w:pStyle w:val="ListParagraph"/>
        <w:numPr>
          <w:ilvl w:val="0"/>
          <w:numId w:val="29"/>
        </w:numPr>
        <w:rPr>
          <w:rFonts w:ascii="Arial" w:hAnsi="Arial" w:cs="Arial"/>
          <w:sz w:val="22"/>
          <w:szCs w:val="22"/>
        </w:rPr>
      </w:pPr>
      <w:r w:rsidRPr="004902F3">
        <w:rPr>
          <w:rFonts w:ascii="Arial" w:hAnsi="Arial" w:cs="Arial"/>
          <w:sz w:val="22"/>
          <w:szCs w:val="22"/>
        </w:rPr>
        <w:t>Leverage data and insights to continuously optimise performance, running an agile test-and-learn approach and implementing successful outcomes at scale.</w:t>
      </w:r>
    </w:p>
    <w:p w14:paraId="34AA4CCC" w14:textId="77777777" w:rsidR="004902F3" w:rsidRPr="004902F3" w:rsidRDefault="004902F3" w:rsidP="004902F3">
      <w:pPr>
        <w:pStyle w:val="ListParagraph"/>
        <w:numPr>
          <w:ilvl w:val="0"/>
          <w:numId w:val="29"/>
        </w:numPr>
        <w:rPr>
          <w:rFonts w:ascii="Arial" w:hAnsi="Arial" w:cs="Arial"/>
          <w:sz w:val="22"/>
          <w:szCs w:val="22"/>
        </w:rPr>
      </w:pPr>
      <w:r w:rsidRPr="004902F3">
        <w:rPr>
          <w:rFonts w:ascii="Arial" w:hAnsi="Arial" w:cs="Arial"/>
          <w:sz w:val="22"/>
          <w:szCs w:val="22"/>
        </w:rPr>
        <w:t>Develop and optimise an innovative online store that delivers a seamless experience, turning first time visitors into returning customers.</w:t>
      </w:r>
    </w:p>
    <w:p w14:paraId="0450FA2A" w14:textId="77777777" w:rsidR="004902F3" w:rsidRPr="004902F3" w:rsidRDefault="004902F3" w:rsidP="004902F3">
      <w:pPr>
        <w:pStyle w:val="ListParagraph"/>
        <w:numPr>
          <w:ilvl w:val="0"/>
          <w:numId w:val="29"/>
        </w:numPr>
        <w:rPr>
          <w:rFonts w:ascii="Arial" w:hAnsi="Arial" w:cs="Arial"/>
          <w:sz w:val="22"/>
          <w:szCs w:val="22"/>
        </w:rPr>
      </w:pPr>
      <w:r w:rsidRPr="004902F3">
        <w:rPr>
          <w:rFonts w:ascii="Arial" w:hAnsi="Arial" w:cs="Arial"/>
          <w:sz w:val="22"/>
          <w:szCs w:val="22"/>
        </w:rPr>
        <w:t>Optimise online conversion developing customer journeys across multiple devices.</w:t>
      </w:r>
    </w:p>
    <w:p w14:paraId="3199DEBF" w14:textId="77777777" w:rsidR="004902F3" w:rsidRPr="004902F3" w:rsidRDefault="004902F3" w:rsidP="004902F3">
      <w:pPr>
        <w:pStyle w:val="ListParagraph"/>
        <w:numPr>
          <w:ilvl w:val="0"/>
          <w:numId w:val="29"/>
        </w:numPr>
        <w:rPr>
          <w:rFonts w:ascii="Arial" w:hAnsi="Arial" w:cs="Arial"/>
          <w:sz w:val="22"/>
          <w:szCs w:val="22"/>
        </w:rPr>
      </w:pPr>
      <w:r w:rsidRPr="004902F3">
        <w:rPr>
          <w:rFonts w:ascii="Arial" w:hAnsi="Arial" w:cs="Arial"/>
          <w:sz w:val="22"/>
          <w:szCs w:val="22"/>
        </w:rPr>
        <w:t>Identify and quantify new markets and channel opportunities</w:t>
      </w:r>
    </w:p>
    <w:p w14:paraId="770315C8" w14:textId="77777777" w:rsidR="004902F3" w:rsidRPr="004902F3" w:rsidRDefault="004902F3" w:rsidP="004902F3">
      <w:pPr>
        <w:pStyle w:val="ListParagraph"/>
        <w:numPr>
          <w:ilvl w:val="0"/>
          <w:numId w:val="29"/>
        </w:numPr>
        <w:rPr>
          <w:rFonts w:ascii="Arial" w:hAnsi="Arial" w:cs="Arial"/>
          <w:sz w:val="22"/>
          <w:szCs w:val="22"/>
        </w:rPr>
      </w:pPr>
      <w:r w:rsidRPr="004902F3">
        <w:rPr>
          <w:rFonts w:ascii="Arial" w:hAnsi="Arial" w:cs="Arial"/>
          <w:sz w:val="22"/>
          <w:szCs w:val="22"/>
        </w:rPr>
        <w:t>Ensure a consistent look and feel across all retail channels</w:t>
      </w:r>
    </w:p>
    <w:p w14:paraId="4C679609" w14:textId="4DE80778" w:rsidR="004902F3" w:rsidRPr="004902F3" w:rsidRDefault="004902F3" w:rsidP="004902F3">
      <w:pPr>
        <w:pStyle w:val="ListParagraph"/>
        <w:numPr>
          <w:ilvl w:val="0"/>
          <w:numId w:val="29"/>
        </w:numPr>
        <w:rPr>
          <w:rFonts w:ascii="Arial" w:hAnsi="Arial" w:cs="Arial"/>
          <w:sz w:val="22"/>
          <w:szCs w:val="22"/>
        </w:rPr>
      </w:pPr>
      <w:r w:rsidRPr="004902F3">
        <w:rPr>
          <w:rFonts w:ascii="Arial" w:hAnsi="Arial" w:cs="Arial"/>
          <w:sz w:val="22"/>
          <w:szCs w:val="22"/>
        </w:rPr>
        <w:t xml:space="preserve">Work with colleagues to align e-Commerce plans with marketing plans, promotions, and campaigns to ensure consistency in our messaging </w:t>
      </w:r>
    </w:p>
    <w:p w14:paraId="3CF3C531" w14:textId="77777777" w:rsidR="004902F3" w:rsidRPr="004902F3" w:rsidRDefault="004902F3" w:rsidP="004902F3">
      <w:pPr>
        <w:pStyle w:val="ListParagraph"/>
        <w:numPr>
          <w:ilvl w:val="0"/>
          <w:numId w:val="29"/>
        </w:numPr>
        <w:rPr>
          <w:rFonts w:ascii="Arial" w:hAnsi="Arial" w:cs="Arial"/>
          <w:sz w:val="22"/>
          <w:szCs w:val="22"/>
        </w:rPr>
      </w:pPr>
      <w:r w:rsidRPr="004902F3">
        <w:rPr>
          <w:rFonts w:ascii="Arial" w:hAnsi="Arial" w:cs="Arial"/>
          <w:sz w:val="22"/>
          <w:szCs w:val="22"/>
        </w:rPr>
        <w:t xml:space="preserve">Audit our online channels to ensure policies, standards and procedures are met and upheld. </w:t>
      </w:r>
    </w:p>
    <w:p w14:paraId="6EE0AE2F" w14:textId="77777777" w:rsidR="004902F3" w:rsidRPr="004902F3" w:rsidRDefault="004902F3" w:rsidP="004902F3">
      <w:pPr>
        <w:pStyle w:val="ListParagraph"/>
        <w:numPr>
          <w:ilvl w:val="0"/>
          <w:numId w:val="29"/>
        </w:numPr>
        <w:rPr>
          <w:rFonts w:ascii="Arial" w:hAnsi="Arial" w:cs="Arial"/>
          <w:sz w:val="22"/>
          <w:szCs w:val="22"/>
        </w:rPr>
      </w:pPr>
      <w:r w:rsidRPr="004902F3">
        <w:rPr>
          <w:rFonts w:ascii="Arial" w:hAnsi="Arial" w:cs="Arial"/>
          <w:sz w:val="22"/>
          <w:szCs w:val="22"/>
        </w:rPr>
        <w:t>Work with external partners on integration and defect resolution.</w:t>
      </w:r>
    </w:p>
    <w:p w14:paraId="0A8C8E57" w14:textId="77777777" w:rsidR="00AD30C7" w:rsidRPr="00DB4434" w:rsidRDefault="00AD30C7" w:rsidP="00EE5BB6">
      <w:pPr>
        <w:rPr>
          <w:rFonts w:ascii="Arial" w:hAnsi="Arial" w:cs="Arial"/>
          <w:sz w:val="22"/>
          <w:szCs w:val="22"/>
        </w:rPr>
      </w:pPr>
    </w:p>
    <w:p w14:paraId="4D3D685C" w14:textId="77777777" w:rsidR="00005EB5" w:rsidRPr="003A6F79" w:rsidRDefault="00BE4695" w:rsidP="00005EB5">
      <w:pPr>
        <w:rPr>
          <w:rFonts w:ascii="Arial" w:hAnsi="Arial" w:cs="Arial"/>
          <w:color w:val="005685"/>
          <w:sz w:val="28"/>
          <w:szCs w:val="22"/>
        </w:rPr>
      </w:pPr>
      <w:r w:rsidRPr="003A6F79">
        <w:rPr>
          <w:rFonts w:ascii="Arial" w:hAnsi="Arial" w:cs="Arial"/>
          <w:color w:val="005685"/>
          <w:sz w:val="28"/>
          <w:szCs w:val="22"/>
        </w:rPr>
        <w:t xml:space="preserve">Post </w:t>
      </w:r>
      <w:r w:rsidR="00005EB5" w:rsidRPr="003A6F79">
        <w:rPr>
          <w:rFonts w:ascii="Arial" w:hAnsi="Arial" w:cs="Arial"/>
          <w:color w:val="005685"/>
          <w:sz w:val="28"/>
          <w:szCs w:val="22"/>
        </w:rPr>
        <w:t>Competencies</w:t>
      </w:r>
      <w:r w:rsidR="003A6F79">
        <w:rPr>
          <w:rFonts w:ascii="Arial" w:hAnsi="Arial" w:cs="Arial"/>
          <w:color w:val="005685"/>
          <w:sz w:val="28"/>
          <w:szCs w:val="22"/>
        </w:rPr>
        <w:t xml:space="preserve"> </w:t>
      </w:r>
    </w:p>
    <w:p w14:paraId="47D97992" w14:textId="77777777" w:rsidR="00CA1E89" w:rsidRPr="00DB4434" w:rsidRDefault="00CA1E89" w:rsidP="00005EB5">
      <w:pPr>
        <w:rPr>
          <w:rFonts w:ascii="Arial" w:hAnsi="Arial" w:cs="Arial"/>
          <w:sz w:val="22"/>
          <w:szCs w:val="22"/>
        </w:rPr>
      </w:pPr>
    </w:p>
    <w:p w14:paraId="7D19C24F" w14:textId="77777777" w:rsidR="00CA1E89" w:rsidRPr="00CA1E89" w:rsidRDefault="00D819F2" w:rsidP="00005EB5">
      <w:pPr>
        <w:rPr>
          <w:rFonts w:ascii="Arial" w:hAnsi="Arial" w:cs="Arial"/>
          <w:b/>
          <w:color w:val="005685"/>
          <w:sz w:val="12"/>
          <w:szCs w:val="22"/>
        </w:rPr>
      </w:pPr>
      <w:r>
        <w:rPr>
          <w:rFonts w:ascii="Arial" w:hAnsi="Arial" w:cs="Arial"/>
          <w:sz w:val="22"/>
          <w:szCs w:val="29"/>
          <w:lang w:val="en"/>
        </w:rPr>
        <w:t>You</w:t>
      </w:r>
      <w:r w:rsidR="00CA1E89">
        <w:rPr>
          <w:rFonts w:ascii="Arial" w:hAnsi="Arial" w:cs="Arial"/>
          <w:sz w:val="22"/>
          <w:szCs w:val="29"/>
          <w:lang w:val="en"/>
        </w:rPr>
        <w:t xml:space="preserve"> will </w:t>
      </w:r>
      <w:r>
        <w:rPr>
          <w:rFonts w:ascii="Arial" w:hAnsi="Arial" w:cs="Arial"/>
          <w:sz w:val="22"/>
          <w:szCs w:val="29"/>
          <w:lang w:val="en"/>
        </w:rPr>
        <w:t xml:space="preserve">be </w:t>
      </w:r>
      <w:r w:rsidR="00CA1E89" w:rsidRPr="00CA1E89">
        <w:rPr>
          <w:rFonts w:ascii="Arial" w:hAnsi="Arial" w:cs="Arial"/>
          <w:sz w:val="22"/>
          <w:szCs w:val="29"/>
          <w:lang w:val="en"/>
        </w:rPr>
        <w:t>assess</w:t>
      </w:r>
      <w:r>
        <w:rPr>
          <w:rFonts w:ascii="Arial" w:hAnsi="Arial" w:cs="Arial"/>
          <w:sz w:val="22"/>
          <w:szCs w:val="29"/>
          <w:lang w:val="en"/>
        </w:rPr>
        <w:t xml:space="preserve">ed </w:t>
      </w:r>
      <w:r w:rsidR="00CA1E89" w:rsidRPr="00CA1E89">
        <w:rPr>
          <w:rFonts w:ascii="Arial" w:hAnsi="Arial" w:cs="Arial"/>
          <w:sz w:val="22"/>
          <w:szCs w:val="29"/>
          <w:lang w:val="en"/>
        </w:rPr>
        <w:t xml:space="preserve">against these competencies during </w:t>
      </w:r>
      <w:r w:rsidR="00CA1E89">
        <w:rPr>
          <w:rFonts w:ascii="Arial" w:hAnsi="Arial" w:cs="Arial"/>
          <w:sz w:val="22"/>
          <w:szCs w:val="29"/>
          <w:lang w:val="en"/>
        </w:rPr>
        <w:t>our</w:t>
      </w:r>
      <w:r w:rsidR="00CA1E89" w:rsidRPr="00CA1E89">
        <w:rPr>
          <w:rFonts w:ascii="Arial" w:hAnsi="Arial" w:cs="Arial"/>
          <w:sz w:val="22"/>
          <w:szCs w:val="29"/>
          <w:lang w:val="en"/>
        </w:rPr>
        <w:t xml:space="preserve"> selection process</w:t>
      </w:r>
      <w:r w:rsidR="00CA1E89">
        <w:rPr>
          <w:rFonts w:ascii="Arial" w:hAnsi="Arial" w:cs="Arial"/>
          <w:sz w:val="22"/>
          <w:szCs w:val="29"/>
          <w:lang w:val="en"/>
        </w:rPr>
        <w:t>.</w:t>
      </w:r>
    </w:p>
    <w:p w14:paraId="60403C98" w14:textId="77777777" w:rsidR="00E14845" w:rsidRPr="00DB4434" w:rsidRDefault="00E14845" w:rsidP="00EE5BB6">
      <w:pPr>
        <w:rPr>
          <w:rFonts w:ascii="Arial" w:hAnsi="Arial" w:cs="Arial"/>
          <w:sz w:val="22"/>
          <w:szCs w:val="22"/>
        </w:rPr>
      </w:pPr>
    </w:p>
    <w:p w14:paraId="1B6182A4" w14:textId="77777777" w:rsidR="00E14845" w:rsidRPr="00CA1E89" w:rsidRDefault="00BE4695" w:rsidP="00261BF5">
      <w:pPr>
        <w:spacing w:after="60"/>
        <w:rPr>
          <w:rFonts w:ascii="Arial" w:hAnsi="Arial" w:cs="Arial"/>
          <w:b/>
          <w:i/>
          <w:sz w:val="22"/>
          <w:szCs w:val="22"/>
        </w:rPr>
      </w:pPr>
      <w:r w:rsidRPr="00CA1E89">
        <w:rPr>
          <w:rFonts w:ascii="Arial" w:hAnsi="Arial" w:cs="Arial"/>
          <w:b/>
          <w:i/>
          <w:sz w:val="22"/>
          <w:szCs w:val="22"/>
        </w:rPr>
        <w:t xml:space="preserve">Core </w:t>
      </w:r>
      <w:r w:rsidR="00CA1E89" w:rsidRPr="00CA1E89">
        <w:rPr>
          <w:rFonts w:ascii="Arial" w:hAnsi="Arial" w:cs="Arial"/>
          <w:b/>
          <w:i/>
          <w:sz w:val="22"/>
          <w:szCs w:val="22"/>
        </w:rPr>
        <w:t>Competencies:</w:t>
      </w:r>
    </w:p>
    <w:p w14:paraId="06DD84E1" w14:textId="77777777" w:rsidR="00D819F2" w:rsidRPr="00D819F2" w:rsidRDefault="00BE4695" w:rsidP="00D819F2">
      <w:pPr>
        <w:numPr>
          <w:ilvl w:val="0"/>
          <w:numId w:val="20"/>
        </w:numPr>
        <w:jc w:val="left"/>
        <w:rPr>
          <w:rFonts w:ascii="Arial" w:hAnsi="Arial" w:cs="Arial"/>
          <w:sz w:val="22"/>
          <w:szCs w:val="22"/>
        </w:rPr>
      </w:pPr>
      <w:r w:rsidRPr="00BE4695">
        <w:rPr>
          <w:rFonts w:ascii="Arial" w:hAnsi="Arial" w:cs="Arial"/>
          <w:sz w:val="22"/>
          <w:szCs w:val="22"/>
        </w:rPr>
        <w:t>Delivering excellent Service – Demonstrating a commitment to quality services</w:t>
      </w:r>
    </w:p>
    <w:p w14:paraId="7B3F6129" w14:textId="77777777" w:rsidR="00BE4695" w:rsidRPr="00BE4695" w:rsidRDefault="00BE4695" w:rsidP="00CA1E89">
      <w:pPr>
        <w:numPr>
          <w:ilvl w:val="0"/>
          <w:numId w:val="20"/>
        </w:numPr>
        <w:jc w:val="left"/>
        <w:rPr>
          <w:rFonts w:ascii="Arial" w:hAnsi="Arial" w:cs="Arial"/>
          <w:sz w:val="22"/>
          <w:szCs w:val="22"/>
        </w:rPr>
      </w:pPr>
      <w:r w:rsidRPr="00BE4695">
        <w:rPr>
          <w:rFonts w:ascii="Arial" w:hAnsi="Arial" w:cs="Arial"/>
          <w:sz w:val="22"/>
          <w:szCs w:val="22"/>
        </w:rPr>
        <w:t>Teamwork - Contributing to and supporting working together</w:t>
      </w:r>
    </w:p>
    <w:p w14:paraId="497F4F4A" w14:textId="77777777" w:rsidR="00BE4695" w:rsidRPr="00BE4695" w:rsidRDefault="00BE4695" w:rsidP="00CA1E89">
      <w:pPr>
        <w:numPr>
          <w:ilvl w:val="0"/>
          <w:numId w:val="20"/>
        </w:numPr>
        <w:jc w:val="left"/>
        <w:rPr>
          <w:rFonts w:ascii="Arial" w:hAnsi="Arial" w:cs="Arial"/>
          <w:sz w:val="22"/>
          <w:szCs w:val="22"/>
        </w:rPr>
      </w:pPr>
      <w:r w:rsidRPr="00BE4695">
        <w:rPr>
          <w:rFonts w:ascii="Arial" w:hAnsi="Arial" w:cs="Arial"/>
          <w:sz w:val="22"/>
          <w:szCs w:val="22"/>
        </w:rPr>
        <w:t>Planning and Organising - Putting plans and resources in place to achieve results</w:t>
      </w:r>
    </w:p>
    <w:p w14:paraId="3411AB37" w14:textId="77777777" w:rsidR="00BE4695" w:rsidRPr="00BE4695" w:rsidRDefault="00BE4695" w:rsidP="00CA1E89">
      <w:pPr>
        <w:numPr>
          <w:ilvl w:val="0"/>
          <w:numId w:val="20"/>
        </w:numPr>
        <w:jc w:val="left"/>
        <w:rPr>
          <w:rFonts w:ascii="Arial" w:hAnsi="Arial" w:cs="Arial"/>
          <w:sz w:val="22"/>
          <w:szCs w:val="22"/>
        </w:rPr>
      </w:pPr>
      <w:r w:rsidRPr="00BE4695">
        <w:rPr>
          <w:rFonts w:ascii="Arial" w:hAnsi="Arial" w:cs="Arial"/>
          <w:sz w:val="22"/>
          <w:szCs w:val="22"/>
        </w:rPr>
        <w:t>Communication - Communicating appropriately and clearly</w:t>
      </w:r>
    </w:p>
    <w:p w14:paraId="24E234F3" w14:textId="77777777" w:rsidR="00BE4695" w:rsidRDefault="00BE4695" w:rsidP="00203EC2">
      <w:pPr>
        <w:numPr>
          <w:ilvl w:val="0"/>
          <w:numId w:val="20"/>
        </w:numPr>
        <w:ind w:left="709" w:hanging="349"/>
        <w:jc w:val="left"/>
        <w:rPr>
          <w:rFonts w:ascii="Arial" w:hAnsi="Arial" w:cs="Arial"/>
          <w:sz w:val="22"/>
          <w:szCs w:val="22"/>
        </w:rPr>
      </w:pPr>
      <w:r w:rsidRPr="00BE4695">
        <w:rPr>
          <w:rFonts w:ascii="Arial" w:hAnsi="Arial" w:cs="Arial"/>
          <w:sz w:val="22"/>
          <w:szCs w:val="22"/>
        </w:rPr>
        <w:t xml:space="preserve">Knowledge &amp; Expertise - Applying and developing knowledge and expertise to achieve results </w:t>
      </w:r>
      <w:r>
        <w:rPr>
          <w:rFonts w:ascii="Arial" w:hAnsi="Arial" w:cs="Arial"/>
          <w:sz w:val="22"/>
          <w:szCs w:val="22"/>
        </w:rPr>
        <w:t xml:space="preserve">- </w:t>
      </w:r>
      <w:r w:rsidRPr="00BE4695">
        <w:rPr>
          <w:rFonts w:ascii="Arial" w:hAnsi="Arial" w:cs="Arial"/>
          <w:sz w:val="22"/>
          <w:szCs w:val="22"/>
        </w:rPr>
        <w:t>(See below for specific criteria)</w:t>
      </w:r>
    </w:p>
    <w:p w14:paraId="15160B32" w14:textId="70EF9417" w:rsidR="00C23A13" w:rsidRPr="00005EB5" w:rsidRDefault="00476D9F" w:rsidP="00C23A13">
      <w:pPr>
        <w:spacing w:after="60" w:line="240" w:lineRule="auto"/>
        <w:jc w:val="left"/>
        <w:rPr>
          <w:rFonts w:ascii="Arial" w:hAnsi="Arial" w:cs="Arial"/>
          <w:b/>
          <w:i/>
          <w:sz w:val="22"/>
          <w:szCs w:val="22"/>
        </w:rPr>
      </w:pPr>
      <w:r w:rsidRPr="00DB4434">
        <w:rPr>
          <w:rFonts w:ascii="Arial" w:hAnsi="Arial" w:cs="Arial"/>
          <w:sz w:val="22"/>
          <w:szCs w:val="22"/>
        </w:rPr>
        <w:cr/>
      </w:r>
      <w:r w:rsidR="00BE4695" w:rsidRPr="00005EB5">
        <w:rPr>
          <w:rFonts w:ascii="Arial" w:hAnsi="Arial" w:cs="Arial"/>
          <w:b/>
          <w:i/>
          <w:sz w:val="22"/>
          <w:szCs w:val="22"/>
        </w:rPr>
        <w:t>Management Competencies</w:t>
      </w:r>
      <w:r w:rsidR="00BE4695">
        <w:rPr>
          <w:rFonts w:ascii="Arial" w:hAnsi="Arial" w:cs="Arial"/>
          <w:b/>
          <w:i/>
          <w:sz w:val="22"/>
          <w:szCs w:val="22"/>
        </w:rPr>
        <w:t>:</w:t>
      </w:r>
      <w:r w:rsidR="00BE4695" w:rsidRPr="00005EB5">
        <w:rPr>
          <w:rFonts w:ascii="Arial" w:hAnsi="Arial" w:cs="Arial"/>
          <w:b/>
          <w:i/>
          <w:sz w:val="22"/>
          <w:szCs w:val="22"/>
        </w:rPr>
        <w:t xml:space="preserve"> </w:t>
      </w:r>
      <w:r w:rsidR="00203EC2">
        <w:rPr>
          <w:rFonts w:ascii="Arial" w:hAnsi="Arial" w:cs="Arial"/>
          <w:b/>
          <w:i/>
          <w:sz w:val="22"/>
          <w:szCs w:val="22"/>
        </w:rPr>
        <w:t>[</w:t>
      </w:r>
      <w:r w:rsidR="00C23A13">
        <w:rPr>
          <w:rFonts w:ascii="Arial" w:hAnsi="Arial" w:cs="Arial"/>
          <w:b/>
          <w:i/>
          <w:sz w:val="22"/>
          <w:szCs w:val="22"/>
        </w:rPr>
        <w:t xml:space="preserve">INCLUDE WHERE LINE MANAGEMENT INVOLVED, </w:t>
      </w:r>
      <w:r w:rsidR="004902F3">
        <w:rPr>
          <w:rFonts w:ascii="Arial" w:hAnsi="Arial" w:cs="Arial"/>
          <w:b/>
          <w:i/>
          <w:sz w:val="22"/>
          <w:szCs w:val="22"/>
        </w:rPr>
        <w:t>e.g.,</w:t>
      </w:r>
      <w:r w:rsidR="00C23A13">
        <w:rPr>
          <w:rFonts w:ascii="Arial" w:hAnsi="Arial" w:cs="Arial"/>
          <w:b/>
          <w:i/>
          <w:sz w:val="22"/>
          <w:szCs w:val="22"/>
        </w:rPr>
        <w:t xml:space="preserve"> Band C and above]</w:t>
      </w:r>
    </w:p>
    <w:p w14:paraId="09B84A7E" w14:textId="77777777" w:rsidR="00BE4695" w:rsidRDefault="00BE4695" w:rsidP="00DB4434">
      <w:pPr>
        <w:numPr>
          <w:ilvl w:val="0"/>
          <w:numId w:val="23"/>
        </w:numPr>
        <w:spacing w:before="60" w:after="60" w:line="240" w:lineRule="auto"/>
        <w:jc w:val="left"/>
        <w:rPr>
          <w:rFonts w:ascii="Arial" w:hAnsi="Arial" w:cs="Arial"/>
          <w:sz w:val="22"/>
          <w:szCs w:val="22"/>
        </w:rPr>
      </w:pPr>
      <w:r w:rsidRPr="00DC7248">
        <w:rPr>
          <w:rFonts w:ascii="Arial" w:hAnsi="Arial" w:cs="Arial"/>
          <w:sz w:val="22"/>
          <w:szCs w:val="22"/>
        </w:rPr>
        <w:t>Achieving results - Focusing on the delivery of objectives</w:t>
      </w:r>
    </w:p>
    <w:p w14:paraId="7E0E88A1" w14:textId="77777777" w:rsidR="00BE4695" w:rsidRDefault="006A3E55" w:rsidP="006A3E55">
      <w:pPr>
        <w:numPr>
          <w:ilvl w:val="0"/>
          <w:numId w:val="23"/>
        </w:numPr>
        <w:spacing w:before="60" w:after="60" w:line="240" w:lineRule="auto"/>
        <w:jc w:val="left"/>
        <w:rPr>
          <w:rFonts w:ascii="Arial" w:hAnsi="Arial" w:cs="Arial"/>
          <w:sz w:val="22"/>
          <w:szCs w:val="22"/>
        </w:rPr>
      </w:pPr>
      <w:r w:rsidRPr="006A3E55">
        <w:rPr>
          <w:rFonts w:ascii="Arial" w:hAnsi="Arial" w:cs="Arial"/>
          <w:sz w:val="22"/>
          <w:szCs w:val="22"/>
        </w:rPr>
        <w:t>Leading a Team/Project/Task</w:t>
      </w:r>
      <w:r>
        <w:rPr>
          <w:rFonts w:ascii="Arial" w:hAnsi="Arial" w:cs="Arial"/>
          <w:sz w:val="22"/>
          <w:szCs w:val="22"/>
        </w:rPr>
        <w:t xml:space="preserve"> – Focusing on </w:t>
      </w:r>
      <w:r w:rsidRPr="006A3E55">
        <w:rPr>
          <w:rFonts w:ascii="Arial" w:hAnsi="Arial" w:cs="Arial"/>
          <w:sz w:val="22"/>
          <w:szCs w:val="22"/>
        </w:rPr>
        <w:t>leading a Team/Project/Task or developing people.</w:t>
      </w:r>
    </w:p>
    <w:p w14:paraId="0E9C85EC" w14:textId="77777777" w:rsidR="00261BF5" w:rsidRDefault="00261BF5" w:rsidP="004902F3">
      <w:pPr>
        <w:spacing w:before="60" w:after="60" w:line="240" w:lineRule="auto"/>
        <w:ind w:left="781"/>
        <w:jc w:val="left"/>
        <w:rPr>
          <w:rFonts w:ascii="Arial" w:hAnsi="Arial" w:cs="Arial"/>
          <w:sz w:val="22"/>
          <w:szCs w:val="22"/>
        </w:rPr>
      </w:pPr>
    </w:p>
    <w:p w14:paraId="25CA64E9" w14:textId="6A61E268" w:rsidR="00C23A13" w:rsidRPr="00005EB5" w:rsidRDefault="00BE4695" w:rsidP="00C23A13">
      <w:pPr>
        <w:spacing w:after="60" w:line="240" w:lineRule="auto"/>
        <w:jc w:val="left"/>
        <w:rPr>
          <w:rFonts w:ascii="Arial" w:hAnsi="Arial" w:cs="Arial"/>
          <w:b/>
          <w:i/>
          <w:sz w:val="22"/>
          <w:szCs w:val="22"/>
        </w:rPr>
      </w:pPr>
      <w:r w:rsidRPr="00005EB5">
        <w:rPr>
          <w:rFonts w:ascii="Arial" w:hAnsi="Arial" w:cs="Arial"/>
          <w:b/>
          <w:i/>
          <w:sz w:val="22"/>
          <w:szCs w:val="22"/>
        </w:rPr>
        <w:t xml:space="preserve">Leadership Competencies: </w:t>
      </w:r>
      <w:r w:rsidR="00203EC2">
        <w:rPr>
          <w:rFonts w:ascii="Arial" w:hAnsi="Arial" w:cs="Arial"/>
          <w:b/>
          <w:i/>
          <w:sz w:val="22"/>
          <w:szCs w:val="22"/>
        </w:rPr>
        <w:t>[</w:t>
      </w:r>
      <w:r w:rsidR="00C23A13">
        <w:rPr>
          <w:rFonts w:ascii="Arial" w:hAnsi="Arial" w:cs="Arial"/>
          <w:b/>
          <w:i/>
          <w:sz w:val="22"/>
          <w:szCs w:val="22"/>
        </w:rPr>
        <w:t xml:space="preserve">INCLUDE WHERE LINE MANAGEMENT INVOLVED, </w:t>
      </w:r>
      <w:r w:rsidR="004902F3">
        <w:rPr>
          <w:rFonts w:ascii="Arial" w:hAnsi="Arial" w:cs="Arial"/>
          <w:b/>
          <w:i/>
          <w:sz w:val="22"/>
          <w:szCs w:val="22"/>
        </w:rPr>
        <w:t>e.g.,</w:t>
      </w:r>
      <w:r w:rsidR="00C23A13">
        <w:rPr>
          <w:rFonts w:ascii="Arial" w:hAnsi="Arial" w:cs="Arial"/>
          <w:b/>
          <w:i/>
          <w:sz w:val="22"/>
          <w:szCs w:val="22"/>
        </w:rPr>
        <w:t xml:space="preserve"> Band C and above]</w:t>
      </w:r>
    </w:p>
    <w:p w14:paraId="608DFEA2" w14:textId="1BC8E3D3" w:rsidR="00BE4695" w:rsidRDefault="00BE4695" w:rsidP="00BE4695">
      <w:pPr>
        <w:numPr>
          <w:ilvl w:val="0"/>
          <w:numId w:val="21"/>
        </w:numPr>
        <w:spacing w:before="60" w:after="60" w:line="240" w:lineRule="auto"/>
        <w:jc w:val="left"/>
        <w:rPr>
          <w:rFonts w:ascii="Arial" w:hAnsi="Arial" w:cs="Arial"/>
          <w:sz w:val="22"/>
          <w:szCs w:val="22"/>
        </w:rPr>
      </w:pPr>
      <w:r>
        <w:rPr>
          <w:rFonts w:ascii="Arial" w:hAnsi="Arial" w:cs="Arial"/>
          <w:sz w:val="22"/>
          <w:szCs w:val="22"/>
        </w:rPr>
        <w:t xml:space="preserve">Strategic </w:t>
      </w:r>
      <w:r w:rsidR="004902F3">
        <w:rPr>
          <w:rFonts w:ascii="Arial" w:hAnsi="Arial" w:cs="Arial"/>
          <w:sz w:val="22"/>
          <w:szCs w:val="22"/>
        </w:rPr>
        <w:t>vision -</w:t>
      </w:r>
      <w:r>
        <w:rPr>
          <w:rFonts w:ascii="Arial" w:hAnsi="Arial" w:cs="Arial"/>
          <w:sz w:val="22"/>
          <w:szCs w:val="22"/>
        </w:rPr>
        <w:t xml:space="preserve"> </w:t>
      </w:r>
      <w:r w:rsidRPr="00A93167">
        <w:rPr>
          <w:rFonts w:ascii="Arial" w:hAnsi="Arial" w:cs="Arial"/>
          <w:sz w:val="22"/>
          <w:szCs w:val="22"/>
        </w:rPr>
        <w:t>Keeping an eye on the bigger picture and looking ahead</w:t>
      </w:r>
    </w:p>
    <w:p w14:paraId="426E6B56" w14:textId="77777777" w:rsidR="00005EB5" w:rsidRDefault="00005EB5" w:rsidP="00EE5BB6">
      <w:pPr>
        <w:rPr>
          <w:rFonts w:ascii="Arial" w:hAnsi="Arial" w:cs="Arial"/>
          <w:sz w:val="22"/>
          <w:szCs w:val="22"/>
        </w:rPr>
      </w:pPr>
    </w:p>
    <w:p w14:paraId="21189DF5" w14:textId="5503D41F" w:rsidR="00476D9F" w:rsidRPr="003A6F79" w:rsidRDefault="00BE4695" w:rsidP="00EE5BB6">
      <w:pPr>
        <w:rPr>
          <w:rFonts w:ascii="Arial" w:hAnsi="Arial" w:cs="Arial"/>
          <w:color w:val="005685"/>
          <w:sz w:val="28"/>
          <w:szCs w:val="22"/>
        </w:rPr>
      </w:pPr>
      <w:r w:rsidRPr="003A6F79">
        <w:rPr>
          <w:rFonts w:ascii="Arial" w:hAnsi="Arial" w:cs="Arial"/>
          <w:color w:val="005685"/>
          <w:sz w:val="28"/>
          <w:szCs w:val="22"/>
        </w:rPr>
        <w:t xml:space="preserve">Knowledge, </w:t>
      </w:r>
      <w:r w:rsidR="004902F3" w:rsidRPr="003A6F79">
        <w:rPr>
          <w:rFonts w:ascii="Arial" w:hAnsi="Arial" w:cs="Arial"/>
          <w:color w:val="005685"/>
          <w:sz w:val="28"/>
          <w:szCs w:val="22"/>
        </w:rPr>
        <w:t>skill</w:t>
      </w:r>
      <w:r w:rsidR="004902F3">
        <w:rPr>
          <w:rFonts w:ascii="Arial" w:hAnsi="Arial" w:cs="Arial"/>
          <w:color w:val="005685"/>
          <w:sz w:val="28"/>
          <w:szCs w:val="22"/>
        </w:rPr>
        <w:t>s,</w:t>
      </w:r>
      <w:r w:rsidR="00DB4434">
        <w:rPr>
          <w:rFonts w:ascii="Arial" w:hAnsi="Arial" w:cs="Arial"/>
          <w:color w:val="005685"/>
          <w:sz w:val="28"/>
          <w:szCs w:val="22"/>
        </w:rPr>
        <w:t xml:space="preserve"> and experience</w:t>
      </w:r>
    </w:p>
    <w:p w14:paraId="48708011" w14:textId="77777777" w:rsidR="00CA1E89" w:rsidRPr="00DB4434" w:rsidRDefault="00CA1E89" w:rsidP="00EE5BB6">
      <w:pPr>
        <w:rPr>
          <w:rFonts w:ascii="Arial" w:hAnsi="Arial" w:cs="Arial"/>
          <w:sz w:val="22"/>
          <w:szCs w:val="22"/>
        </w:rPr>
      </w:pPr>
    </w:p>
    <w:p w14:paraId="1EEDF1A2" w14:textId="77777777" w:rsidR="005E501A" w:rsidRPr="00D547EF" w:rsidRDefault="00D819F2" w:rsidP="00CA1E89">
      <w:pPr>
        <w:jc w:val="left"/>
        <w:rPr>
          <w:rFonts w:ascii="Arial" w:hAnsi="Arial" w:cs="Arial"/>
          <w:color w:val="000000"/>
          <w:sz w:val="22"/>
          <w:szCs w:val="22"/>
        </w:rPr>
      </w:pPr>
      <w:r>
        <w:rPr>
          <w:rFonts w:ascii="Arial" w:hAnsi="Arial" w:cs="Arial"/>
          <w:color w:val="000000"/>
          <w:sz w:val="22"/>
          <w:szCs w:val="22"/>
        </w:rPr>
        <w:t>You will be required to demonstrate that you meet the requirements and qualifications</w:t>
      </w:r>
      <w:r w:rsidR="00203EC2">
        <w:rPr>
          <w:rFonts w:ascii="Arial" w:hAnsi="Arial" w:cs="Arial"/>
          <w:color w:val="000000"/>
          <w:sz w:val="22"/>
          <w:szCs w:val="22"/>
        </w:rPr>
        <w:t xml:space="preserve"> below</w:t>
      </w:r>
      <w:r>
        <w:rPr>
          <w:rFonts w:ascii="Arial" w:hAnsi="Arial" w:cs="Arial"/>
          <w:color w:val="000000"/>
          <w:sz w:val="22"/>
          <w:szCs w:val="22"/>
        </w:rPr>
        <w:t xml:space="preserve"> as part of the selection process.  </w:t>
      </w:r>
    </w:p>
    <w:p w14:paraId="295B8515" w14:textId="77777777" w:rsidR="00CA1E89" w:rsidRDefault="00CA1E89" w:rsidP="00EE5BB6">
      <w:pPr>
        <w:rPr>
          <w:rFonts w:ascii="Arial" w:hAnsi="Arial" w:cs="Arial"/>
          <w:sz w:val="22"/>
          <w:szCs w:val="22"/>
        </w:rPr>
      </w:pPr>
    </w:p>
    <w:p w14:paraId="370D3711" w14:textId="35C00B18" w:rsidR="005E501A" w:rsidRDefault="00BE4695" w:rsidP="00261BF5">
      <w:pPr>
        <w:spacing w:after="60"/>
        <w:jc w:val="left"/>
        <w:rPr>
          <w:rFonts w:ascii="Arial" w:hAnsi="Arial" w:cs="Arial"/>
          <w:b/>
          <w:i/>
          <w:sz w:val="22"/>
          <w:szCs w:val="22"/>
        </w:rPr>
      </w:pPr>
      <w:r w:rsidRPr="00DB4434">
        <w:rPr>
          <w:rFonts w:ascii="Arial" w:hAnsi="Arial" w:cs="Arial"/>
          <w:b/>
          <w:i/>
          <w:sz w:val="22"/>
          <w:szCs w:val="22"/>
        </w:rPr>
        <w:t>Essential requirements:</w:t>
      </w:r>
    </w:p>
    <w:p w14:paraId="6DC8CCD3" w14:textId="447F9709" w:rsidR="004902F3" w:rsidRPr="004902F3" w:rsidRDefault="004902F3" w:rsidP="004902F3">
      <w:pPr>
        <w:pStyle w:val="ListParagraph"/>
        <w:numPr>
          <w:ilvl w:val="0"/>
          <w:numId w:val="29"/>
        </w:numPr>
        <w:rPr>
          <w:rFonts w:ascii="Arial" w:hAnsi="Arial" w:cs="Arial"/>
          <w:sz w:val="22"/>
          <w:szCs w:val="22"/>
        </w:rPr>
      </w:pPr>
      <w:r w:rsidRPr="004902F3">
        <w:rPr>
          <w:rFonts w:ascii="Arial" w:hAnsi="Arial" w:cs="Arial"/>
          <w:sz w:val="22"/>
          <w:szCs w:val="22"/>
        </w:rPr>
        <w:t xml:space="preserve">Experienced e-commerce manager with a proven track record in developing and </w:t>
      </w:r>
      <w:bookmarkStart w:id="0" w:name="_Hlk124761641"/>
      <w:r w:rsidRPr="004902F3">
        <w:rPr>
          <w:rFonts w:ascii="Arial" w:hAnsi="Arial" w:cs="Arial"/>
          <w:sz w:val="22"/>
          <w:szCs w:val="22"/>
        </w:rPr>
        <w:t>driving strategic vision, end-to-end systems, and consumer-facing digital products</w:t>
      </w:r>
    </w:p>
    <w:p w14:paraId="4B66A0C7" w14:textId="77777777" w:rsidR="004902F3" w:rsidRPr="004902F3" w:rsidRDefault="004902F3" w:rsidP="004902F3">
      <w:pPr>
        <w:pStyle w:val="ListParagraph"/>
        <w:numPr>
          <w:ilvl w:val="0"/>
          <w:numId w:val="29"/>
        </w:numPr>
        <w:rPr>
          <w:rFonts w:ascii="Arial" w:hAnsi="Arial" w:cs="Arial"/>
          <w:sz w:val="22"/>
          <w:szCs w:val="22"/>
        </w:rPr>
      </w:pPr>
      <w:r w:rsidRPr="004902F3">
        <w:rPr>
          <w:rFonts w:ascii="Arial" w:hAnsi="Arial" w:cs="Arial"/>
          <w:sz w:val="22"/>
          <w:szCs w:val="22"/>
        </w:rPr>
        <w:t>Experience of international e-commerce trading requirements</w:t>
      </w:r>
    </w:p>
    <w:p w14:paraId="3B32E250" w14:textId="77777777" w:rsidR="004902F3" w:rsidRPr="004902F3" w:rsidRDefault="004902F3" w:rsidP="004902F3">
      <w:pPr>
        <w:pStyle w:val="ListParagraph"/>
        <w:numPr>
          <w:ilvl w:val="0"/>
          <w:numId w:val="29"/>
        </w:numPr>
        <w:rPr>
          <w:rFonts w:ascii="Arial" w:hAnsi="Arial" w:cs="Arial"/>
          <w:sz w:val="22"/>
          <w:szCs w:val="22"/>
        </w:rPr>
      </w:pPr>
      <w:r w:rsidRPr="004902F3">
        <w:rPr>
          <w:rFonts w:ascii="Arial" w:hAnsi="Arial" w:cs="Arial"/>
          <w:sz w:val="22"/>
          <w:szCs w:val="22"/>
        </w:rPr>
        <w:lastRenderedPageBreak/>
        <w:t>Creative and analytical skills and a track record of improving revenue and sales performance of e-commerce websites</w:t>
      </w:r>
    </w:p>
    <w:p w14:paraId="2A20DFBF" w14:textId="77777777" w:rsidR="004902F3" w:rsidRPr="004902F3" w:rsidRDefault="004902F3" w:rsidP="004902F3">
      <w:pPr>
        <w:pStyle w:val="ListParagraph"/>
        <w:numPr>
          <w:ilvl w:val="0"/>
          <w:numId w:val="29"/>
        </w:numPr>
        <w:rPr>
          <w:rFonts w:ascii="Arial" w:hAnsi="Arial" w:cs="Arial"/>
          <w:sz w:val="22"/>
          <w:szCs w:val="22"/>
        </w:rPr>
      </w:pPr>
      <w:r w:rsidRPr="004902F3">
        <w:rPr>
          <w:rFonts w:ascii="Arial" w:hAnsi="Arial" w:cs="Arial"/>
          <w:sz w:val="22"/>
          <w:szCs w:val="22"/>
        </w:rPr>
        <w:t xml:space="preserve">Working knowledge of performance channels (Social, PPC). </w:t>
      </w:r>
    </w:p>
    <w:p w14:paraId="4A345D35" w14:textId="77777777" w:rsidR="004902F3" w:rsidRPr="004902F3" w:rsidRDefault="004902F3" w:rsidP="004902F3">
      <w:pPr>
        <w:pStyle w:val="ListParagraph"/>
        <w:numPr>
          <w:ilvl w:val="0"/>
          <w:numId w:val="29"/>
        </w:numPr>
        <w:rPr>
          <w:rFonts w:ascii="Arial" w:hAnsi="Arial" w:cs="Arial"/>
          <w:sz w:val="22"/>
          <w:szCs w:val="22"/>
        </w:rPr>
      </w:pPr>
      <w:r w:rsidRPr="004902F3">
        <w:rPr>
          <w:rFonts w:ascii="Arial" w:hAnsi="Arial" w:cs="Arial"/>
          <w:sz w:val="22"/>
          <w:szCs w:val="22"/>
        </w:rPr>
        <w:t xml:space="preserve">Experience of managing multiple projects and balancing the strategy with the implementation. </w:t>
      </w:r>
    </w:p>
    <w:p w14:paraId="55E88448" w14:textId="77777777" w:rsidR="004902F3" w:rsidRPr="004902F3" w:rsidRDefault="004902F3" w:rsidP="004902F3">
      <w:pPr>
        <w:pStyle w:val="ListParagraph"/>
        <w:numPr>
          <w:ilvl w:val="0"/>
          <w:numId w:val="29"/>
        </w:numPr>
        <w:rPr>
          <w:rFonts w:ascii="Arial" w:hAnsi="Arial" w:cs="Arial"/>
          <w:sz w:val="22"/>
          <w:szCs w:val="22"/>
        </w:rPr>
      </w:pPr>
      <w:r w:rsidRPr="004902F3">
        <w:rPr>
          <w:rFonts w:ascii="Arial" w:hAnsi="Arial" w:cs="Arial"/>
          <w:sz w:val="22"/>
          <w:szCs w:val="22"/>
        </w:rPr>
        <w:t>Demonstrated understanding of e-commerce KPI’s.</w:t>
      </w:r>
    </w:p>
    <w:p w14:paraId="5427A9AD" w14:textId="77777777" w:rsidR="004902F3" w:rsidRPr="004902F3" w:rsidRDefault="004902F3" w:rsidP="004902F3">
      <w:pPr>
        <w:pStyle w:val="ListParagraph"/>
        <w:numPr>
          <w:ilvl w:val="0"/>
          <w:numId w:val="29"/>
        </w:numPr>
        <w:rPr>
          <w:rFonts w:ascii="Arial" w:hAnsi="Arial" w:cs="Arial"/>
          <w:sz w:val="22"/>
          <w:szCs w:val="22"/>
        </w:rPr>
      </w:pPr>
      <w:r w:rsidRPr="004902F3">
        <w:rPr>
          <w:rFonts w:ascii="Arial" w:hAnsi="Arial" w:cs="Arial"/>
          <w:sz w:val="22"/>
          <w:szCs w:val="22"/>
        </w:rPr>
        <w:t>Direct experience in AB testing/multi-variant testing.</w:t>
      </w:r>
    </w:p>
    <w:p w14:paraId="10A544CA" w14:textId="77777777" w:rsidR="004902F3" w:rsidRPr="004902F3" w:rsidRDefault="004902F3" w:rsidP="004902F3">
      <w:pPr>
        <w:pStyle w:val="ListParagraph"/>
        <w:numPr>
          <w:ilvl w:val="0"/>
          <w:numId w:val="29"/>
        </w:numPr>
        <w:rPr>
          <w:rFonts w:ascii="Arial" w:hAnsi="Arial" w:cs="Arial"/>
          <w:sz w:val="22"/>
          <w:szCs w:val="22"/>
        </w:rPr>
      </w:pPr>
      <w:r w:rsidRPr="004902F3">
        <w:rPr>
          <w:rFonts w:ascii="Arial" w:hAnsi="Arial" w:cs="Arial"/>
          <w:sz w:val="22"/>
          <w:szCs w:val="22"/>
        </w:rPr>
        <w:t>Experience working with technology teams and proven record of successful collaboration to delivery products to market.</w:t>
      </w:r>
    </w:p>
    <w:bookmarkEnd w:id="0"/>
    <w:p w14:paraId="2F4CC549" w14:textId="77777777" w:rsidR="004902F3" w:rsidRDefault="004902F3" w:rsidP="004902F3">
      <w:pPr>
        <w:tabs>
          <w:tab w:val="clear" w:pos="720"/>
        </w:tabs>
        <w:jc w:val="left"/>
        <w:rPr>
          <w:rFonts w:ascii="Arial" w:hAnsi="Arial" w:cs="Arial"/>
          <w:color w:val="005685"/>
          <w:sz w:val="22"/>
          <w:szCs w:val="22"/>
        </w:rPr>
      </w:pPr>
    </w:p>
    <w:p w14:paraId="7C900E24" w14:textId="77777777" w:rsidR="00E95B4D" w:rsidRPr="00E95B4D" w:rsidRDefault="00E95B4D" w:rsidP="00E95B4D">
      <w:pPr>
        <w:rPr>
          <w:rFonts w:ascii="Arial" w:hAnsi="Arial" w:cs="Arial"/>
          <w:b/>
          <w:bCs/>
          <w:i/>
          <w:iCs/>
          <w:sz w:val="22"/>
          <w:szCs w:val="22"/>
        </w:rPr>
      </w:pPr>
      <w:r w:rsidRPr="00E95B4D">
        <w:rPr>
          <w:rFonts w:ascii="Arial" w:hAnsi="Arial" w:cs="Arial"/>
          <w:b/>
          <w:bCs/>
          <w:i/>
          <w:iCs/>
          <w:sz w:val="22"/>
          <w:szCs w:val="22"/>
        </w:rPr>
        <w:t xml:space="preserve">Desirable requirements: </w:t>
      </w:r>
    </w:p>
    <w:p w14:paraId="3D7B7583" w14:textId="77777777" w:rsidR="00E95B4D" w:rsidRPr="00E95B4D" w:rsidRDefault="00E95B4D" w:rsidP="00E95B4D">
      <w:pPr>
        <w:pStyle w:val="ListParagraph"/>
        <w:numPr>
          <w:ilvl w:val="0"/>
          <w:numId w:val="32"/>
        </w:numPr>
        <w:rPr>
          <w:rFonts w:ascii="Arial" w:hAnsi="Arial" w:cs="Arial"/>
          <w:sz w:val="22"/>
          <w:szCs w:val="22"/>
        </w:rPr>
      </w:pPr>
      <w:r w:rsidRPr="00E95B4D">
        <w:rPr>
          <w:rFonts w:ascii="Arial" w:hAnsi="Arial" w:cs="Arial"/>
          <w:sz w:val="22"/>
          <w:szCs w:val="22"/>
        </w:rPr>
        <w:t>Culture sector experience and knowledge</w:t>
      </w:r>
    </w:p>
    <w:p w14:paraId="4457F4F0" w14:textId="77777777" w:rsidR="00E95B4D" w:rsidRPr="00E95B4D" w:rsidRDefault="00E95B4D" w:rsidP="00E95B4D">
      <w:pPr>
        <w:pStyle w:val="ListParagraph"/>
        <w:numPr>
          <w:ilvl w:val="0"/>
          <w:numId w:val="32"/>
        </w:numPr>
        <w:rPr>
          <w:rFonts w:ascii="Arial" w:hAnsi="Arial" w:cs="Arial"/>
          <w:sz w:val="22"/>
          <w:szCs w:val="22"/>
        </w:rPr>
      </w:pPr>
      <w:r w:rsidRPr="00E95B4D">
        <w:rPr>
          <w:rFonts w:ascii="Arial" w:hAnsi="Arial" w:cs="Arial"/>
          <w:sz w:val="22"/>
          <w:szCs w:val="22"/>
        </w:rPr>
        <w:t>Experience and knowledge of a multi-functional organisation</w:t>
      </w:r>
    </w:p>
    <w:p w14:paraId="7D5C6690" w14:textId="77777777" w:rsidR="00E95B4D" w:rsidRPr="00E95B4D" w:rsidRDefault="00E95B4D" w:rsidP="00E95B4D">
      <w:pPr>
        <w:rPr>
          <w:rFonts w:ascii="Arial" w:hAnsi="Arial" w:cs="Arial"/>
          <w:sz w:val="22"/>
          <w:szCs w:val="22"/>
        </w:rPr>
      </w:pPr>
    </w:p>
    <w:p w14:paraId="50A86579" w14:textId="77777777" w:rsidR="00E95B4D" w:rsidRPr="00E95B4D" w:rsidRDefault="00E95B4D" w:rsidP="00E95B4D">
      <w:pPr>
        <w:rPr>
          <w:rFonts w:ascii="Arial" w:hAnsi="Arial" w:cs="Arial"/>
          <w:b/>
          <w:bCs/>
          <w:i/>
          <w:iCs/>
          <w:sz w:val="22"/>
          <w:szCs w:val="22"/>
        </w:rPr>
      </w:pPr>
      <w:r w:rsidRPr="00E95B4D">
        <w:rPr>
          <w:rFonts w:ascii="Arial" w:hAnsi="Arial" w:cs="Arial"/>
          <w:b/>
          <w:bCs/>
          <w:i/>
          <w:iCs/>
          <w:sz w:val="22"/>
          <w:szCs w:val="22"/>
        </w:rPr>
        <w:t>Qualifications &amp; Profession Membership:</w:t>
      </w:r>
    </w:p>
    <w:p w14:paraId="6749B616" w14:textId="77777777" w:rsidR="00E95B4D" w:rsidRPr="00E95B4D" w:rsidRDefault="00E95B4D" w:rsidP="00E95B4D">
      <w:pPr>
        <w:pStyle w:val="ListParagraph"/>
        <w:numPr>
          <w:ilvl w:val="0"/>
          <w:numId w:val="31"/>
        </w:numPr>
        <w:rPr>
          <w:rFonts w:ascii="Arial" w:hAnsi="Arial" w:cs="Arial"/>
          <w:sz w:val="22"/>
          <w:szCs w:val="22"/>
        </w:rPr>
      </w:pPr>
      <w:r w:rsidRPr="00E95B4D">
        <w:rPr>
          <w:rFonts w:ascii="Arial" w:hAnsi="Arial" w:cs="Arial"/>
          <w:sz w:val="22"/>
          <w:szCs w:val="22"/>
        </w:rPr>
        <w:t>Educated to a degree level, or equivalent, in a relevant subject.</w:t>
      </w:r>
    </w:p>
    <w:p w14:paraId="11DB4FBF" w14:textId="77777777" w:rsidR="00E95B4D" w:rsidRPr="00E95B4D" w:rsidRDefault="00E95B4D" w:rsidP="00E95B4D">
      <w:pPr>
        <w:rPr>
          <w:rFonts w:ascii="Arial" w:hAnsi="Arial" w:cs="Arial"/>
          <w:sz w:val="22"/>
          <w:szCs w:val="22"/>
        </w:rPr>
      </w:pPr>
    </w:p>
    <w:p w14:paraId="65ECFAD0" w14:textId="77777777" w:rsidR="00DB4434" w:rsidRPr="00DB4434" w:rsidRDefault="00DB4434" w:rsidP="00EE5BB6">
      <w:pPr>
        <w:rPr>
          <w:rFonts w:ascii="Arial" w:hAnsi="Arial" w:cs="Arial"/>
          <w:sz w:val="22"/>
          <w:szCs w:val="22"/>
        </w:rPr>
      </w:pPr>
    </w:p>
    <w:p w14:paraId="4F5EEF9A" w14:textId="77777777" w:rsidR="00295CE8" w:rsidRPr="003A6F79" w:rsidRDefault="00DB4434" w:rsidP="00C3487F">
      <w:pPr>
        <w:tabs>
          <w:tab w:val="clear" w:pos="720"/>
        </w:tabs>
        <w:rPr>
          <w:rFonts w:ascii="Arial" w:hAnsi="Arial" w:cs="Arial"/>
          <w:color w:val="005685"/>
          <w:sz w:val="28"/>
          <w:szCs w:val="22"/>
        </w:rPr>
      </w:pPr>
      <w:r>
        <w:rPr>
          <w:rFonts w:ascii="Arial" w:hAnsi="Arial" w:cs="Arial"/>
          <w:color w:val="005685"/>
          <w:sz w:val="28"/>
          <w:szCs w:val="22"/>
        </w:rPr>
        <w:br w:type="page"/>
      </w:r>
      <w:r w:rsidR="00BE4695" w:rsidRPr="003A6F79">
        <w:rPr>
          <w:rFonts w:ascii="Arial" w:hAnsi="Arial" w:cs="Arial"/>
          <w:color w:val="005685"/>
          <w:sz w:val="28"/>
          <w:szCs w:val="22"/>
        </w:rPr>
        <w:lastRenderedPageBreak/>
        <w:t>W</w:t>
      </w:r>
      <w:r w:rsidR="00261BF5">
        <w:rPr>
          <w:rFonts w:ascii="Arial" w:hAnsi="Arial" w:cs="Arial"/>
          <w:color w:val="005685"/>
          <w:sz w:val="28"/>
          <w:szCs w:val="22"/>
        </w:rPr>
        <w:t>hat we offer</w:t>
      </w:r>
    </w:p>
    <w:p w14:paraId="081AD252" w14:textId="77777777" w:rsidR="00295CE8" w:rsidRPr="00295CE8" w:rsidRDefault="00295CE8" w:rsidP="00C3487F">
      <w:pPr>
        <w:tabs>
          <w:tab w:val="clear" w:pos="720"/>
        </w:tabs>
        <w:rPr>
          <w:rFonts w:ascii="Arial" w:hAnsi="Arial" w:cs="Arial"/>
          <w:szCs w:val="22"/>
        </w:rPr>
      </w:pPr>
    </w:p>
    <w:p w14:paraId="0803526F" w14:textId="77777777" w:rsidR="003E33F6" w:rsidRDefault="003E33F6" w:rsidP="003E33F6">
      <w:pPr>
        <w:tabs>
          <w:tab w:val="clear" w:pos="720"/>
        </w:tabs>
        <w:rPr>
          <w:rFonts w:ascii="Arial" w:hAnsi="Arial" w:cs="Arial"/>
          <w:sz w:val="22"/>
          <w:szCs w:val="22"/>
        </w:rPr>
      </w:pPr>
      <w:r>
        <w:rPr>
          <w:rFonts w:ascii="Arial" w:hAnsi="Arial" w:cs="Arial"/>
          <w:sz w:val="22"/>
          <w:szCs w:val="22"/>
        </w:rPr>
        <w:t>We welcome applications from all nationalities, ensuring that they have the right to work in the UK and applying for a job with us could open the door to a unique work environment. It could also give you job satisfaction and excellent development opportunities, plus a competitive salary, equivalent of 25 days paid holidays (rising to 30 days after 3 years’ service) and 11.5 public holidays a year – pro rata for part time staff.</w:t>
      </w:r>
    </w:p>
    <w:p w14:paraId="027E1A1C" w14:textId="77777777" w:rsidR="00CD74F9" w:rsidRDefault="00CD74F9" w:rsidP="00295CE8">
      <w:pPr>
        <w:tabs>
          <w:tab w:val="clear" w:pos="720"/>
        </w:tabs>
        <w:rPr>
          <w:rFonts w:ascii="Arial" w:hAnsi="Arial" w:cs="Arial"/>
          <w:sz w:val="22"/>
          <w:szCs w:val="22"/>
        </w:rPr>
      </w:pPr>
    </w:p>
    <w:p w14:paraId="3ABC56F9" w14:textId="694A9242" w:rsidR="00295CE8" w:rsidRDefault="008008CA" w:rsidP="00295CE8">
      <w:pPr>
        <w:tabs>
          <w:tab w:val="clear" w:pos="720"/>
        </w:tabs>
        <w:rPr>
          <w:rFonts w:ascii="Arial" w:hAnsi="Arial" w:cs="Arial"/>
          <w:sz w:val="22"/>
          <w:szCs w:val="22"/>
        </w:rPr>
      </w:pPr>
      <w:r>
        <w:rPr>
          <w:rFonts w:ascii="Arial" w:hAnsi="Arial" w:cs="Arial"/>
          <w:sz w:val="22"/>
          <w:szCs w:val="22"/>
        </w:rPr>
        <w:t xml:space="preserve">In </w:t>
      </w:r>
      <w:r w:rsidR="004902F3">
        <w:rPr>
          <w:rFonts w:ascii="Arial" w:hAnsi="Arial" w:cs="Arial"/>
          <w:sz w:val="22"/>
          <w:szCs w:val="22"/>
        </w:rPr>
        <w:t>addition,</w:t>
      </w:r>
      <w:r>
        <w:rPr>
          <w:rFonts w:ascii="Arial" w:hAnsi="Arial" w:cs="Arial"/>
          <w:sz w:val="22"/>
          <w:szCs w:val="22"/>
        </w:rPr>
        <w:t xml:space="preserve"> we offer a </w:t>
      </w:r>
      <w:r w:rsidR="00295CE8" w:rsidRPr="007E749A">
        <w:rPr>
          <w:rFonts w:ascii="Arial" w:hAnsi="Arial" w:cs="Arial"/>
          <w:sz w:val="22"/>
          <w:szCs w:val="22"/>
        </w:rPr>
        <w:t>great</w:t>
      </w:r>
      <w:r>
        <w:rPr>
          <w:rFonts w:ascii="Arial" w:hAnsi="Arial" w:cs="Arial"/>
          <w:sz w:val="22"/>
          <w:szCs w:val="22"/>
        </w:rPr>
        <w:t xml:space="preserve"> benefits</w:t>
      </w:r>
      <w:r w:rsidR="00295CE8" w:rsidRPr="007E749A">
        <w:rPr>
          <w:rFonts w:ascii="Arial" w:hAnsi="Arial" w:cs="Arial"/>
          <w:sz w:val="22"/>
          <w:szCs w:val="22"/>
        </w:rPr>
        <w:t xml:space="preserve"> package </w:t>
      </w:r>
      <w:r w:rsidR="005356EC">
        <w:rPr>
          <w:rFonts w:ascii="Arial" w:hAnsi="Arial" w:cs="Arial"/>
          <w:sz w:val="22"/>
          <w:szCs w:val="22"/>
        </w:rPr>
        <w:t>to our employees which includes</w:t>
      </w:r>
      <w:r>
        <w:rPr>
          <w:rFonts w:ascii="Arial" w:hAnsi="Arial" w:cs="Arial"/>
          <w:sz w:val="22"/>
          <w:szCs w:val="22"/>
        </w:rPr>
        <w:t>:</w:t>
      </w:r>
    </w:p>
    <w:p w14:paraId="66616E24" w14:textId="77777777" w:rsidR="00986841" w:rsidRPr="007E749A" w:rsidRDefault="00986841" w:rsidP="00295CE8">
      <w:pPr>
        <w:tabs>
          <w:tab w:val="clear" w:pos="720"/>
        </w:tabs>
        <w:rPr>
          <w:rFonts w:ascii="Arial" w:hAnsi="Arial" w:cs="Arial"/>
          <w:sz w:val="22"/>
          <w:szCs w:val="22"/>
        </w:rPr>
      </w:pPr>
    </w:p>
    <w:p w14:paraId="42CB4A32" w14:textId="77777777" w:rsidR="001E755E" w:rsidRPr="001E755E" w:rsidRDefault="007E749A" w:rsidP="001E755E">
      <w:pPr>
        <w:numPr>
          <w:ilvl w:val="0"/>
          <w:numId w:val="12"/>
        </w:numPr>
        <w:tabs>
          <w:tab w:val="clear" w:pos="720"/>
        </w:tabs>
        <w:ind w:left="1440"/>
        <w:rPr>
          <w:rFonts w:ascii="Arial" w:hAnsi="Arial" w:cs="Arial"/>
          <w:sz w:val="22"/>
          <w:szCs w:val="22"/>
        </w:rPr>
      </w:pPr>
      <w:r w:rsidRPr="007E749A">
        <w:rPr>
          <w:rFonts w:ascii="Arial" w:hAnsi="Arial" w:cs="Arial"/>
          <w:sz w:val="22"/>
          <w:szCs w:val="22"/>
        </w:rPr>
        <w:t>flexible working hours</w:t>
      </w:r>
      <w:r w:rsidR="00986841">
        <w:rPr>
          <w:rFonts w:ascii="Arial" w:hAnsi="Arial" w:cs="Arial"/>
          <w:sz w:val="22"/>
          <w:szCs w:val="22"/>
        </w:rPr>
        <w:t xml:space="preserve"> (where appropriate)</w:t>
      </w:r>
    </w:p>
    <w:p w14:paraId="0BEA4851" w14:textId="77777777" w:rsidR="007E749A" w:rsidRPr="007E749A" w:rsidRDefault="007E749A" w:rsidP="007E749A">
      <w:pPr>
        <w:numPr>
          <w:ilvl w:val="0"/>
          <w:numId w:val="12"/>
        </w:numPr>
        <w:tabs>
          <w:tab w:val="clear" w:pos="720"/>
        </w:tabs>
        <w:ind w:left="1440"/>
        <w:rPr>
          <w:rFonts w:ascii="Arial" w:hAnsi="Arial" w:cs="Arial"/>
          <w:sz w:val="22"/>
          <w:szCs w:val="22"/>
        </w:rPr>
      </w:pPr>
      <w:r w:rsidRPr="007E749A">
        <w:rPr>
          <w:rFonts w:ascii="Arial" w:hAnsi="Arial" w:cs="Arial"/>
          <w:sz w:val="22"/>
          <w:szCs w:val="22"/>
        </w:rPr>
        <w:t>special leave</w:t>
      </w:r>
    </w:p>
    <w:p w14:paraId="35E51156" w14:textId="77777777" w:rsidR="007E749A" w:rsidRPr="007E749A" w:rsidRDefault="007E749A" w:rsidP="007E749A">
      <w:pPr>
        <w:numPr>
          <w:ilvl w:val="0"/>
          <w:numId w:val="12"/>
        </w:numPr>
        <w:tabs>
          <w:tab w:val="clear" w:pos="720"/>
        </w:tabs>
        <w:ind w:left="1440"/>
        <w:rPr>
          <w:rFonts w:ascii="Arial" w:hAnsi="Arial" w:cs="Arial"/>
          <w:sz w:val="22"/>
          <w:szCs w:val="22"/>
        </w:rPr>
      </w:pPr>
      <w:r w:rsidRPr="007E749A">
        <w:rPr>
          <w:rFonts w:ascii="Arial" w:hAnsi="Arial" w:cs="Arial"/>
          <w:sz w:val="22"/>
          <w:szCs w:val="22"/>
        </w:rPr>
        <w:t>maternity/paternity leave</w:t>
      </w:r>
    </w:p>
    <w:p w14:paraId="2FD6D5C7" w14:textId="77777777" w:rsidR="007E749A" w:rsidRPr="007E749A" w:rsidRDefault="007E749A" w:rsidP="007E749A">
      <w:pPr>
        <w:numPr>
          <w:ilvl w:val="0"/>
          <w:numId w:val="12"/>
        </w:numPr>
        <w:tabs>
          <w:tab w:val="clear" w:pos="720"/>
        </w:tabs>
        <w:ind w:left="1440"/>
        <w:rPr>
          <w:rFonts w:ascii="Arial" w:hAnsi="Arial" w:cs="Arial"/>
          <w:sz w:val="22"/>
          <w:szCs w:val="22"/>
        </w:rPr>
      </w:pPr>
      <w:r w:rsidRPr="007E749A">
        <w:rPr>
          <w:rFonts w:ascii="Arial" w:hAnsi="Arial" w:cs="Arial"/>
          <w:sz w:val="22"/>
          <w:szCs w:val="22"/>
        </w:rPr>
        <w:t>adoption leave</w:t>
      </w:r>
    </w:p>
    <w:p w14:paraId="5FD3FC59" w14:textId="77777777" w:rsidR="00295CE8" w:rsidRPr="007E749A" w:rsidRDefault="00986841" w:rsidP="007E749A">
      <w:pPr>
        <w:numPr>
          <w:ilvl w:val="0"/>
          <w:numId w:val="12"/>
        </w:numPr>
        <w:tabs>
          <w:tab w:val="clear" w:pos="720"/>
        </w:tabs>
        <w:ind w:left="1440"/>
        <w:rPr>
          <w:rFonts w:ascii="Arial" w:hAnsi="Arial" w:cs="Arial"/>
          <w:sz w:val="22"/>
          <w:szCs w:val="22"/>
        </w:rPr>
      </w:pPr>
      <w:r>
        <w:rPr>
          <w:rFonts w:ascii="Arial" w:hAnsi="Arial" w:cs="Arial"/>
          <w:sz w:val="22"/>
          <w:szCs w:val="22"/>
        </w:rPr>
        <w:t>reimbursement</w:t>
      </w:r>
      <w:r w:rsidR="00295CE8" w:rsidRPr="007E749A">
        <w:rPr>
          <w:rFonts w:ascii="Arial" w:hAnsi="Arial" w:cs="Arial"/>
          <w:sz w:val="22"/>
          <w:szCs w:val="22"/>
        </w:rPr>
        <w:t xml:space="preserve"> for relevant professional subscriptions</w:t>
      </w:r>
    </w:p>
    <w:p w14:paraId="6284BFFE" w14:textId="77777777" w:rsidR="00295CE8" w:rsidRPr="007E749A" w:rsidRDefault="00295CE8" w:rsidP="007E749A">
      <w:pPr>
        <w:numPr>
          <w:ilvl w:val="0"/>
          <w:numId w:val="12"/>
        </w:numPr>
        <w:tabs>
          <w:tab w:val="clear" w:pos="720"/>
        </w:tabs>
        <w:ind w:left="1440"/>
        <w:rPr>
          <w:rFonts w:ascii="Arial" w:hAnsi="Arial" w:cs="Arial"/>
          <w:sz w:val="22"/>
          <w:szCs w:val="22"/>
        </w:rPr>
      </w:pPr>
      <w:r w:rsidRPr="007E749A">
        <w:rPr>
          <w:rFonts w:ascii="Arial" w:hAnsi="Arial" w:cs="Arial"/>
          <w:sz w:val="22"/>
          <w:szCs w:val="22"/>
        </w:rPr>
        <w:t>support for further education and personal development</w:t>
      </w:r>
    </w:p>
    <w:p w14:paraId="19C64F10" w14:textId="77777777" w:rsidR="00295CE8" w:rsidRPr="007E749A" w:rsidRDefault="00295CE8" w:rsidP="007E749A">
      <w:pPr>
        <w:numPr>
          <w:ilvl w:val="0"/>
          <w:numId w:val="12"/>
        </w:numPr>
        <w:tabs>
          <w:tab w:val="clear" w:pos="720"/>
        </w:tabs>
        <w:ind w:left="1440"/>
        <w:rPr>
          <w:rFonts w:ascii="Arial" w:hAnsi="Arial" w:cs="Arial"/>
          <w:sz w:val="22"/>
          <w:szCs w:val="22"/>
        </w:rPr>
      </w:pPr>
      <w:r w:rsidRPr="007E749A">
        <w:rPr>
          <w:rFonts w:ascii="Arial" w:hAnsi="Arial" w:cs="Arial"/>
          <w:sz w:val="22"/>
          <w:szCs w:val="22"/>
        </w:rPr>
        <w:t>study leave for work related courses</w:t>
      </w:r>
    </w:p>
    <w:p w14:paraId="67D3DFD8" w14:textId="77777777" w:rsidR="00295CE8" w:rsidRDefault="00295CE8" w:rsidP="007E749A">
      <w:pPr>
        <w:numPr>
          <w:ilvl w:val="0"/>
          <w:numId w:val="12"/>
        </w:numPr>
        <w:tabs>
          <w:tab w:val="clear" w:pos="720"/>
        </w:tabs>
        <w:ind w:left="1440"/>
        <w:rPr>
          <w:rFonts w:ascii="Arial" w:hAnsi="Arial" w:cs="Arial"/>
          <w:sz w:val="22"/>
          <w:szCs w:val="22"/>
        </w:rPr>
      </w:pPr>
      <w:r w:rsidRPr="007E749A">
        <w:rPr>
          <w:rFonts w:ascii="Arial" w:hAnsi="Arial" w:cs="Arial"/>
          <w:sz w:val="22"/>
          <w:szCs w:val="22"/>
        </w:rPr>
        <w:t>access to a learning resource centre</w:t>
      </w:r>
    </w:p>
    <w:p w14:paraId="463F42CD" w14:textId="77777777" w:rsidR="001E755E" w:rsidRPr="007E749A" w:rsidRDefault="001E755E" w:rsidP="001E755E">
      <w:pPr>
        <w:tabs>
          <w:tab w:val="clear" w:pos="720"/>
        </w:tabs>
        <w:ind w:left="1080"/>
        <w:rPr>
          <w:rFonts w:ascii="Arial" w:hAnsi="Arial" w:cs="Arial"/>
          <w:sz w:val="22"/>
          <w:szCs w:val="22"/>
        </w:rPr>
      </w:pPr>
    </w:p>
    <w:p w14:paraId="03F28A71" w14:textId="77777777" w:rsidR="00295CE8" w:rsidRPr="007E749A" w:rsidRDefault="00295CE8" w:rsidP="007E749A">
      <w:pPr>
        <w:tabs>
          <w:tab w:val="clear" w:pos="720"/>
        </w:tabs>
        <w:ind w:left="720"/>
        <w:rPr>
          <w:rFonts w:ascii="Arial" w:hAnsi="Arial" w:cs="Arial"/>
          <w:sz w:val="22"/>
          <w:szCs w:val="22"/>
        </w:rPr>
      </w:pPr>
    </w:p>
    <w:p w14:paraId="0AB5CDF9" w14:textId="77777777" w:rsidR="00295CE8" w:rsidRPr="007E749A" w:rsidRDefault="00295CE8" w:rsidP="007E749A">
      <w:pPr>
        <w:tabs>
          <w:tab w:val="clear" w:pos="720"/>
        </w:tabs>
        <w:rPr>
          <w:rFonts w:ascii="Arial" w:hAnsi="Arial" w:cs="Arial"/>
          <w:b/>
          <w:sz w:val="22"/>
          <w:szCs w:val="22"/>
        </w:rPr>
      </w:pPr>
      <w:r w:rsidRPr="007E749A">
        <w:rPr>
          <w:rFonts w:ascii="Arial" w:hAnsi="Arial" w:cs="Arial"/>
          <w:b/>
          <w:sz w:val="22"/>
          <w:szCs w:val="22"/>
        </w:rPr>
        <w:t>Health and welfare</w:t>
      </w:r>
    </w:p>
    <w:p w14:paraId="7BAB706B" w14:textId="77777777" w:rsidR="00295CE8" w:rsidRPr="007E749A" w:rsidRDefault="00295CE8" w:rsidP="007E749A">
      <w:pPr>
        <w:tabs>
          <w:tab w:val="clear" w:pos="720"/>
        </w:tabs>
        <w:rPr>
          <w:rFonts w:ascii="Arial" w:hAnsi="Arial" w:cs="Arial"/>
          <w:sz w:val="22"/>
          <w:szCs w:val="22"/>
        </w:rPr>
      </w:pPr>
    </w:p>
    <w:p w14:paraId="7B04A417" w14:textId="77777777" w:rsidR="00986841" w:rsidRDefault="00295CE8" w:rsidP="007E749A">
      <w:pPr>
        <w:tabs>
          <w:tab w:val="clear" w:pos="720"/>
        </w:tabs>
        <w:rPr>
          <w:rFonts w:ascii="Arial" w:hAnsi="Arial" w:cs="Arial"/>
          <w:sz w:val="22"/>
          <w:szCs w:val="22"/>
        </w:rPr>
      </w:pPr>
      <w:r w:rsidRPr="007E749A">
        <w:rPr>
          <w:rFonts w:ascii="Arial" w:hAnsi="Arial" w:cs="Arial"/>
          <w:sz w:val="22"/>
          <w:szCs w:val="22"/>
        </w:rPr>
        <w:t>We offer you access to:</w:t>
      </w:r>
    </w:p>
    <w:p w14:paraId="7C1803DB" w14:textId="77777777" w:rsidR="00986841" w:rsidRPr="007E749A" w:rsidRDefault="00986841" w:rsidP="007E749A">
      <w:pPr>
        <w:tabs>
          <w:tab w:val="clear" w:pos="720"/>
        </w:tabs>
        <w:rPr>
          <w:rFonts w:ascii="Arial" w:hAnsi="Arial" w:cs="Arial"/>
          <w:sz w:val="22"/>
          <w:szCs w:val="22"/>
        </w:rPr>
      </w:pPr>
    </w:p>
    <w:p w14:paraId="4058F25A" w14:textId="77777777" w:rsidR="00295CE8" w:rsidRPr="007E749A" w:rsidRDefault="00295CE8" w:rsidP="007E749A">
      <w:pPr>
        <w:numPr>
          <w:ilvl w:val="0"/>
          <w:numId w:val="15"/>
        </w:numPr>
        <w:tabs>
          <w:tab w:val="clear" w:pos="720"/>
          <w:tab w:val="clear" w:pos="1440"/>
          <w:tab w:val="clear" w:pos="2160"/>
          <w:tab w:val="left" w:pos="1418"/>
        </w:tabs>
        <w:ind w:left="1418" w:hanging="354"/>
        <w:jc w:val="left"/>
        <w:rPr>
          <w:rFonts w:ascii="Arial" w:hAnsi="Arial" w:cs="Arial"/>
          <w:sz w:val="22"/>
          <w:szCs w:val="22"/>
        </w:rPr>
      </w:pPr>
      <w:r w:rsidRPr="007E749A">
        <w:rPr>
          <w:rFonts w:ascii="Arial" w:hAnsi="Arial" w:cs="Arial"/>
          <w:sz w:val="22"/>
          <w:szCs w:val="22"/>
        </w:rPr>
        <w:t>our Empl</w:t>
      </w:r>
      <w:r w:rsidR="007E749A">
        <w:rPr>
          <w:rFonts w:ascii="Arial" w:hAnsi="Arial" w:cs="Arial"/>
          <w:sz w:val="22"/>
          <w:szCs w:val="22"/>
        </w:rPr>
        <w:t xml:space="preserve">oyee Assistance Programme – for </w:t>
      </w:r>
      <w:r w:rsidRPr="007E749A">
        <w:rPr>
          <w:rFonts w:ascii="Arial" w:hAnsi="Arial" w:cs="Arial"/>
          <w:sz w:val="22"/>
          <w:szCs w:val="22"/>
        </w:rPr>
        <w:t xml:space="preserve">confidential advice and </w:t>
      </w:r>
      <w:r w:rsidR="007E749A">
        <w:rPr>
          <w:rFonts w:ascii="Arial" w:hAnsi="Arial" w:cs="Arial"/>
          <w:sz w:val="22"/>
          <w:szCs w:val="22"/>
        </w:rPr>
        <w:t>c</w:t>
      </w:r>
      <w:r w:rsidRPr="007E749A">
        <w:rPr>
          <w:rFonts w:ascii="Arial" w:hAnsi="Arial" w:cs="Arial"/>
          <w:sz w:val="22"/>
          <w:szCs w:val="22"/>
        </w:rPr>
        <w:t>ounselling</w:t>
      </w:r>
    </w:p>
    <w:p w14:paraId="2F564209" w14:textId="77777777" w:rsidR="00295CE8" w:rsidRPr="007E749A" w:rsidRDefault="00295CE8" w:rsidP="007E749A">
      <w:pPr>
        <w:numPr>
          <w:ilvl w:val="0"/>
          <w:numId w:val="15"/>
        </w:numPr>
        <w:tabs>
          <w:tab w:val="clear" w:pos="720"/>
        </w:tabs>
        <w:ind w:left="1440"/>
        <w:rPr>
          <w:rFonts w:ascii="Arial" w:hAnsi="Arial" w:cs="Arial"/>
          <w:sz w:val="22"/>
          <w:szCs w:val="22"/>
        </w:rPr>
      </w:pPr>
      <w:r w:rsidRPr="007E749A">
        <w:rPr>
          <w:rFonts w:ascii="Arial" w:hAnsi="Arial" w:cs="Arial"/>
          <w:sz w:val="22"/>
          <w:szCs w:val="22"/>
        </w:rPr>
        <w:t>an occupational sick pay scheme</w:t>
      </w:r>
    </w:p>
    <w:p w14:paraId="1B3016DC" w14:textId="77777777" w:rsidR="00295CE8" w:rsidRPr="007E749A" w:rsidRDefault="00295CE8" w:rsidP="007E749A">
      <w:pPr>
        <w:numPr>
          <w:ilvl w:val="0"/>
          <w:numId w:val="15"/>
        </w:numPr>
        <w:tabs>
          <w:tab w:val="clear" w:pos="720"/>
        </w:tabs>
        <w:ind w:left="1440"/>
        <w:rPr>
          <w:rFonts w:ascii="Arial" w:hAnsi="Arial" w:cs="Arial"/>
          <w:sz w:val="22"/>
          <w:szCs w:val="22"/>
        </w:rPr>
      </w:pPr>
      <w:r w:rsidRPr="007E749A">
        <w:rPr>
          <w:rFonts w:ascii="Arial" w:hAnsi="Arial" w:cs="Arial"/>
          <w:sz w:val="22"/>
          <w:szCs w:val="22"/>
        </w:rPr>
        <w:t xml:space="preserve">discounts at </w:t>
      </w:r>
      <w:r w:rsidR="005356EC">
        <w:rPr>
          <w:rFonts w:ascii="Arial" w:hAnsi="Arial" w:cs="Arial"/>
          <w:sz w:val="22"/>
          <w:szCs w:val="22"/>
        </w:rPr>
        <w:t>some local authority leisure facilities</w:t>
      </w:r>
    </w:p>
    <w:p w14:paraId="1EE9A341" w14:textId="77777777" w:rsidR="00295CE8" w:rsidRDefault="00295CE8" w:rsidP="007E749A">
      <w:pPr>
        <w:numPr>
          <w:ilvl w:val="0"/>
          <w:numId w:val="15"/>
        </w:numPr>
        <w:tabs>
          <w:tab w:val="clear" w:pos="720"/>
        </w:tabs>
        <w:ind w:left="1440"/>
        <w:rPr>
          <w:rFonts w:ascii="Arial" w:hAnsi="Arial" w:cs="Arial"/>
          <w:sz w:val="22"/>
          <w:szCs w:val="22"/>
        </w:rPr>
      </w:pPr>
      <w:r w:rsidRPr="007E749A">
        <w:rPr>
          <w:rFonts w:ascii="Arial" w:hAnsi="Arial" w:cs="Arial"/>
          <w:sz w:val="22"/>
          <w:szCs w:val="22"/>
        </w:rPr>
        <w:t>in</w:t>
      </w:r>
      <w:r w:rsidR="00986841">
        <w:rPr>
          <w:rFonts w:ascii="Arial" w:hAnsi="Arial" w:cs="Arial"/>
          <w:sz w:val="22"/>
          <w:szCs w:val="22"/>
        </w:rPr>
        <w:t>terest free loans for bicycles and annual travel passes (see ‘season ticket’ below)</w:t>
      </w:r>
    </w:p>
    <w:p w14:paraId="0428CA56" w14:textId="77777777" w:rsidR="001E755E" w:rsidRPr="007E749A" w:rsidRDefault="001E755E" w:rsidP="007E749A">
      <w:pPr>
        <w:numPr>
          <w:ilvl w:val="0"/>
          <w:numId w:val="15"/>
        </w:numPr>
        <w:tabs>
          <w:tab w:val="clear" w:pos="720"/>
        </w:tabs>
        <w:ind w:left="1440"/>
        <w:rPr>
          <w:rFonts w:ascii="Arial" w:hAnsi="Arial" w:cs="Arial"/>
          <w:sz w:val="22"/>
          <w:szCs w:val="22"/>
        </w:rPr>
      </w:pPr>
      <w:r>
        <w:rPr>
          <w:rFonts w:ascii="Arial" w:hAnsi="Arial" w:cs="Arial"/>
          <w:sz w:val="22"/>
          <w:szCs w:val="22"/>
        </w:rPr>
        <w:t>reasonable adjustments when need</w:t>
      </w:r>
      <w:r w:rsidR="00986841">
        <w:rPr>
          <w:rFonts w:ascii="Arial" w:hAnsi="Arial" w:cs="Arial"/>
          <w:sz w:val="22"/>
          <w:szCs w:val="22"/>
        </w:rPr>
        <w:t>ed, as part of our Equalities policy</w:t>
      </w:r>
    </w:p>
    <w:p w14:paraId="2BE6F0ED" w14:textId="77777777" w:rsidR="00295CE8" w:rsidRPr="007E749A" w:rsidRDefault="00295CE8" w:rsidP="00295CE8">
      <w:pPr>
        <w:tabs>
          <w:tab w:val="clear" w:pos="720"/>
        </w:tabs>
        <w:rPr>
          <w:rFonts w:ascii="Arial" w:hAnsi="Arial" w:cs="Arial"/>
          <w:sz w:val="22"/>
          <w:szCs w:val="22"/>
        </w:rPr>
      </w:pPr>
    </w:p>
    <w:p w14:paraId="55B589F7" w14:textId="77777777" w:rsidR="00295CE8" w:rsidRPr="007E749A" w:rsidRDefault="00295CE8" w:rsidP="00295CE8">
      <w:pPr>
        <w:tabs>
          <w:tab w:val="clear" w:pos="720"/>
        </w:tabs>
        <w:rPr>
          <w:rFonts w:ascii="Arial" w:hAnsi="Arial" w:cs="Arial"/>
          <w:b/>
          <w:sz w:val="22"/>
          <w:szCs w:val="22"/>
        </w:rPr>
      </w:pPr>
      <w:r w:rsidRPr="007E749A">
        <w:rPr>
          <w:rFonts w:ascii="Arial" w:hAnsi="Arial" w:cs="Arial"/>
          <w:b/>
          <w:sz w:val="22"/>
          <w:szCs w:val="22"/>
        </w:rPr>
        <w:t>Staff discounts</w:t>
      </w:r>
    </w:p>
    <w:p w14:paraId="307AA8B7" w14:textId="77777777" w:rsidR="00295CE8" w:rsidRPr="007E749A" w:rsidRDefault="00295CE8" w:rsidP="00295CE8">
      <w:pPr>
        <w:tabs>
          <w:tab w:val="clear" w:pos="720"/>
        </w:tabs>
        <w:rPr>
          <w:rFonts w:ascii="Arial" w:hAnsi="Arial" w:cs="Arial"/>
          <w:sz w:val="22"/>
          <w:szCs w:val="22"/>
        </w:rPr>
      </w:pPr>
    </w:p>
    <w:p w14:paraId="6CA7421B" w14:textId="77777777" w:rsidR="00295CE8" w:rsidRDefault="00295CE8" w:rsidP="00295CE8">
      <w:pPr>
        <w:tabs>
          <w:tab w:val="clear" w:pos="720"/>
        </w:tabs>
        <w:rPr>
          <w:rFonts w:ascii="Arial" w:hAnsi="Arial" w:cs="Arial"/>
          <w:sz w:val="22"/>
          <w:szCs w:val="22"/>
        </w:rPr>
      </w:pPr>
      <w:r w:rsidRPr="007E749A">
        <w:rPr>
          <w:rFonts w:ascii="Arial" w:hAnsi="Arial" w:cs="Arial"/>
          <w:sz w:val="22"/>
          <w:szCs w:val="22"/>
        </w:rPr>
        <w:t>You will receive:</w:t>
      </w:r>
    </w:p>
    <w:p w14:paraId="679FE68A" w14:textId="77777777" w:rsidR="00986841" w:rsidRPr="007E749A" w:rsidRDefault="00986841" w:rsidP="00295CE8">
      <w:pPr>
        <w:tabs>
          <w:tab w:val="clear" w:pos="720"/>
        </w:tabs>
        <w:rPr>
          <w:rFonts w:ascii="Arial" w:hAnsi="Arial" w:cs="Arial"/>
          <w:sz w:val="22"/>
          <w:szCs w:val="22"/>
        </w:rPr>
      </w:pPr>
    </w:p>
    <w:p w14:paraId="7C5C2926" w14:textId="7EC435B1" w:rsidR="00295CE8" w:rsidRPr="007E749A" w:rsidRDefault="00295CE8" w:rsidP="007E749A">
      <w:pPr>
        <w:numPr>
          <w:ilvl w:val="0"/>
          <w:numId w:val="17"/>
        </w:numPr>
        <w:tabs>
          <w:tab w:val="clear" w:pos="720"/>
        </w:tabs>
        <w:rPr>
          <w:rFonts w:ascii="Arial" w:hAnsi="Arial" w:cs="Arial"/>
          <w:sz w:val="22"/>
          <w:szCs w:val="22"/>
        </w:rPr>
      </w:pPr>
      <w:r w:rsidRPr="007E749A">
        <w:rPr>
          <w:rFonts w:ascii="Arial" w:hAnsi="Arial" w:cs="Arial"/>
          <w:sz w:val="22"/>
          <w:szCs w:val="22"/>
        </w:rPr>
        <w:t xml:space="preserve">free entry to </w:t>
      </w:r>
      <w:r w:rsidR="004902F3" w:rsidRPr="007E749A">
        <w:rPr>
          <w:rFonts w:ascii="Arial" w:hAnsi="Arial" w:cs="Arial"/>
          <w:sz w:val="22"/>
          <w:szCs w:val="22"/>
        </w:rPr>
        <w:t>all</w:t>
      </w:r>
      <w:r w:rsidRPr="007E749A">
        <w:rPr>
          <w:rFonts w:ascii="Arial" w:hAnsi="Arial" w:cs="Arial"/>
          <w:sz w:val="22"/>
          <w:szCs w:val="22"/>
        </w:rPr>
        <w:t xml:space="preserve"> our properties (with up to three guests)</w:t>
      </w:r>
    </w:p>
    <w:p w14:paraId="76A3A205" w14:textId="77777777" w:rsidR="00295CE8" w:rsidRPr="007E749A" w:rsidRDefault="00295CE8" w:rsidP="007E749A">
      <w:pPr>
        <w:numPr>
          <w:ilvl w:val="0"/>
          <w:numId w:val="17"/>
        </w:numPr>
        <w:tabs>
          <w:tab w:val="clear" w:pos="720"/>
        </w:tabs>
        <w:rPr>
          <w:rFonts w:ascii="Arial" w:hAnsi="Arial" w:cs="Arial"/>
          <w:sz w:val="22"/>
          <w:szCs w:val="22"/>
        </w:rPr>
      </w:pPr>
      <w:r w:rsidRPr="007E749A">
        <w:rPr>
          <w:rFonts w:ascii="Arial" w:hAnsi="Arial" w:cs="Arial"/>
          <w:sz w:val="22"/>
          <w:szCs w:val="22"/>
        </w:rPr>
        <w:t>free entry to English Heritage, Manx and Cadw properties</w:t>
      </w:r>
    </w:p>
    <w:p w14:paraId="7E8B8689" w14:textId="77777777" w:rsidR="00295CE8" w:rsidRPr="007E749A" w:rsidRDefault="00295CE8" w:rsidP="007E749A">
      <w:pPr>
        <w:numPr>
          <w:ilvl w:val="0"/>
          <w:numId w:val="17"/>
        </w:numPr>
        <w:tabs>
          <w:tab w:val="clear" w:pos="720"/>
        </w:tabs>
        <w:rPr>
          <w:rFonts w:ascii="Arial" w:hAnsi="Arial" w:cs="Arial"/>
          <w:sz w:val="22"/>
          <w:szCs w:val="22"/>
        </w:rPr>
      </w:pPr>
      <w:r w:rsidRPr="007E749A">
        <w:rPr>
          <w:rFonts w:ascii="Arial" w:hAnsi="Arial" w:cs="Arial"/>
          <w:sz w:val="22"/>
          <w:szCs w:val="22"/>
        </w:rPr>
        <w:t>20% off purchases in our retail outlets</w:t>
      </w:r>
    </w:p>
    <w:p w14:paraId="49B52530" w14:textId="77777777" w:rsidR="00295CE8" w:rsidRPr="007E749A" w:rsidRDefault="00295CE8" w:rsidP="00295CE8">
      <w:pPr>
        <w:tabs>
          <w:tab w:val="clear" w:pos="720"/>
        </w:tabs>
        <w:rPr>
          <w:rFonts w:ascii="Arial" w:hAnsi="Arial" w:cs="Arial"/>
          <w:sz w:val="22"/>
          <w:szCs w:val="22"/>
        </w:rPr>
      </w:pPr>
    </w:p>
    <w:p w14:paraId="4560802C" w14:textId="77777777" w:rsidR="00295CE8" w:rsidRPr="007E749A" w:rsidRDefault="00295CE8" w:rsidP="00295CE8">
      <w:pPr>
        <w:tabs>
          <w:tab w:val="clear" w:pos="720"/>
        </w:tabs>
        <w:rPr>
          <w:rFonts w:ascii="Arial" w:hAnsi="Arial" w:cs="Arial"/>
          <w:b/>
          <w:sz w:val="22"/>
          <w:szCs w:val="22"/>
        </w:rPr>
      </w:pPr>
      <w:r w:rsidRPr="007E749A">
        <w:rPr>
          <w:rFonts w:ascii="Arial" w:hAnsi="Arial" w:cs="Arial"/>
          <w:b/>
          <w:sz w:val="22"/>
          <w:szCs w:val="22"/>
        </w:rPr>
        <w:t>Season tickets</w:t>
      </w:r>
    </w:p>
    <w:p w14:paraId="2221FABE" w14:textId="77777777" w:rsidR="00295CE8" w:rsidRPr="007E749A" w:rsidRDefault="00295CE8" w:rsidP="00295CE8">
      <w:pPr>
        <w:tabs>
          <w:tab w:val="clear" w:pos="720"/>
        </w:tabs>
        <w:rPr>
          <w:rFonts w:ascii="Arial" w:hAnsi="Arial" w:cs="Arial"/>
          <w:sz w:val="22"/>
          <w:szCs w:val="22"/>
        </w:rPr>
      </w:pPr>
    </w:p>
    <w:p w14:paraId="0C9D0DF0" w14:textId="77777777" w:rsidR="002D1370" w:rsidRPr="007E749A" w:rsidRDefault="00295CE8" w:rsidP="00295CE8">
      <w:pPr>
        <w:tabs>
          <w:tab w:val="clear" w:pos="720"/>
        </w:tabs>
        <w:rPr>
          <w:rFonts w:ascii="Arial" w:hAnsi="Arial" w:cs="Arial"/>
          <w:sz w:val="22"/>
          <w:szCs w:val="22"/>
        </w:rPr>
      </w:pPr>
      <w:r w:rsidRPr="007E749A">
        <w:rPr>
          <w:rFonts w:ascii="Arial" w:hAnsi="Arial" w:cs="Arial"/>
          <w:sz w:val="22"/>
          <w:szCs w:val="22"/>
        </w:rPr>
        <w:t xml:space="preserve">You can </w:t>
      </w:r>
      <w:r w:rsidR="00986841">
        <w:rPr>
          <w:rFonts w:ascii="Arial" w:hAnsi="Arial" w:cs="Arial"/>
          <w:sz w:val="22"/>
          <w:szCs w:val="22"/>
        </w:rPr>
        <w:t>receive</w:t>
      </w:r>
      <w:r w:rsidRPr="007E749A">
        <w:rPr>
          <w:rFonts w:ascii="Arial" w:hAnsi="Arial" w:cs="Arial"/>
          <w:sz w:val="22"/>
          <w:szCs w:val="22"/>
        </w:rPr>
        <w:t xml:space="preserve"> an advance to help with the cost of buying an annual season ticket for travel between home and work. The advance is then repaid from your salary over the life of the season ticket. </w:t>
      </w:r>
      <w:r w:rsidR="00986841">
        <w:rPr>
          <w:rFonts w:ascii="Arial" w:hAnsi="Arial" w:cs="Arial"/>
          <w:sz w:val="22"/>
          <w:szCs w:val="22"/>
        </w:rPr>
        <w:t>Available</w:t>
      </w:r>
      <w:r w:rsidRPr="007E749A">
        <w:rPr>
          <w:rFonts w:ascii="Arial" w:hAnsi="Arial" w:cs="Arial"/>
          <w:sz w:val="22"/>
          <w:szCs w:val="22"/>
        </w:rPr>
        <w:t xml:space="preserve"> to all permanent and fixed-term staff.</w:t>
      </w:r>
    </w:p>
    <w:p w14:paraId="002C6B89" w14:textId="77777777" w:rsidR="00B333F6" w:rsidRPr="001632AE" w:rsidRDefault="00DB4434" w:rsidP="00C3487F">
      <w:pPr>
        <w:tabs>
          <w:tab w:val="clear" w:pos="720"/>
        </w:tabs>
        <w:rPr>
          <w:rFonts w:ascii="Arial" w:hAnsi="Arial" w:cs="Arial"/>
          <w:b/>
          <w:color w:val="005685"/>
          <w:sz w:val="28"/>
          <w:szCs w:val="22"/>
        </w:rPr>
      </w:pPr>
      <w:r>
        <w:rPr>
          <w:rFonts w:ascii="Arial" w:hAnsi="Arial" w:cs="Arial"/>
          <w:b/>
          <w:color w:val="005685"/>
          <w:sz w:val="28"/>
          <w:szCs w:val="22"/>
        </w:rPr>
        <w:br w:type="page"/>
      </w:r>
      <w:r w:rsidR="00295CE8" w:rsidRPr="001632AE">
        <w:rPr>
          <w:rFonts w:ascii="Arial" w:hAnsi="Arial" w:cs="Arial"/>
          <w:b/>
          <w:color w:val="005685"/>
          <w:sz w:val="28"/>
          <w:szCs w:val="22"/>
        </w:rPr>
        <w:lastRenderedPageBreak/>
        <w:t>H</w:t>
      </w:r>
      <w:r w:rsidR="0076216B" w:rsidRPr="001632AE">
        <w:rPr>
          <w:rFonts w:ascii="Arial" w:hAnsi="Arial" w:cs="Arial"/>
          <w:b/>
          <w:color w:val="005685"/>
          <w:sz w:val="28"/>
          <w:szCs w:val="22"/>
        </w:rPr>
        <w:t xml:space="preserve">ow to </w:t>
      </w:r>
      <w:r w:rsidR="00B333F6" w:rsidRPr="001632AE">
        <w:rPr>
          <w:rFonts w:ascii="Arial" w:hAnsi="Arial" w:cs="Arial"/>
          <w:b/>
          <w:color w:val="005685"/>
          <w:sz w:val="28"/>
          <w:szCs w:val="22"/>
        </w:rPr>
        <w:t>apply for this post</w:t>
      </w:r>
    </w:p>
    <w:p w14:paraId="432614DA" w14:textId="77777777" w:rsidR="009352E0" w:rsidRPr="009352E0" w:rsidRDefault="009352E0" w:rsidP="00C3487F">
      <w:pPr>
        <w:tabs>
          <w:tab w:val="clear" w:pos="720"/>
        </w:tabs>
        <w:rPr>
          <w:rFonts w:ascii="Arial" w:hAnsi="Arial" w:cs="Arial"/>
          <w:b/>
          <w:i/>
          <w:szCs w:val="22"/>
        </w:rPr>
      </w:pPr>
    </w:p>
    <w:p w14:paraId="26FABDE0" w14:textId="77777777" w:rsidR="007E749A" w:rsidRDefault="00812EDF" w:rsidP="00EE5BB6">
      <w:pPr>
        <w:rPr>
          <w:rFonts w:ascii="Arial" w:hAnsi="Arial" w:cs="Arial"/>
          <w:sz w:val="22"/>
          <w:szCs w:val="22"/>
        </w:rPr>
      </w:pPr>
      <w:r w:rsidRPr="000B3F9D">
        <w:rPr>
          <w:rFonts w:ascii="Arial" w:hAnsi="Arial" w:cs="Arial"/>
          <w:sz w:val="22"/>
          <w:szCs w:val="22"/>
        </w:rPr>
        <w:t xml:space="preserve">You can apply on-line by visiting </w:t>
      </w:r>
      <w:r w:rsidR="009352E0">
        <w:rPr>
          <w:rFonts w:ascii="Arial" w:hAnsi="Arial" w:cs="Arial"/>
          <w:sz w:val="22"/>
          <w:szCs w:val="22"/>
        </w:rPr>
        <w:t>our website</w:t>
      </w:r>
      <w:r w:rsidRPr="000B3F9D">
        <w:rPr>
          <w:rFonts w:ascii="Arial" w:hAnsi="Arial" w:cs="Arial"/>
          <w:sz w:val="22"/>
          <w:szCs w:val="22"/>
        </w:rPr>
        <w:t xml:space="preserve"> at </w:t>
      </w:r>
      <w:hyperlink r:id="rId13" w:history="1">
        <w:r w:rsidR="00C275EA" w:rsidRPr="00247565">
          <w:rPr>
            <w:rStyle w:val="Hyperlink"/>
            <w:rFonts w:ascii="Arial" w:hAnsi="Arial" w:cs="Arial"/>
            <w:sz w:val="22"/>
            <w:szCs w:val="22"/>
          </w:rPr>
          <w:t>https://applications.historicenvironment.scot/</w:t>
        </w:r>
      </w:hyperlink>
      <w:r w:rsidR="00C275EA">
        <w:rPr>
          <w:rFonts w:ascii="Arial" w:hAnsi="Arial" w:cs="Arial"/>
          <w:sz w:val="22"/>
          <w:szCs w:val="22"/>
        </w:rPr>
        <w:t xml:space="preserve"> (EXTERNAL) / </w:t>
      </w:r>
      <w:hyperlink r:id="rId14" w:history="1">
        <w:r w:rsidR="00C275EA" w:rsidRPr="00247565">
          <w:rPr>
            <w:rStyle w:val="Hyperlink"/>
            <w:rFonts w:ascii="Arial" w:hAnsi="Arial" w:cs="Arial"/>
            <w:sz w:val="22"/>
            <w:szCs w:val="22"/>
          </w:rPr>
          <w:t>https://applications.historicenvironment.scot/intranet/</w:t>
        </w:r>
      </w:hyperlink>
      <w:r w:rsidR="00C275EA">
        <w:rPr>
          <w:rFonts w:ascii="Arial" w:hAnsi="Arial" w:cs="Arial"/>
          <w:sz w:val="22"/>
          <w:szCs w:val="22"/>
        </w:rPr>
        <w:t xml:space="preserve"> (INTERNAL)</w:t>
      </w:r>
      <w:r w:rsidR="009352E0">
        <w:rPr>
          <w:rFonts w:ascii="Arial" w:hAnsi="Arial" w:cs="Arial"/>
          <w:sz w:val="22"/>
          <w:szCs w:val="22"/>
        </w:rPr>
        <w:t xml:space="preserve">. </w:t>
      </w:r>
    </w:p>
    <w:p w14:paraId="7C52F198" w14:textId="77777777" w:rsidR="007260FC" w:rsidRDefault="007260FC" w:rsidP="00EE5BB6">
      <w:pPr>
        <w:rPr>
          <w:rFonts w:ascii="Arial" w:hAnsi="Arial" w:cs="Arial"/>
          <w:sz w:val="22"/>
          <w:szCs w:val="22"/>
        </w:rPr>
      </w:pPr>
    </w:p>
    <w:p w14:paraId="150B4F67" w14:textId="77777777" w:rsidR="007260FC" w:rsidRDefault="007260FC" w:rsidP="00EE5BB6">
      <w:pPr>
        <w:rPr>
          <w:rFonts w:ascii="Arial" w:hAnsi="Arial" w:cs="Arial"/>
          <w:sz w:val="22"/>
          <w:szCs w:val="22"/>
        </w:rPr>
      </w:pPr>
      <w:r w:rsidRPr="007260FC">
        <w:rPr>
          <w:rFonts w:ascii="Arial" w:hAnsi="Arial" w:cs="Arial"/>
          <w:sz w:val="22"/>
          <w:szCs w:val="22"/>
        </w:rPr>
        <w:t xml:space="preserve">Guidance on completing the application can be found in the ‘Guidance notes for applicants’ </w:t>
      </w:r>
      <w:r>
        <w:rPr>
          <w:rFonts w:ascii="Arial" w:hAnsi="Arial" w:cs="Arial"/>
          <w:sz w:val="22"/>
          <w:szCs w:val="22"/>
        </w:rPr>
        <w:t>document, also available at the above website</w:t>
      </w:r>
      <w:r w:rsidRPr="007260FC">
        <w:rPr>
          <w:rFonts w:ascii="Arial" w:hAnsi="Arial" w:cs="Arial"/>
          <w:sz w:val="22"/>
          <w:szCs w:val="22"/>
        </w:rPr>
        <w:t xml:space="preserve">, which we recommend that you read, </w:t>
      </w:r>
      <w:r>
        <w:rPr>
          <w:rFonts w:ascii="Arial" w:hAnsi="Arial" w:cs="Arial"/>
          <w:sz w:val="22"/>
          <w:szCs w:val="22"/>
        </w:rPr>
        <w:t>in conjunction with this</w:t>
      </w:r>
      <w:r w:rsidRPr="007260FC">
        <w:rPr>
          <w:rFonts w:ascii="Arial" w:hAnsi="Arial" w:cs="Arial"/>
          <w:sz w:val="22"/>
          <w:szCs w:val="22"/>
        </w:rPr>
        <w:t xml:space="preserve"> Job Description</w:t>
      </w:r>
      <w:r>
        <w:rPr>
          <w:rFonts w:ascii="Arial" w:hAnsi="Arial" w:cs="Arial"/>
          <w:sz w:val="22"/>
          <w:szCs w:val="22"/>
        </w:rPr>
        <w:t>.</w:t>
      </w:r>
    </w:p>
    <w:p w14:paraId="6DF1ED92" w14:textId="77777777" w:rsidR="007E749A" w:rsidRDefault="007E749A" w:rsidP="00EE5BB6">
      <w:pPr>
        <w:rPr>
          <w:rFonts w:ascii="Arial" w:hAnsi="Arial" w:cs="Arial"/>
          <w:sz w:val="22"/>
          <w:szCs w:val="22"/>
        </w:rPr>
      </w:pPr>
    </w:p>
    <w:p w14:paraId="7533DAFE" w14:textId="77777777" w:rsidR="00364489" w:rsidRDefault="003502FD" w:rsidP="00EE5BB6">
      <w:pPr>
        <w:rPr>
          <w:rFonts w:ascii="Arial" w:hAnsi="Arial" w:cs="Arial"/>
          <w:sz w:val="22"/>
          <w:szCs w:val="22"/>
        </w:rPr>
      </w:pPr>
      <w:r>
        <w:rPr>
          <w:rFonts w:ascii="Arial" w:hAnsi="Arial" w:cs="Arial"/>
          <w:sz w:val="22"/>
          <w:szCs w:val="22"/>
        </w:rPr>
        <w:t>Y</w:t>
      </w:r>
      <w:r w:rsidR="00812EDF" w:rsidRPr="000B3F9D">
        <w:rPr>
          <w:rFonts w:ascii="Arial" w:hAnsi="Arial" w:cs="Arial"/>
          <w:sz w:val="22"/>
          <w:szCs w:val="22"/>
        </w:rPr>
        <w:t xml:space="preserve">our application </w:t>
      </w:r>
      <w:r w:rsidR="007260FC">
        <w:rPr>
          <w:rFonts w:ascii="Arial" w:hAnsi="Arial" w:cs="Arial"/>
          <w:sz w:val="22"/>
          <w:szCs w:val="22"/>
        </w:rPr>
        <w:t>must</w:t>
      </w:r>
      <w:r w:rsidR="00812EDF" w:rsidRPr="000B3F9D">
        <w:rPr>
          <w:rFonts w:ascii="Arial" w:hAnsi="Arial" w:cs="Arial"/>
          <w:sz w:val="22"/>
          <w:szCs w:val="22"/>
        </w:rPr>
        <w:t xml:space="preserve"> </w:t>
      </w:r>
      <w:r w:rsidR="00265DF2" w:rsidRPr="000B3F9D">
        <w:rPr>
          <w:rFonts w:ascii="Arial" w:hAnsi="Arial" w:cs="Arial"/>
          <w:sz w:val="22"/>
          <w:szCs w:val="22"/>
        </w:rPr>
        <w:t>arrive</w:t>
      </w:r>
      <w:r w:rsidR="00812EDF" w:rsidRPr="000B3F9D">
        <w:rPr>
          <w:rFonts w:ascii="Arial" w:hAnsi="Arial" w:cs="Arial"/>
          <w:sz w:val="22"/>
          <w:szCs w:val="22"/>
        </w:rPr>
        <w:t xml:space="preserve"> </w:t>
      </w:r>
      <w:r w:rsidR="005E501A">
        <w:rPr>
          <w:rFonts w:ascii="Arial" w:hAnsi="Arial" w:cs="Arial"/>
          <w:sz w:val="22"/>
          <w:szCs w:val="22"/>
        </w:rPr>
        <w:t>by</w:t>
      </w:r>
      <w:r w:rsidR="00B333F6">
        <w:rPr>
          <w:rFonts w:ascii="Arial" w:hAnsi="Arial" w:cs="Arial"/>
          <w:sz w:val="22"/>
          <w:szCs w:val="22"/>
        </w:rPr>
        <w:t xml:space="preserve"> the advertised closing date</w:t>
      </w:r>
      <w:r w:rsidR="00812EDF" w:rsidRPr="000B3F9D">
        <w:rPr>
          <w:rFonts w:ascii="Arial" w:hAnsi="Arial" w:cs="Arial"/>
          <w:sz w:val="22"/>
          <w:szCs w:val="22"/>
        </w:rPr>
        <w:t>.</w:t>
      </w:r>
      <w:r w:rsidR="00B333F6">
        <w:rPr>
          <w:rFonts w:ascii="Arial" w:hAnsi="Arial" w:cs="Arial"/>
          <w:sz w:val="22"/>
          <w:szCs w:val="22"/>
        </w:rPr>
        <w:t xml:space="preserve"> Please note that when applying online, we will only be able to see your application once you </w:t>
      </w:r>
      <w:r w:rsidR="00C3487F" w:rsidRPr="007260FC">
        <w:rPr>
          <w:rFonts w:ascii="Arial" w:hAnsi="Arial" w:cs="Arial"/>
          <w:sz w:val="22"/>
          <w:szCs w:val="22"/>
          <w:u w:val="single"/>
        </w:rPr>
        <w:t>fully</w:t>
      </w:r>
      <w:r w:rsidR="00C3487F">
        <w:rPr>
          <w:rFonts w:ascii="Arial" w:hAnsi="Arial" w:cs="Arial"/>
          <w:sz w:val="22"/>
          <w:szCs w:val="22"/>
        </w:rPr>
        <w:t xml:space="preserve"> </w:t>
      </w:r>
      <w:r w:rsidR="00B333F6">
        <w:rPr>
          <w:rFonts w:ascii="Arial" w:hAnsi="Arial" w:cs="Arial"/>
          <w:sz w:val="22"/>
          <w:szCs w:val="22"/>
        </w:rPr>
        <w:t xml:space="preserve">submit it. </w:t>
      </w:r>
    </w:p>
    <w:p w14:paraId="61654446" w14:textId="77777777" w:rsidR="00812EDF" w:rsidRDefault="00812EDF" w:rsidP="00EE5BB6">
      <w:pPr>
        <w:rPr>
          <w:rFonts w:ascii="Arial" w:hAnsi="Arial" w:cs="Arial"/>
          <w:sz w:val="22"/>
          <w:szCs w:val="22"/>
        </w:rPr>
      </w:pPr>
      <w:r w:rsidRPr="000B3F9D">
        <w:rPr>
          <w:rFonts w:ascii="Arial" w:hAnsi="Arial" w:cs="Arial"/>
          <w:sz w:val="22"/>
          <w:szCs w:val="22"/>
        </w:rPr>
        <w:t xml:space="preserve"> </w:t>
      </w:r>
    </w:p>
    <w:p w14:paraId="04F910F8" w14:textId="77777777" w:rsidR="007260FC" w:rsidRDefault="007260FC" w:rsidP="007260FC">
      <w:pPr>
        <w:rPr>
          <w:rFonts w:ascii="Arial" w:hAnsi="Arial" w:cs="Arial"/>
          <w:sz w:val="22"/>
          <w:szCs w:val="22"/>
        </w:rPr>
      </w:pPr>
      <w:r w:rsidRPr="00F46B51">
        <w:rPr>
          <w:rFonts w:ascii="Arial" w:hAnsi="Arial" w:cs="Arial"/>
          <w:sz w:val="22"/>
          <w:szCs w:val="22"/>
        </w:rPr>
        <w:t xml:space="preserve">If you are unable to complete an online application form, please email </w:t>
      </w:r>
      <w:hyperlink r:id="rId15" w:history="1">
        <w:r w:rsidRPr="00A63ACD">
          <w:rPr>
            <w:rStyle w:val="Hyperlink"/>
            <w:rFonts w:ascii="Arial" w:hAnsi="Arial" w:cs="Arial"/>
            <w:sz w:val="22"/>
            <w:szCs w:val="22"/>
          </w:rPr>
          <w:t>recruit@hes.scot</w:t>
        </w:r>
      </w:hyperlink>
      <w:r>
        <w:rPr>
          <w:rFonts w:ascii="Arial" w:hAnsi="Arial" w:cs="Arial"/>
          <w:sz w:val="22"/>
          <w:szCs w:val="22"/>
        </w:rPr>
        <w:t xml:space="preserve">, </w:t>
      </w:r>
      <w:r w:rsidRPr="00F46B51">
        <w:rPr>
          <w:rFonts w:ascii="Arial" w:hAnsi="Arial" w:cs="Arial"/>
          <w:sz w:val="22"/>
          <w:szCs w:val="22"/>
        </w:rPr>
        <w:t>quoting the job title and recruitment reference</w:t>
      </w:r>
      <w:r>
        <w:rPr>
          <w:rFonts w:ascii="Arial" w:hAnsi="Arial" w:cs="Arial"/>
          <w:sz w:val="22"/>
          <w:szCs w:val="22"/>
        </w:rPr>
        <w:t>,</w:t>
      </w:r>
      <w:r w:rsidRPr="00F46B51">
        <w:rPr>
          <w:rFonts w:ascii="Arial" w:hAnsi="Arial" w:cs="Arial"/>
          <w:sz w:val="22"/>
          <w:szCs w:val="22"/>
        </w:rPr>
        <w:t xml:space="preserve"> and we will arrange for an application form to be </w:t>
      </w:r>
      <w:r>
        <w:rPr>
          <w:rFonts w:ascii="Arial" w:hAnsi="Arial" w:cs="Arial"/>
          <w:sz w:val="22"/>
          <w:szCs w:val="22"/>
        </w:rPr>
        <w:t>sent</w:t>
      </w:r>
      <w:r w:rsidRPr="00F46B51">
        <w:rPr>
          <w:rFonts w:ascii="Arial" w:hAnsi="Arial" w:cs="Arial"/>
          <w:sz w:val="22"/>
          <w:szCs w:val="22"/>
        </w:rPr>
        <w:t xml:space="preserve"> to you.</w:t>
      </w:r>
    </w:p>
    <w:p w14:paraId="620C9DE8" w14:textId="77777777" w:rsidR="007260FC" w:rsidRDefault="007260FC" w:rsidP="007260FC">
      <w:pPr>
        <w:rPr>
          <w:rFonts w:ascii="Arial" w:hAnsi="Arial" w:cs="Arial"/>
          <w:sz w:val="22"/>
          <w:szCs w:val="22"/>
        </w:rPr>
      </w:pPr>
    </w:p>
    <w:p w14:paraId="1912C6BE" w14:textId="77777777" w:rsidR="007260FC" w:rsidRPr="00F46B51" w:rsidRDefault="007260FC" w:rsidP="007260FC">
      <w:pPr>
        <w:rPr>
          <w:rFonts w:ascii="Arial" w:hAnsi="Arial" w:cs="Arial"/>
          <w:sz w:val="22"/>
          <w:szCs w:val="22"/>
        </w:rPr>
      </w:pPr>
      <w:r w:rsidRPr="007260FC">
        <w:rPr>
          <w:rFonts w:ascii="Arial" w:hAnsi="Arial" w:cs="Arial"/>
          <w:sz w:val="22"/>
          <w:szCs w:val="22"/>
        </w:rPr>
        <w:t>Please note that</w:t>
      </w:r>
      <w:r>
        <w:rPr>
          <w:rFonts w:ascii="Arial" w:hAnsi="Arial" w:cs="Arial"/>
          <w:sz w:val="22"/>
          <w:szCs w:val="22"/>
        </w:rPr>
        <w:t>,</w:t>
      </w:r>
      <w:r w:rsidRPr="007260FC">
        <w:rPr>
          <w:rFonts w:ascii="Arial" w:hAnsi="Arial" w:cs="Arial"/>
          <w:sz w:val="22"/>
          <w:szCs w:val="22"/>
        </w:rPr>
        <w:t xml:space="preserve"> </w:t>
      </w:r>
      <w:r>
        <w:rPr>
          <w:rFonts w:ascii="Arial" w:hAnsi="Arial" w:cs="Arial"/>
          <w:sz w:val="22"/>
          <w:szCs w:val="22"/>
        </w:rPr>
        <w:t xml:space="preserve">as we operate an electronic </w:t>
      </w:r>
      <w:r w:rsidRPr="007260FC">
        <w:rPr>
          <w:rFonts w:ascii="Arial" w:hAnsi="Arial" w:cs="Arial"/>
          <w:sz w:val="22"/>
          <w:szCs w:val="22"/>
        </w:rPr>
        <w:t>recruitment system, we will contact you via the email address that you provide</w:t>
      </w:r>
      <w:r>
        <w:rPr>
          <w:rFonts w:ascii="Arial" w:hAnsi="Arial" w:cs="Arial"/>
          <w:sz w:val="22"/>
          <w:szCs w:val="22"/>
        </w:rPr>
        <w:t xml:space="preserve"> in your application</w:t>
      </w:r>
      <w:r w:rsidRPr="007260FC">
        <w:rPr>
          <w:rFonts w:ascii="Arial" w:hAnsi="Arial" w:cs="Arial"/>
          <w:sz w:val="22"/>
          <w:szCs w:val="22"/>
        </w:rPr>
        <w:t xml:space="preserve"> to </w:t>
      </w:r>
      <w:r>
        <w:rPr>
          <w:rFonts w:ascii="Arial" w:hAnsi="Arial" w:cs="Arial"/>
          <w:sz w:val="22"/>
          <w:szCs w:val="22"/>
        </w:rPr>
        <w:t>inform</w:t>
      </w:r>
      <w:r w:rsidRPr="007260FC">
        <w:rPr>
          <w:rFonts w:ascii="Arial" w:hAnsi="Arial" w:cs="Arial"/>
          <w:sz w:val="22"/>
          <w:szCs w:val="22"/>
        </w:rPr>
        <w:t xml:space="preserve"> you </w:t>
      </w:r>
      <w:r>
        <w:rPr>
          <w:rFonts w:ascii="Arial" w:hAnsi="Arial" w:cs="Arial"/>
          <w:sz w:val="22"/>
          <w:szCs w:val="22"/>
        </w:rPr>
        <w:t>of</w:t>
      </w:r>
      <w:r w:rsidRPr="007260FC">
        <w:rPr>
          <w:rFonts w:ascii="Arial" w:hAnsi="Arial" w:cs="Arial"/>
          <w:sz w:val="22"/>
          <w:szCs w:val="22"/>
        </w:rPr>
        <w:t xml:space="preserve"> the outcome of your application.</w:t>
      </w:r>
    </w:p>
    <w:p w14:paraId="005F2B5D" w14:textId="77777777" w:rsidR="00203EC2" w:rsidRDefault="00203EC2" w:rsidP="00364489">
      <w:pPr>
        <w:rPr>
          <w:rFonts w:ascii="Arial" w:hAnsi="Arial" w:cs="Arial"/>
          <w:sz w:val="22"/>
          <w:szCs w:val="22"/>
        </w:rPr>
      </w:pPr>
    </w:p>
    <w:p w14:paraId="5E0F3512" w14:textId="77777777" w:rsidR="00203EC2" w:rsidRDefault="00203EC2" w:rsidP="00364489">
      <w:pPr>
        <w:rPr>
          <w:rFonts w:ascii="Arial" w:hAnsi="Arial" w:cs="Arial"/>
          <w:sz w:val="22"/>
          <w:szCs w:val="22"/>
        </w:rPr>
      </w:pPr>
      <w:r>
        <w:rPr>
          <w:rFonts w:ascii="Arial" w:hAnsi="Arial" w:cs="Arial"/>
          <w:sz w:val="22"/>
          <w:szCs w:val="22"/>
        </w:rPr>
        <w:t>For further information about the post, please contact NAME.</w:t>
      </w:r>
    </w:p>
    <w:p w14:paraId="0873ECC7" w14:textId="77777777" w:rsidR="00364489" w:rsidRDefault="00364489" w:rsidP="00EE5BB6">
      <w:pPr>
        <w:rPr>
          <w:rFonts w:ascii="Arial" w:hAnsi="Arial" w:cs="Arial"/>
          <w:sz w:val="22"/>
          <w:szCs w:val="22"/>
        </w:rPr>
      </w:pPr>
    </w:p>
    <w:p w14:paraId="624F4C1B" w14:textId="59276556" w:rsidR="0076216B" w:rsidRPr="000B3F9D" w:rsidRDefault="005A4321" w:rsidP="005A4321">
      <w:pPr>
        <w:rPr>
          <w:rFonts w:ascii="Arial" w:hAnsi="Arial" w:cs="Arial"/>
          <w:sz w:val="22"/>
          <w:szCs w:val="22"/>
        </w:rPr>
      </w:pPr>
      <w:r w:rsidRPr="005A4321">
        <w:rPr>
          <w:rFonts w:ascii="Arial" w:hAnsi="Arial" w:cs="Arial"/>
          <w:sz w:val="22"/>
          <w:szCs w:val="22"/>
        </w:rPr>
        <w:t xml:space="preserve">We welcome all applicants from under-represented groups within HES. We know from our </w:t>
      </w:r>
      <w:hyperlink r:id="rId16" w:history="1">
        <w:r w:rsidRPr="005A4321">
          <w:rPr>
            <w:rStyle w:val="Hyperlink"/>
            <w:rFonts w:ascii="Arial" w:hAnsi="Arial" w:cs="Arial"/>
            <w:sz w:val="22"/>
            <w:szCs w:val="22"/>
          </w:rPr>
          <w:t>equality monitoring</w:t>
        </w:r>
      </w:hyperlink>
      <w:r w:rsidRPr="005A4321">
        <w:rPr>
          <w:rFonts w:ascii="Arial" w:hAnsi="Arial" w:cs="Arial"/>
          <w:sz w:val="22"/>
          <w:szCs w:val="22"/>
        </w:rPr>
        <w:t xml:space="preserve"> that we need to increase our diversity in terms of ethnicity and disability. We also want to address occupational areas where the ratio is disproportionately in favour of women or men.  We ask all applicants to complete the Equality Monitoring section of the recruitment paperwork to help us pursue a diverse and inclusive workforce. In support of our Gaelic language </w:t>
      </w:r>
      <w:r w:rsidR="004902F3" w:rsidRPr="005A4321">
        <w:rPr>
          <w:rFonts w:ascii="Arial" w:hAnsi="Arial" w:cs="Arial"/>
          <w:sz w:val="22"/>
          <w:szCs w:val="22"/>
        </w:rPr>
        <w:t>plan,</w:t>
      </w:r>
      <w:r w:rsidRPr="005A4321">
        <w:rPr>
          <w:rFonts w:ascii="Arial" w:hAnsi="Arial" w:cs="Arial"/>
          <w:sz w:val="22"/>
          <w:szCs w:val="22"/>
        </w:rPr>
        <w:t xml:space="preserve"> we welcome applications from Gaelic speakers</w:t>
      </w:r>
      <w:r>
        <w:rPr>
          <w:rFonts w:ascii="Arial" w:hAnsi="Arial" w:cs="Arial"/>
          <w:sz w:val="22"/>
          <w:szCs w:val="22"/>
        </w:rPr>
        <w:t>.</w:t>
      </w:r>
    </w:p>
    <w:p w14:paraId="1727A265" w14:textId="77777777" w:rsidR="00AD30C7" w:rsidRPr="000B3F9D" w:rsidRDefault="00AD30C7" w:rsidP="00EE5BB6">
      <w:pPr>
        <w:rPr>
          <w:rFonts w:ascii="Arial" w:hAnsi="Arial" w:cs="Arial"/>
          <w:sz w:val="22"/>
          <w:szCs w:val="22"/>
        </w:rPr>
      </w:pPr>
    </w:p>
    <w:p w14:paraId="668DB676" w14:textId="77777777" w:rsidR="00AD30C7" w:rsidRPr="000B3F9D" w:rsidRDefault="00D34C13" w:rsidP="00EE5BB6">
      <w:pPr>
        <w:rPr>
          <w:rFonts w:ascii="Arial" w:hAnsi="Arial" w:cs="Arial"/>
          <w:sz w:val="22"/>
          <w:szCs w:val="22"/>
        </w:rPr>
      </w:pPr>
      <w:r w:rsidRPr="000B3F9D">
        <w:rPr>
          <w:rFonts w:ascii="Arial" w:hAnsi="Arial" w:cs="Arial"/>
          <w:sz w:val="22"/>
          <w:szCs w:val="22"/>
        </w:rPr>
        <w:t>Human Resources</w:t>
      </w:r>
    </w:p>
    <w:p w14:paraId="659DA86D" w14:textId="77777777" w:rsidR="00D905D4" w:rsidRDefault="00AD30C7" w:rsidP="00476D9F">
      <w:pPr>
        <w:rPr>
          <w:rFonts w:ascii="Arial" w:hAnsi="Arial" w:cs="Arial"/>
          <w:b/>
          <w:sz w:val="22"/>
          <w:szCs w:val="22"/>
        </w:rPr>
      </w:pPr>
      <w:r w:rsidRPr="000B3F9D">
        <w:rPr>
          <w:rFonts w:ascii="Arial" w:hAnsi="Arial" w:cs="Arial"/>
          <w:sz w:val="22"/>
          <w:szCs w:val="22"/>
        </w:rPr>
        <w:t>Historic</w:t>
      </w:r>
      <w:r w:rsidR="00D905D4">
        <w:rPr>
          <w:rFonts w:ascii="Arial" w:hAnsi="Arial" w:cs="Arial"/>
          <w:sz w:val="22"/>
          <w:szCs w:val="22"/>
        </w:rPr>
        <w:t xml:space="preserve"> Environment</w:t>
      </w:r>
      <w:r w:rsidRPr="000B3F9D">
        <w:rPr>
          <w:rFonts w:ascii="Arial" w:hAnsi="Arial" w:cs="Arial"/>
          <w:sz w:val="22"/>
          <w:szCs w:val="22"/>
        </w:rPr>
        <w:t xml:space="preserve"> Scotland</w:t>
      </w:r>
    </w:p>
    <w:sectPr w:rsidR="00D905D4" w:rsidSect="009352E0">
      <w:headerReference w:type="default" r:id="rId17"/>
      <w:footerReference w:type="default" r:id="rId1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93E7C" w14:textId="77777777" w:rsidR="00241621" w:rsidRDefault="00241621">
      <w:r>
        <w:separator/>
      </w:r>
    </w:p>
  </w:endnote>
  <w:endnote w:type="continuationSeparator" w:id="0">
    <w:p w14:paraId="1E5A9224" w14:textId="77777777" w:rsidR="00241621" w:rsidRDefault="0024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D534" w14:textId="77777777" w:rsidR="00C275EA" w:rsidRPr="00082BA0" w:rsidRDefault="00C275EA" w:rsidP="00082BA0">
    <w:pPr>
      <w:pStyle w:val="Footer"/>
      <w:rPr>
        <w:rFonts w:ascii="Arial" w:hAnsi="Arial" w:cs="Arial"/>
        <w:sz w:val="20"/>
      </w:rPr>
    </w:pPr>
    <w:r w:rsidRPr="00082BA0">
      <w:rPr>
        <w:rFonts w:ascii="Arial" w:hAnsi="Arial" w:cs="Arial"/>
        <w:sz w:val="20"/>
      </w:rPr>
      <w:t xml:space="preserve">           Historic Environment Scotland – Longmore House, Salisbury Place, Edinburgh, EH9 1SH</w:t>
    </w:r>
  </w:p>
  <w:p w14:paraId="48490953" w14:textId="77777777" w:rsidR="00C275EA" w:rsidRPr="00082BA0" w:rsidRDefault="00C275EA" w:rsidP="00082BA0">
    <w:pPr>
      <w:pStyle w:val="Footer"/>
      <w:rPr>
        <w:rFonts w:ascii="Arial" w:hAnsi="Arial" w:cs="Arial"/>
        <w:sz w:val="20"/>
      </w:rPr>
    </w:pPr>
    <w:r w:rsidRPr="00082BA0">
      <w:rPr>
        <w:rFonts w:ascii="Arial" w:hAnsi="Arial" w:cs="Arial"/>
        <w:sz w:val="20"/>
      </w:rPr>
      <w:t xml:space="preserve">           Scottish Charity No. SC045925</w:t>
    </w:r>
  </w:p>
  <w:p w14:paraId="34F7A266" w14:textId="77777777" w:rsidR="00C275EA" w:rsidRPr="00082BA0" w:rsidRDefault="00C275EA" w:rsidP="00082BA0">
    <w:pPr>
      <w:pStyle w:val="Footer"/>
      <w:rPr>
        <w:rFonts w:ascii="Arial" w:hAnsi="Arial" w:cs="Arial"/>
        <w:sz w:val="20"/>
      </w:rPr>
    </w:pPr>
    <w:r>
      <w:rPr>
        <w:rFonts w:ascii="Arial" w:hAnsi="Arial" w:cs="Arial"/>
        <w:sz w:val="20"/>
      </w:rPr>
      <w:t xml:space="preserve">           </w:t>
    </w:r>
    <w:r w:rsidRPr="00082BA0">
      <w:rPr>
        <w:rFonts w:ascii="Arial" w:hAnsi="Arial" w:cs="Arial"/>
        <w:sz w:val="20"/>
      </w:rPr>
      <w:t>VAT No. GB 221 8680 15</w:t>
    </w:r>
  </w:p>
  <w:p w14:paraId="1B1DF674" w14:textId="77777777" w:rsidR="00C275EA" w:rsidRPr="00C56A53" w:rsidRDefault="00C275EA" w:rsidP="00C56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919CD" w14:textId="77777777" w:rsidR="00241621" w:rsidRDefault="00241621">
      <w:r>
        <w:separator/>
      </w:r>
    </w:p>
  </w:footnote>
  <w:footnote w:type="continuationSeparator" w:id="0">
    <w:p w14:paraId="7BF2396A" w14:textId="77777777" w:rsidR="00241621" w:rsidRDefault="0024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CC76" w14:textId="0F415496" w:rsidR="00C275EA" w:rsidRPr="0067486A" w:rsidRDefault="004902F3" w:rsidP="0044567D">
    <w:pPr>
      <w:pStyle w:val="Header"/>
      <w:tabs>
        <w:tab w:val="clear" w:pos="4153"/>
        <w:tab w:val="clear" w:pos="8306"/>
        <w:tab w:val="center" w:pos="4500"/>
        <w:tab w:val="right" w:pos="9000"/>
      </w:tabs>
      <w:jc w:val="right"/>
      <w:rPr>
        <w:sz w:val="20"/>
      </w:rPr>
    </w:pPr>
    <w:r w:rsidRPr="00812862">
      <w:rPr>
        <w:rFonts w:ascii="Arial" w:hAnsi="Arial" w:cs="Arial"/>
        <w:noProof/>
        <w:sz w:val="56"/>
      </w:rPr>
      <w:drawing>
        <wp:inline distT="0" distB="0" distL="0" distR="0" wp14:anchorId="5D4605EA" wp14:editId="7992C94C">
          <wp:extent cx="2624455" cy="391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4455" cy="391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363F7F"/>
    <w:multiLevelType w:val="hybridMultilevel"/>
    <w:tmpl w:val="56BA8EDE"/>
    <w:lvl w:ilvl="0" w:tplc="0809000F">
      <w:start w:val="1"/>
      <w:numFmt w:val="decimal"/>
      <w:lvlText w:val="%1."/>
      <w:lvlJc w:val="left"/>
      <w:pPr>
        <w:ind w:left="781" w:hanging="360"/>
      </w:pPr>
      <w:rPr>
        <w:rFonts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02CB42E0"/>
    <w:multiLevelType w:val="hybridMultilevel"/>
    <w:tmpl w:val="7BD4064C"/>
    <w:lvl w:ilvl="0" w:tplc="49A8229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42855"/>
    <w:multiLevelType w:val="hybridMultilevel"/>
    <w:tmpl w:val="0E76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42628"/>
    <w:multiLevelType w:val="hybridMultilevel"/>
    <w:tmpl w:val="C3DEC982"/>
    <w:lvl w:ilvl="0" w:tplc="49A8229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87B58"/>
    <w:multiLevelType w:val="hybridMultilevel"/>
    <w:tmpl w:val="65EEDAF6"/>
    <w:lvl w:ilvl="0" w:tplc="49A8229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3024C"/>
    <w:multiLevelType w:val="hybridMultilevel"/>
    <w:tmpl w:val="A88CA86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7" w15:restartNumberingAfterBreak="0">
    <w:nsid w:val="2053581E"/>
    <w:multiLevelType w:val="hybridMultilevel"/>
    <w:tmpl w:val="5F82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E7EB6"/>
    <w:multiLevelType w:val="hybridMultilevel"/>
    <w:tmpl w:val="DAC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36F2A"/>
    <w:multiLevelType w:val="hybridMultilevel"/>
    <w:tmpl w:val="5C7EBA8A"/>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90F8B"/>
    <w:multiLevelType w:val="hybridMultilevel"/>
    <w:tmpl w:val="EAA430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AA3A8A"/>
    <w:multiLevelType w:val="hybridMultilevel"/>
    <w:tmpl w:val="F8EE5E6A"/>
    <w:lvl w:ilvl="0" w:tplc="49A8229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9F476F6"/>
    <w:multiLevelType w:val="hybridMultilevel"/>
    <w:tmpl w:val="3F724996"/>
    <w:lvl w:ilvl="0" w:tplc="49A822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86694"/>
    <w:multiLevelType w:val="hybridMultilevel"/>
    <w:tmpl w:val="F0C076B8"/>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500059"/>
    <w:multiLevelType w:val="hybridMultilevel"/>
    <w:tmpl w:val="28EC6210"/>
    <w:lvl w:ilvl="0" w:tplc="12826F90">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032933"/>
    <w:multiLevelType w:val="hybridMultilevel"/>
    <w:tmpl w:val="AA48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2E6CD5"/>
    <w:multiLevelType w:val="hybridMultilevel"/>
    <w:tmpl w:val="D760F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F45A8C"/>
    <w:multiLevelType w:val="hybridMultilevel"/>
    <w:tmpl w:val="DCF6438A"/>
    <w:lvl w:ilvl="0" w:tplc="49A82292">
      <w:numFmt w:val="bullet"/>
      <w:lvlText w:val="•"/>
      <w:lvlJc w:val="left"/>
      <w:pPr>
        <w:ind w:left="781" w:hanging="360"/>
      </w:pPr>
      <w:rPr>
        <w:rFonts w:ascii="Arial" w:eastAsia="Times New Roman" w:hAnsi="Arial" w:cs="Aria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8" w15:restartNumberingAfterBreak="0">
    <w:nsid w:val="59F26A37"/>
    <w:multiLevelType w:val="hybridMultilevel"/>
    <w:tmpl w:val="120A8FF6"/>
    <w:lvl w:ilvl="0" w:tplc="49A822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430353"/>
    <w:multiLevelType w:val="hybridMultilevel"/>
    <w:tmpl w:val="7040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12251E"/>
    <w:multiLevelType w:val="hybridMultilevel"/>
    <w:tmpl w:val="6BDE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1F3555"/>
    <w:multiLevelType w:val="hybridMultilevel"/>
    <w:tmpl w:val="9CC48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3" w15:restartNumberingAfterBreak="0">
    <w:nsid w:val="6D5236BD"/>
    <w:multiLevelType w:val="hybridMultilevel"/>
    <w:tmpl w:val="73B0C1EC"/>
    <w:lvl w:ilvl="0" w:tplc="12826F90">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24216DD"/>
    <w:multiLevelType w:val="hybridMultilevel"/>
    <w:tmpl w:val="BD60B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AE2082"/>
    <w:multiLevelType w:val="hybridMultilevel"/>
    <w:tmpl w:val="A39C03AE"/>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F14848"/>
    <w:multiLevelType w:val="hybridMultilevel"/>
    <w:tmpl w:val="88E8C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C5B05C3"/>
    <w:multiLevelType w:val="hybridMultilevel"/>
    <w:tmpl w:val="3168E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F77B2D"/>
    <w:multiLevelType w:val="hybridMultilevel"/>
    <w:tmpl w:val="CD26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180070">
    <w:abstractNumId w:val="22"/>
  </w:num>
  <w:num w:numId="2" w16cid:durableId="708916070">
    <w:abstractNumId w:val="0"/>
  </w:num>
  <w:num w:numId="3" w16cid:durableId="1044057441">
    <w:abstractNumId w:val="0"/>
  </w:num>
  <w:num w:numId="4" w16cid:durableId="1290815651">
    <w:abstractNumId w:val="0"/>
  </w:num>
  <w:num w:numId="5" w16cid:durableId="1649094502">
    <w:abstractNumId w:val="16"/>
  </w:num>
  <w:num w:numId="6" w16cid:durableId="380329113">
    <w:abstractNumId w:val="10"/>
  </w:num>
  <w:num w:numId="7" w16cid:durableId="1070541469">
    <w:abstractNumId w:val="13"/>
  </w:num>
  <w:num w:numId="8" w16cid:durableId="1735006041">
    <w:abstractNumId w:val="25"/>
  </w:num>
  <w:num w:numId="9" w16cid:durableId="879243834">
    <w:abstractNumId w:val="9"/>
  </w:num>
  <w:num w:numId="10" w16cid:durableId="1167209189">
    <w:abstractNumId w:val="27"/>
  </w:num>
  <w:num w:numId="11" w16cid:durableId="630786704">
    <w:abstractNumId w:val="6"/>
  </w:num>
  <w:num w:numId="12" w16cid:durableId="1192257685">
    <w:abstractNumId w:val="28"/>
  </w:num>
  <w:num w:numId="13" w16cid:durableId="175770675">
    <w:abstractNumId w:val="9"/>
  </w:num>
  <w:num w:numId="14" w16cid:durableId="356975315">
    <w:abstractNumId w:val="24"/>
  </w:num>
  <w:num w:numId="15" w16cid:durableId="1163200416">
    <w:abstractNumId w:val="15"/>
  </w:num>
  <w:num w:numId="16" w16cid:durableId="2015184583">
    <w:abstractNumId w:val="21"/>
  </w:num>
  <w:num w:numId="17" w16cid:durableId="1413350400">
    <w:abstractNumId w:val="26"/>
  </w:num>
  <w:num w:numId="18" w16cid:durableId="168912488">
    <w:abstractNumId w:val="3"/>
  </w:num>
  <w:num w:numId="19" w16cid:durableId="2005162849">
    <w:abstractNumId w:val="4"/>
  </w:num>
  <w:num w:numId="20" w16cid:durableId="274990867">
    <w:abstractNumId w:val="5"/>
  </w:num>
  <w:num w:numId="21" w16cid:durableId="155341521">
    <w:abstractNumId w:val="2"/>
  </w:num>
  <w:num w:numId="22" w16cid:durableId="803157304">
    <w:abstractNumId w:val="1"/>
  </w:num>
  <w:num w:numId="23" w16cid:durableId="1382483763">
    <w:abstractNumId w:val="17"/>
  </w:num>
  <w:num w:numId="24" w16cid:durableId="958679052">
    <w:abstractNumId w:val="12"/>
  </w:num>
  <w:num w:numId="25" w16cid:durableId="1400635510">
    <w:abstractNumId w:val="18"/>
  </w:num>
  <w:num w:numId="26" w16cid:durableId="183828753">
    <w:abstractNumId w:val="11"/>
  </w:num>
  <w:num w:numId="27" w16cid:durableId="812215828">
    <w:abstractNumId w:val="14"/>
  </w:num>
  <w:num w:numId="28" w16cid:durableId="2090694159">
    <w:abstractNumId w:val="23"/>
  </w:num>
  <w:num w:numId="29" w16cid:durableId="19358000">
    <w:abstractNumId w:val="7"/>
  </w:num>
  <w:num w:numId="30" w16cid:durableId="99422381">
    <w:abstractNumId w:val="19"/>
  </w:num>
  <w:num w:numId="31" w16cid:durableId="1057972904">
    <w:abstractNumId w:val="8"/>
  </w:num>
  <w:num w:numId="32" w16cid:durableId="5759383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fillcolor="none [2894]">
      <v:fill color="none [28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CB"/>
    <w:rsid w:val="00005EB5"/>
    <w:rsid w:val="00007A7F"/>
    <w:rsid w:val="00011FC5"/>
    <w:rsid w:val="00016EB6"/>
    <w:rsid w:val="00034055"/>
    <w:rsid w:val="0004224C"/>
    <w:rsid w:val="00047670"/>
    <w:rsid w:val="00052B41"/>
    <w:rsid w:val="00052D2F"/>
    <w:rsid w:val="00057B33"/>
    <w:rsid w:val="00060AF3"/>
    <w:rsid w:val="00063E58"/>
    <w:rsid w:val="00064745"/>
    <w:rsid w:val="00065CBD"/>
    <w:rsid w:val="00075589"/>
    <w:rsid w:val="00075AFC"/>
    <w:rsid w:val="000820F5"/>
    <w:rsid w:val="00082134"/>
    <w:rsid w:val="00082BA0"/>
    <w:rsid w:val="0008414C"/>
    <w:rsid w:val="0008566C"/>
    <w:rsid w:val="00086AFD"/>
    <w:rsid w:val="00087B22"/>
    <w:rsid w:val="00091122"/>
    <w:rsid w:val="00091825"/>
    <w:rsid w:val="00091A63"/>
    <w:rsid w:val="00091AA4"/>
    <w:rsid w:val="00097D05"/>
    <w:rsid w:val="000B25B7"/>
    <w:rsid w:val="000B3F9D"/>
    <w:rsid w:val="000B74B0"/>
    <w:rsid w:val="000C0476"/>
    <w:rsid w:val="000D226E"/>
    <w:rsid w:val="000F1DC2"/>
    <w:rsid w:val="000F54DA"/>
    <w:rsid w:val="001013FB"/>
    <w:rsid w:val="00102F1B"/>
    <w:rsid w:val="00103A90"/>
    <w:rsid w:val="0011427E"/>
    <w:rsid w:val="001219B0"/>
    <w:rsid w:val="00127D08"/>
    <w:rsid w:val="001341A6"/>
    <w:rsid w:val="00142F22"/>
    <w:rsid w:val="00145CB9"/>
    <w:rsid w:val="00157346"/>
    <w:rsid w:val="00160849"/>
    <w:rsid w:val="00161B03"/>
    <w:rsid w:val="001632AE"/>
    <w:rsid w:val="00171031"/>
    <w:rsid w:val="00175E8D"/>
    <w:rsid w:val="00192DC7"/>
    <w:rsid w:val="00195509"/>
    <w:rsid w:val="00196B18"/>
    <w:rsid w:val="00196E08"/>
    <w:rsid w:val="001972F9"/>
    <w:rsid w:val="001A2C54"/>
    <w:rsid w:val="001A3940"/>
    <w:rsid w:val="001B031C"/>
    <w:rsid w:val="001B59AD"/>
    <w:rsid w:val="001B5CD8"/>
    <w:rsid w:val="001C0752"/>
    <w:rsid w:val="001C2BE3"/>
    <w:rsid w:val="001E3B86"/>
    <w:rsid w:val="001E42C2"/>
    <w:rsid w:val="001E5340"/>
    <w:rsid w:val="001E755E"/>
    <w:rsid w:val="001F13B1"/>
    <w:rsid w:val="001F2676"/>
    <w:rsid w:val="001F57EA"/>
    <w:rsid w:val="00200DC2"/>
    <w:rsid w:val="00203EC2"/>
    <w:rsid w:val="0021025B"/>
    <w:rsid w:val="0021282D"/>
    <w:rsid w:val="00225380"/>
    <w:rsid w:val="00231893"/>
    <w:rsid w:val="002339F2"/>
    <w:rsid w:val="00237F7B"/>
    <w:rsid w:val="00241621"/>
    <w:rsid w:val="0025654F"/>
    <w:rsid w:val="002618D0"/>
    <w:rsid w:val="00261BF5"/>
    <w:rsid w:val="00265DF2"/>
    <w:rsid w:val="002849ED"/>
    <w:rsid w:val="002868B4"/>
    <w:rsid w:val="00286B48"/>
    <w:rsid w:val="00292C78"/>
    <w:rsid w:val="002948EC"/>
    <w:rsid w:val="00295CE8"/>
    <w:rsid w:val="0029756C"/>
    <w:rsid w:val="002B12F6"/>
    <w:rsid w:val="002C2E40"/>
    <w:rsid w:val="002C2E8C"/>
    <w:rsid w:val="002C3C10"/>
    <w:rsid w:val="002C52BC"/>
    <w:rsid w:val="002D1370"/>
    <w:rsid w:val="002D24FD"/>
    <w:rsid w:val="002D2CD1"/>
    <w:rsid w:val="002F00BB"/>
    <w:rsid w:val="002F365F"/>
    <w:rsid w:val="002F37F7"/>
    <w:rsid w:val="002F3B3F"/>
    <w:rsid w:val="00313470"/>
    <w:rsid w:val="00313AFB"/>
    <w:rsid w:val="003208C8"/>
    <w:rsid w:val="003214D8"/>
    <w:rsid w:val="00322220"/>
    <w:rsid w:val="0033417D"/>
    <w:rsid w:val="0033653B"/>
    <w:rsid w:val="00337065"/>
    <w:rsid w:val="00342966"/>
    <w:rsid w:val="003475A5"/>
    <w:rsid w:val="003502FD"/>
    <w:rsid w:val="00350946"/>
    <w:rsid w:val="00355170"/>
    <w:rsid w:val="003614CB"/>
    <w:rsid w:val="00362336"/>
    <w:rsid w:val="00362BA0"/>
    <w:rsid w:val="003630E3"/>
    <w:rsid w:val="00364489"/>
    <w:rsid w:val="0036580E"/>
    <w:rsid w:val="0037570C"/>
    <w:rsid w:val="003764BC"/>
    <w:rsid w:val="003774C2"/>
    <w:rsid w:val="00377900"/>
    <w:rsid w:val="00384081"/>
    <w:rsid w:val="0039033B"/>
    <w:rsid w:val="0039715A"/>
    <w:rsid w:val="003A2B22"/>
    <w:rsid w:val="003A6F79"/>
    <w:rsid w:val="003B60E3"/>
    <w:rsid w:val="003C709D"/>
    <w:rsid w:val="003C7EB2"/>
    <w:rsid w:val="003D30AB"/>
    <w:rsid w:val="003E33F6"/>
    <w:rsid w:val="003F0B92"/>
    <w:rsid w:val="003F122A"/>
    <w:rsid w:val="003F21C5"/>
    <w:rsid w:val="003F2479"/>
    <w:rsid w:val="003F3A56"/>
    <w:rsid w:val="003F4973"/>
    <w:rsid w:val="003F6471"/>
    <w:rsid w:val="004042F5"/>
    <w:rsid w:val="0041629F"/>
    <w:rsid w:val="00431428"/>
    <w:rsid w:val="00432FA2"/>
    <w:rsid w:val="00433138"/>
    <w:rsid w:val="0044567D"/>
    <w:rsid w:val="00452214"/>
    <w:rsid w:val="00454235"/>
    <w:rsid w:val="00465494"/>
    <w:rsid w:val="00470357"/>
    <w:rsid w:val="00472085"/>
    <w:rsid w:val="0047499F"/>
    <w:rsid w:val="00475866"/>
    <w:rsid w:val="00476D9F"/>
    <w:rsid w:val="004805E0"/>
    <w:rsid w:val="00480E13"/>
    <w:rsid w:val="00483489"/>
    <w:rsid w:val="00485163"/>
    <w:rsid w:val="004901A8"/>
    <w:rsid w:val="004902F3"/>
    <w:rsid w:val="004928BF"/>
    <w:rsid w:val="00493AC7"/>
    <w:rsid w:val="0049531A"/>
    <w:rsid w:val="00495BBB"/>
    <w:rsid w:val="00496D46"/>
    <w:rsid w:val="004B45A2"/>
    <w:rsid w:val="004B480F"/>
    <w:rsid w:val="004C0CCB"/>
    <w:rsid w:val="004D2425"/>
    <w:rsid w:val="004D6F60"/>
    <w:rsid w:val="004E4B36"/>
    <w:rsid w:val="004F13C3"/>
    <w:rsid w:val="00503526"/>
    <w:rsid w:val="00521083"/>
    <w:rsid w:val="00524411"/>
    <w:rsid w:val="00532FF8"/>
    <w:rsid w:val="0053532F"/>
    <w:rsid w:val="005356EC"/>
    <w:rsid w:val="005412FA"/>
    <w:rsid w:val="0054656E"/>
    <w:rsid w:val="00547124"/>
    <w:rsid w:val="00547A6B"/>
    <w:rsid w:val="0055791E"/>
    <w:rsid w:val="00567CD7"/>
    <w:rsid w:val="00570C11"/>
    <w:rsid w:val="00572ED3"/>
    <w:rsid w:val="005736C8"/>
    <w:rsid w:val="005778DE"/>
    <w:rsid w:val="00587211"/>
    <w:rsid w:val="00590E93"/>
    <w:rsid w:val="00593B74"/>
    <w:rsid w:val="005945D4"/>
    <w:rsid w:val="005A4321"/>
    <w:rsid w:val="005A7E2D"/>
    <w:rsid w:val="005B30C2"/>
    <w:rsid w:val="005C5AAF"/>
    <w:rsid w:val="005D1206"/>
    <w:rsid w:val="005E0BD7"/>
    <w:rsid w:val="005E4B09"/>
    <w:rsid w:val="005E501A"/>
    <w:rsid w:val="005F19A5"/>
    <w:rsid w:val="005F3636"/>
    <w:rsid w:val="00604B93"/>
    <w:rsid w:val="00605CE7"/>
    <w:rsid w:val="006207D2"/>
    <w:rsid w:val="0062393C"/>
    <w:rsid w:val="006334FF"/>
    <w:rsid w:val="00634398"/>
    <w:rsid w:val="0064289F"/>
    <w:rsid w:val="00642DF3"/>
    <w:rsid w:val="00647C9F"/>
    <w:rsid w:val="00652883"/>
    <w:rsid w:val="006532C6"/>
    <w:rsid w:val="00656564"/>
    <w:rsid w:val="0065710E"/>
    <w:rsid w:val="00664885"/>
    <w:rsid w:val="0066518A"/>
    <w:rsid w:val="0067486A"/>
    <w:rsid w:val="006830A9"/>
    <w:rsid w:val="006A3E55"/>
    <w:rsid w:val="006A5F7E"/>
    <w:rsid w:val="006A660B"/>
    <w:rsid w:val="006B50DC"/>
    <w:rsid w:val="006D01C4"/>
    <w:rsid w:val="006D74B8"/>
    <w:rsid w:val="006F53A6"/>
    <w:rsid w:val="006F6076"/>
    <w:rsid w:val="007226E3"/>
    <w:rsid w:val="007260FC"/>
    <w:rsid w:val="0072740D"/>
    <w:rsid w:val="0073170D"/>
    <w:rsid w:val="00733E1B"/>
    <w:rsid w:val="007350FF"/>
    <w:rsid w:val="00735605"/>
    <w:rsid w:val="007373F8"/>
    <w:rsid w:val="0074141F"/>
    <w:rsid w:val="00752965"/>
    <w:rsid w:val="00756849"/>
    <w:rsid w:val="0076216B"/>
    <w:rsid w:val="0079231E"/>
    <w:rsid w:val="007A4B09"/>
    <w:rsid w:val="007B22B6"/>
    <w:rsid w:val="007B6E62"/>
    <w:rsid w:val="007C0E2E"/>
    <w:rsid w:val="007C40B7"/>
    <w:rsid w:val="007D2449"/>
    <w:rsid w:val="007D308D"/>
    <w:rsid w:val="007D3840"/>
    <w:rsid w:val="007E1255"/>
    <w:rsid w:val="007E1F22"/>
    <w:rsid w:val="007E2D75"/>
    <w:rsid w:val="007E380F"/>
    <w:rsid w:val="007E4233"/>
    <w:rsid w:val="007E4E17"/>
    <w:rsid w:val="007E5FC2"/>
    <w:rsid w:val="007E68D2"/>
    <w:rsid w:val="007E749A"/>
    <w:rsid w:val="007F7C9A"/>
    <w:rsid w:val="008008CA"/>
    <w:rsid w:val="0080339C"/>
    <w:rsid w:val="00805602"/>
    <w:rsid w:val="00806B61"/>
    <w:rsid w:val="00807F5B"/>
    <w:rsid w:val="008112F3"/>
    <w:rsid w:val="00811ABF"/>
    <w:rsid w:val="00812EDF"/>
    <w:rsid w:val="00817B25"/>
    <w:rsid w:val="00817BFD"/>
    <w:rsid w:val="008208F0"/>
    <w:rsid w:val="00822B67"/>
    <w:rsid w:val="008263A7"/>
    <w:rsid w:val="00826C56"/>
    <w:rsid w:val="00842F38"/>
    <w:rsid w:val="0084373B"/>
    <w:rsid w:val="00843B48"/>
    <w:rsid w:val="00851BB4"/>
    <w:rsid w:val="00853349"/>
    <w:rsid w:val="00863234"/>
    <w:rsid w:val="00866F54"/>
    <w:rsid w:val="008805BA"/>
    <w:rsid w:val="00887E9C"/>
    <w:rsid w:val="00897101"/>
    <w:rsid w:val="00897354"/>
    <w:rsid w:val="008B209A"/>
    <w:rsid w:val="008B33F9"/>
    <w:rsid w:val="008D3B97"/>
    <w:rsid w:val="008D7562"/>
    <w:rsid w:val="008E53C7"/>
    <w:rsid w:val="008F399D"/>
    <w:rsid w:val="008F49B3"/>
    <w:rsid w:val="008F7562"/>
    <w:rsid w:val="009033FD"/>
    <w:rsid w:val="009155EA"/>
    <w:rsid w:val="00921D1D"/>
    <w:rsid w:val="00930CAB"/>
    <w:rsid w:val="009352E0"/>
    <w:rsid w:val="00940207"/>
    <w:rsid w:val="00945697"/>
    <w:rsid w:val="00946717"/>
    <w:rsid w:val="00952710"/>
    <w:rsid w:val="009569E0"/>
    <w:rsid w:val="00964CDF"/>
    <w:rsid w:val="0096549C"/>
    <w:rsid w:val="00965658"/>
    <w:rsid w:val="009709AD"/>
    <w:rsid w:val="0097378D"/>
    <w:rsid w:val="009757E1"/>
    <w:rsid w:val="009809F5"/>
    <w:rsid w:val="00986841"/>
    <w:rsid w:val="009979EC"/>
    <w:rsid w:val="009C3A58"/>
    <w:rsid w:val="009C6277"/>
    <w:rsid w:val="009D62AE"/>
    <w:rsid w:val="009E03B4"/>
    <w:rsid w:val="009E3C2F"/>
    <w:rsid w:val="009E6BD2"/>
    <w:rsid w:val="009F71B8"/>
    <w:rsid w:val="00A00DA1"/>
    <w:rsid w:val="00A05226"/>
    <w:rsid w:val="00A16555"/>
    <w:rsid w:val="00A3165C"/>
    <w:rsid w:val="00A32319"/>
    <w:rsid w:val="00A5049E"/>
    <w:rsid w:val="00A53D0E"/>
    <w:rsid w:val="00A553A5"/>
    <w:rsid w:val="00A56041"/>
    <w:rsid w:val="00A56EBA"/>
    <w:rsid w:val="00A70593"/>
    <w:rsid w:val="00A7266F"/>
    <w:rsid w:val="00A77642"/>
    <w:rsid w:val="00A839C7"/>
    <w:rsid w:val="00A87226"/>
    <w:rsid w:val="00A90A53"/>
    <w:rsid w:val="00A92BFD"/>
    <w:rsid w:val="00A93167"/>
    <w:rsid w:val="00AB54FF"/>
    <w:rsid w:val="00AC0779"/>
    <w:rsid w:val="00AC4E27"/>
    <w:rsid w:val="00AD30C7"/>
    <w:rsid w:val="00AD777F"/>
    <w:rsid w:val="00AE01CB"/>
    <w:rsid w:val="00AE359C"/>
    <w:rsid w:val="00AE6D14"/>
    <w:rsid w:val="00B02F65"/>
    <w:rsid w:val="00B1004C"/>
    <w:rsid w:val="00B146F4"/>
    <w:rsid w:val="00B15C00"/>
    <w:rsid w:val="00B169BA"/>
    <w:rsid w:val="00B21959"/>
    <w:rsid w:val="00B32329"/>
    <w:rsid w:val="00B333F6"/>
    <w:rsid w:val="00B37986"/>
    <w:rsid w:val="00B379B6"/>
    <w:rsid w:val="00B418B5"/>
    <w:rsid w:val="00B424E1"/>
    <w:rsid w:val="00B43296"/>
    <w:rsid w:val="00B54F8B"/>
    <w:rsid w:val="00B55DFA"/>
    <w:rsid w:val="00B567BC"/>
    <w:rsid w:val="00B71262"/>
    <w:rsid w:val="00B75D6F"/>
    <w:rsid w:val="00B87B9E"/>
    <w:rsid w:val="00B87D81"/>
    <w:rsid w:val="00BC179B"/>
    <w:rsid w:val="00BC6B89"/>
    <w:rsid w:val="00BD0741"/>
    <w:rsid w:val="00BD3485"/>
    <w:rsid w:val="00BD3F2E"/>
    <w:rsid w:val="00BD5B92"/>
    <w:rsid w:val="00BD6040"/>
    <w:rsid w:val="00BE4695"/>
    <w:rsid w:val="00BF05F7"/>
    <w:rsid w:val="00BF6223"/>
    <w:rsid w:val="00BF76D3"/>
    <w:rsid w:val="00C041D8"/>
    <w:rsid w:val="00C0774C"/>
    <w:rsid w:val="00C21698"/>
    <w:rsid w:val="00C23A13"/>
    <w:rsid w:val="00C23FF5"/>
    <w:rsid w:val="00C269E2"/>
    <w:rsid w:val="00C275EA"/>
    <w:rsid w:val="00C3487F"/>
    <w:rsid w:val="00C37715"/>
    <w:rsid w:val="00C4278E"/>
    <w:rsid w:val="00C466AD"/>
    <w:rsid w:val="00C5289F"/>
    <w:rsid w:val="00C531F9"/>
    <w:rsid w:val="00C56A53"/>
    <w:rsid w:val="00C56C87"/>
    <w:rsid w:val="00C6100A"/>
    <w:rsid w:val="00C611A7"/>
    <w:rsid w:val="00C74FD7"/>
    <w:rsid w:val="00C84BD2"/>
    <w:rsid w:val="00C858B2"/>
    <w:rsid w:val="00C85EA3"/>
    <w:rsid w:val="00C86FBA"/>
    <w:rsid w:val="00C87AB1"/>
    <w:rsid w:val="00C90230"/>
    <w:rsid w:val="00C918AE"/>
    <w:rsid w:val="00C91CD3"/>
    <w:rsid w:val="00C949B7"/>
    <w:rsid w:val="00CA1E89"/>
    <w:rsid w:val="00CA32B8"/>
    <w:rsid w:val="00CA33EF"/>
    <w:rsid w:val="00CB27AB"/>
    <w:rsid w:val="00CB3968"/>
    <w:rsid w:val="00CB3A1B"/>
    <w:rsid w:val="00CB5B70"/>
    <w:rsid w:val="00CB6829"/>
    <w:rsid w:val="00CC20F5"/>
    <w:rsid w:val="00CD5AFD"/>
    <w:rsid w:val="00CD6869"/>
    <w:rsid w:val="00CD74F9"/>
    <w:rsid w:val="00CE2EE0"/>
    <w:rsid w:val="00CE3CD7"/>
    <w:rsid w:val="00CE4007"/>
    <w:rsid w:val="00CF1947"/>
    <w:rsid w:val="00CF3D5F"/>
    <w:rsid w:val="00D12B6A"/>
    <w:rsid w:val="00D14598"/>
    <w:rsid w:val="00D153F5"/>
    <w:rsid w:val="00D22AA5"/>
    <w:rsid w:val="00D2609A"/>
    <w:rsid w:val="00D270C6"/>
    <w:rsid w:val="00D31C3D"/>
    <w:rsid w:val="00D3318B"/>
    <w:rsid w:val="00D34C13"/>
    <w:rsid w:val="00D3759C"/>
    <w:rsid w:val="00D438EB"/>
    <w:rsid w:val="00D47B54"/>
    <w:rsid w:val="00D505BE"/>
    <w:rsid w:val="00D51FBC"/>
    <w:rsid w:val="00D547B3"/>
    <w:rsid w:val="00D547EF"/>
    <w:rsid w:val="00D56099"/>
    <w:rsid w:val="00D6279B"/>
    <w:rsid w:val="00D72EB8"/>
    <w:rsid w:val="00D819F2"/>
    <w:rsid w:val="00D836D7"/>
    <w:rsid w:val="00D85804"/>
    <w:rsid w:val="00D864A3"/>
    <w:rsid w:val="00D87773"/>
    <w:rsid w:val="00D905D4"/>
    <w:rsid w:val="00D91B76"/>
    <w:rsid w:val="00DA656A"/>
    <w:rsid w:val="00DB00CA"/>
    <w:rsid w:val="00DB0ED8"/>
    <w:rsid w:val="00DB3A69"/>
    <w:rsid w:val="00DB4267"/>
    <w:rsid w:val="00DB4434"/>
    <w:rsid w:val="00DC6742"/>
    <w:rsid w:val="00DC7248"/>
    <w:rsid w:val="00DD52D4"/>
    <w:rsid w:val="00DE3188"/>
    <w:rsid w:val="00DE33F1"/>
    <w:rsid w:val="00E061F5"/>
    <w:rsid w:val="00E07F01"/>
    <w:rsid w:val="00E14845"/>
    <w:rsid w:val="00E26D53"/>
    <w:rsid w:val="00E31C6B"/>
    <w:rsid w:val="00E3599D"/>
    <w:rsid w:val="00E36033"/>
    <w:rsid w:val="00E36759"/>
    <w:rsid w:val="00E37C0E"/>
    <w:rsid w:val="00E45AD9"/>
    <w:rsid w:val="00E66559"/>
    <w:rsid w:val="00E70029"/>
    <w:rsid w:val="00E74CAB"/>
    <w:rsid w:val="00E8294C"/>
    <w:rsid w:val="00E8572B"/>
    <w:rsid w:val="00E95B4D"/>
    <w:rsid w:val="00E9724E"/>
    <w:rsid w:val="00EA223C"/>
    <w:rsid w:val="00EA4F04"/>
    <w:rsid w:val="00EB1D05"/>
    <w:rsid w:val="00EB752C"/>
    <w:rsid w:val="00EC371D"/>
    <w:rsid w:val="00ED56D8"/>
    <w:rsid w:val="00ED6112"/>
    <w:rsid w:val="00ED71A2"/>
    <w:rsid w:val="00EE0000"/>
    <w:rsid w:val="00EE00D8"/>
    <w:rsid w:val="00EE303E"/>
    <w:rsid w:val="00EE5BB6"/>
    <w:rsid w:val="00F05934"/>
    <w:rsid w:val="00F15760"/>
    <w:rsid w:val="00F17A1A"/>
    <w:rsid w:val="00F22C73"/>
    <w:rsid w:val="00F22E26"/>
    <w:rsid w:val="00F301CF"/>
    <w:rsid w:val="00F3248C"/>
    <w:rsid w:val="00F33500"/>
    <w:rsid w:val="00F4041F"/>
    <w:rsid w:val="00F40A49"/>
    <w:rsid w:val="00F51CA0"/>
    <w:rsid w:val="00F536AB"/>
    <w:rsid w:val="00F62E0D"/>
    <w:rsid w:val="00F6616C"/>
    <w:rsid w:val="00F72D7F"/>
    <w:rsid w:val="00F734D4"/>
    <w:rsid w:val="00F86524"/>
    <w:rsid w:val="00F87D65"/>
    <w:rsid w:val="00F910C4"/>
    <w:rsid w:val="00FA161A"/>
    <w:rsid w:val="00FA7FCB"/>
    <w:rsid w:val="00FB2993"/>
    <w:rsid w:val="00FD0541"/>
    <w:rsid w:val="00FE21B9"/>
    <w:rsid w:val="00FE65A2"/>
    <w:rsid w:val="00FF06B9"/>
    <w:rsid w:val="00FF0D9A"/>
    <w:rsid w:val="00FF4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none [2894]">
      <v:fill color="none [2894]"/>
    </o:shapedefaults>
    <o:shapelayout v:ext="edit">
      <o:idmap v:ext="edit" data="1"/>
    </o:shapelayout>
  </w:shapeDefaults>
  <w:decimalSymbol w:val="."/>
  <w:listSeparator w:val=","/>
  <w14:docId w14:val="79982811"/>
  <w15:chartTrackingRefBased/>
  <w15:docId w15:val="{35F0A700-3054-45A2-80EC-0A92F40E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0C7"/>
    <w:pPr>
      <w:tabs>
        <w:tab w:val="left" w:pos="720"/>
        <w:tab w:val="left" w:pos="1440"/>
        <w:tab w:val="left" w:pos="2160"/>
        <w:tab w:val="left" w:pos="2880"/>
        <w:tab w:val="left" w:pos="4680"/>
        <w:tab w:val="left" w:pos="5400"/>
        <w:tab w:val="right" w:pos="9000"/>
      </w:tabs>
      <w:spacing w:line="240" w:lineRule="atLeast"/>
      <w:jc w:val="both"/>
    </w:pPr>
    <w:rPr>
      <w:sz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Title">
    <w:name w:val="Title"/>
    <w:basedOn w:val="Normal"/>
    <w:qFormat/>
    <w:rsid w:val="00AD30C7"/>
    <w:pPr>
      <w:jc w:val="center"/>
    </w:pPr>
    <w:rPr>
      <w:b/>
    </w:rPr>
  </w:style>
  <w:style w:type="paragraph" w:styleId="BodyText">
    <w:name w:val="Body Text"/>
    <w:basedOn w:val="Normal"/>
    <w:rsid w:val="00AD30C7"/>
    <w:pPr>
      <w:jc w:val="left"/>
    </w:pPr>
  </w:style>
  <w:style w:type="character" w:styleId="Hyperlink">
    <w:name w:val="Hyperlink"/>
    <w:rsid w:val="00AD30C7"/>
    <w:rPr>
      <w:color w:val="0000FF"/>
      <w:u w:val="single"/>
    </w:rPr>
  </w:style>
  <w:style w:type="paragraph" w:customStyle="1" w:styleId="a">
    <w:rsid w:val="003C7EB2"/>
    <w:pPr>
      <w:spacing w:after="160" w:line="240" w:lineRule="exact"/>
    </w:pPr>
    <w:rPr>
      <w:rFonts w:ascii="Verdana" w:hAnsi="Verdana"/>
      <w:lang w:val="en-US" w:eastAsia="en-US"/>
    </w:rPr>
  </w:style>
  <w:style w:type="table" w:styleId="TableGrid">
    <w:name w:val="Table Grid"/>
    <w:basedOn w:val="TableNormal"/>
    <w:uiPriority w:val="59"/>
    <w:rsid w:val="003F0B92"/>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locked/>
    <w:rsid w:val="00A92BFD"/>
    <w:rPr>
      <w:sz w:val="24"/>
      <w:lang w:val="en-GB" w:eastAsia="en-GB" w:bidi="ar-SA"/>
    </w:rPr>
  </w:style>
  <w:style w:type="character" w:styleId="CommentReference">
    <w:name w:val="annotation reference"/>
    <w:rsid w:val="00364489"/>
    <w:rPr>
      <w:sz w:val="16"/>
      <w:szCs w:val="16"/>
    </w:rPr>
  </w:style>
  <w:style w:type="paragraph" w:styleId="CommentText">
    <w:name w:val="annotation text"/>
    <w:basedOn w:val="Normal"/>
    <w:link w:val="CommentTextChar"/>
    <w:rsid w:val="00364489"/>
    <w:rPr>
      <w:sz w:val="20"/>
    </w:rPr>
  </w:style>
  <w:style w:type="character" w:customStyle="1" w:styleId="CommentTextChar">
    <w:name w:val="Comment Text Char"/>
    <w:basedOn w:val="DefaultParagraphFont"/>
    <w:link w:val="CommentText"/>
    <w:rsid w:val="00364489"/>
  </w:style>
  <w:style w:type="paragraph" w:styleId="CommentSubject">
    <w:name w:val="annotation subject"/>
    <w:basedOn w:val="CommentText"/>
    <w:next w:val="CommentText"/>
    <w:link w:val="CommentSubjectChar"/>
    <w:rsid w:val="00364489"/>
    <w:rPr>
      <w:b/>
      <w:bCs/>
    </w:rPr>
  </w:style>
  <w:style w:type="character" w:customStyle="1" w:styleId="CommentSubjectChar">
    <w:name w:val="Comment Subject Char"/>
    <w:link w:val="CommentSubject"/>
    <w:rsid w:val="00364489"/>
    <w:rPr>
      <w:b/>
      <w:bCs/>
    </w:rPr>
  </w:style>
  <w:style w:type="paragraph" w:styleId="BalloonText">
    <w:name w:val="Balloon Text"/>
    <w:basedOn w:val="Normal"/>
    <w:link w:val="BalloonTextChar"/>
    <w:rsid w:val="00364489"/>
    <w:pPr>
      <w:spacing w:line="240" w:lineRule="auto"/>
    </w:pPr>
    <w:rPr>
      <w:rFonts w:ascii="Tahoma" w:hAnsi="Tahoma" w:cs="Tahoma"/>
      <w:sz w:val="16"/>
      <w:szCs w:val="16"/>
    </w:rPr>
  </w:style>
  <w:style w:type="character" w:customStyle="1" w:styleId="BalloonTextChar">
    <w:name w:val="Balloon Text Char"/>
    <w:link w:val="BalloonText"/>
    <w:rsid w:val="00364489"/>
    <w:rPr>
      <w:rFonts w:ascii="Tahoma" w:hAnsi="Tahoma" w:cs="Tahoma"/>
      <w:sz w:val="16"/>
      <w:szCs w:val="16"/>
    </w:rPr>
  </w:style>
  <w:style w:type="character" w:styleId="FollowedHyperlink">
    <w:name w:val="FollowedHyperlink"/>
    <w:rsid w:val="00C56A53"/>
    <w:rPr>
      <w:color w:val="800080"/>
      <w:u w:val="single"/>
    </w:rPr>
  </w:style>
  <w:style w:type="character" w:customStyle="1" w:styleId="HeaderChar">
    <w:name w:val="Header Char"/>
    <w:link w:val="Header"/>
    <w:rsid w:val="00F62E0D"/>
    <w:rPr>
      <w:sz w:val="24"/>
    </w:rPr>
  </w:style>
  <w:style w:type="paragraph" w:styleId="NoSpacing">
    <w:name w:val="No Spacing"/>
    <w:link w:val="NoSpacingChar"/>
    <w:uiPriority w:val="1"/>
    <w:qFormat/>
    <w:rsid w:val="00B15C00"/>
    <w:rPr>
      <w:rFonts w:ascii="Calibri" w:hAnsi="Calibri"/>
      <w:sz w:val="22"/>
      <w:szCs w:val="22"/>
      <w:lang w:val="en-US" w:eastAsia="en-US"/>
    </w:rPr>
  </w:style>
  <w:style w:type="character" w:customStyle="1" w:styleId="NoSpacingChar">
    <w:name w:val="No Spacing Char"/>
    <w:link w:val="NoSpacing"/>
    <w:uiPriority w:val="1"/>
    <w:rsid w:val="00B15C00"/>
    <w:rPr>
      <w:rFonts w:ascii="Calibri" w:hAnsi="Calibri"/>
      <w:sz w:val="22"/>
      <w:szCs w:val="22"/>
      <w:lang w:val="en-US" w:eastAsia="en-US"/>
    </w:rPr>
  </w:style>
  <w:style w:type="paragraph" w:styleId="ListParagraph">
    <w:name w:val="List Paragraph"/>
    <w:basedOn w:val="Normal"/>
    <w:uiPriority w:val="72"/>
    <w:qFormat/>
    <w:rsid w:val="00261BF5"/>
    <w:pPr>
      <w:ind w:left="720"/>
    </w:pPr>
  </w:style>
  <w:style w:type="character" w:customStyle="1" w:styleId="normaltextrun">
    <w:name w:val="normaltextrun"/>
    <w:basedOn w:val="DefaultParagraphFont"/>
    <w:rsid w:val="004902F3"/>
  </w:style>
  <w:style w:type="character" w:customStyle="1" w:styleId="eop">
    <w:name w:val="eop"/>
    <w:basedOn w:val="DefaultParagraphFont"/>
    <w:rsid w:val="00490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06733">
      <w:bodyDiv w:val="1"/>
      <w:marLeft w:val="0"/>
      <w:marRight w:val="0"/>
      <w:marTop w:val="0"/>
      <w:marBottom w:val="0"/>
      <w:divBdr>
        <w:top w:val="none" w:sz="0" w:space="0" w:color="auto"/>
        <w:left w:val="none" w:sz="0" w:space="0" w:color="auto"/>
        <w:bottom w:val="none" w:sz="0" w:space="0" w:color="auto"/>
        <w:right w:val="none" w:sz="0" w:space="0" w:color="auto"/>
      </w:divBdr>
    </w:div>
    <w:div w:id="621963545">
      <w:bodyDiv w:val="1"/>
      <w:marLeft w:val="0"/>
      <w:marRight w:val="0"/>
      <w:marTop w:val="0"/>
      <w:marBottom w:val="0"/>
      <w:divBdr>
        <w:top w:val="none" w:sz="0" w:space="0" w:color="auto"/>
        <w:left w:val="none" w:sz="0" w:space="0" w:color="auto"/>
        <w:bottom w:val="none" w:sz="0" w:space="0" w:color="auto"/>
        <w:right w:val="none" w:sz="0" w:space="0" w:color="auto"/>
      </w:divBdr>
    </w:div>
    <w:div w:id="821044216">
      <w:bodyDiv w:val="1"/>
      <w:marLeft w:val="0"/>
      <w:marRight w:val="0"/>
      <w:marTop w:val="0"/>
      <w:marBottom w:val="0"/>
      <w:divBdr>
        <w:top w:val="none" w:sz="0" w:space="0" w:color="auto"/>
        <w:left w:val="none" w:sz="0" w:space="0" w:color="auto"/>
        <w:bottom w:val="none" w:sz="0" w:space="0" w:color="auto"/>
        <w:right w:val="none" w:sz="0" w:space="0" w:color="auto"/>
      </w:divBdr>
    </w:div>
    <w:div w:id="1010723228">
      <w:bodyDiv w:val="1"/>
      <w:marLeft w:val="0"/>
      <w:marRight w:val="0"/>
      <w:marTop w:val="0"/>
      <w:marBottom w:val="0"/>
      <w:divBdr>
        <w:top w:val="none" w:sz="0" w:space="0" w:color="auto"/>
        <w:left w:val="none" w:sz="0" w:space="0" w:color="auto"/>
        <w:bottom w:val="none" w:sz="0" w:space="0" w:color="auto"/>
        <w:right w:val="none" w:sz="0" w:space="0" w:color="auto"/>
      </w:divBdr>
      <w:divsChild>
        <w:div w:id="500396098">
          <w:marLeft w:val="0"/>
          <w:marRight w:val="0"/>
          <w:marTop w:val="0"/>
          <w:marBottom w:val="0"/>
          <w:divBdr>
            <w:top w:val="none" w:sz="0" w:space="0" w:color="auto"/>
            <w:left w:val="none" w:sz="0" w:space="0" w:color="auto"/>
            <w:bottom w:val="none" w:sz="0" w:space="0" w:color="auto"/>
            <w:right w:val="none" w:sz="0" w:space="0" w:color="auto"/>
          </w:divBdr>
          <w:divsChild>
            <w:div w:id="1993832534">
              <w:marLeft w:val="0"/>
              <w:marRight w:val="0"/>
              <w:marTop w:val="0"/>
              <w:marBottom w:val="0"/>
              <w:divBdr>
                <w:top w:val="none" w:sz="0" w:space="0" w:color="auto"/>
                <w:left w:val="none" w:sz="0" w:space="0" w:color="auto"/>
                <w:bottom w:val="none" w:sz="0" w:space="0" w:color="auto"/>
                <w:right w:val="none" w:sz="0" w:space="0" w:color="auto"/>
              </w:divBdr>
              <w:divsChild>
                <w:div w:id="1266303197">
                  <w:marLeft w:val="0"/>
                  <w:marRight w:val="0"/>
                  <w:marTop w:val="0"/>
                  <w:marBottom w:val="0"/>
                  <w:divBdr>
                    <w:top w:val="none" w:sz="0" w:space="0" w:color="auto"/>
                    <w:left w:val="none" w:sz="0" w:space="0" w:color="auto"/>
                    <w:bottom w:val="none" w:sz="0" w:space="0" w:color="auto"/>
                    <w:right w:val="none" w:sz="0" w:space="0" w:color="auto"/>
                  </w:divBdr>
                  <w:divsChild>
                    <w:div w:id="1293291026">
                      <w:marLeft w:val="0"/>
                      <w:marRight w:val="0"/>
                      <w:marTop w:val="0"/>
                      <w:marBottom w:val="0"/>
                      <w:divBdr>
                        <w:top w:val="none" w:sz="0" w:space="0" w:color="auto"/>
                        <w:left w:val="none" w:sz="0" w:space="0" w:color="auto"/>
                        <w:bottom w:val="none" w:sz="0" w:space="0" w:color="auto"/>
                        <w:right w:val="none" w:sz="0" w:space="0" w:color="auto"/>
                      </w:divBdr>
                      <w:divsChild>
                        <w:div w:id="4935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097502">
      <w:bodyDiv w:val="1"/>
      <w:marLeft w:val="0"/>
      <w:marRight w:val="0"/>
      <w:marTop w:val="0"/>
      <w:marBottom w:val="0"/>
      <w:divBdr>
        <w:top w:val="none" w:sz="0" w:space="0" w:color="auto"/>
        <w:left w:val="none" w:sz="0" w:space="0" w:color="auto"/>
        <w:bottom w:val="none" w:sz="0" w:space="0" w:color="auto"/>
        <w:right w:val="none" w:sz="0" w:space="0" w:color="auto"/>
      </w:divBdr>
    </w:div>
    <w:div w:id="2026318853">
      <w:bodyDiv w:val="1"/>
      <w:marLeft w:val="0"/>
      <w:marRight w:val="0"/>
      <w:marTop w:val="0"/>
      <w:marBottom w:val="0"/>
      <w:divBdr>
        <w:top w:val="none" w:sz="0" w:space="0" w:color="auto"/>
        <w:left w:val="none" w:sz="0" w:space="0" w:color="auto"/>
        <w:bottom w:val="none" w:sz="0" w:space="0" w:color="auto"/>
        <w:right w:val="none" w:sz="0" w:space="0" w:color="auto"/>
      </w:divBdr>
    </w:div>
    <w:div w:id="214453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pplications.historicenvironment.sco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istoricenvironment.scot/archives-and-research/publications/publication/?publicationId=e4f2bd45-fbb2-457e-b5a9-ad19014dfce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recruit@hes.scot"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pplications.historicenvironment.scot/intra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12561d-b03a-47d5-9db5-4e2bbf9ffb11">
      <Value>383</Value>
    </TaxCatchAll>
    <FirefishReference xmlns="5b12561d-b03a-47d5-9db5-4e2bbf9ffb11">4602</FirefishReference>
    <AssignmentStatus xmlns="5b12561d-b03a-47d5-9db5-4e2bbf9ffb11">Open</AssignmentStatus>
    <Sector xmlns="5b12561d-b03a-47d5-9db5-4e2bbf9ffb11">NDPBs</Sector>
    <Team xmlns="5b12561d-b03a-47d5-9db5-4e2bbf9ffb11">
      <UserInfo>
        <DisplayName>Kate Kennedy</DisplayName>
        <AccountId>687</AccountId>
        <AccountType/>
      </UserInfo>
      <UserInfo>
        <DisplayName>Lauryn Pringle</DisplayName>
        <AccountId>970</AccountId>
        <AccountType/>
      </UserInfo>
      <UserInfo>
        <DisplayName>Angela McGoogan</DisplayName>
        <AccountId>1038</AccountId>
        <AccountType/>
      </UserInfo>
    </Team>
    <BusinessType xmlns="5b12561d-b03a-47d5-9db5-4e2bbf9ffb11">Repeat Business</BusinessType>
    <DocumentType xmlns="5b12561d-b03a-47d5-9db5-4e2bbf9ffb11" xsi:nil="true"/>
    <lcf76f155ced4ddcb4097134ff3c332f xmlns="71a9b04d-2874-443b-a243-8e2775767da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4" ma:contentTypeDescription="" ma:contentTypeScope="" ma:versionID="e0c74d58dd4971f47e1294a2f289afde">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8e388f69bba7cf27a2d8df13221a0a0b"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3B6A26D7-7E30-491D-9E31-48F659881A2A}">
  <ds:schemaRefs>
    <ds:schemaRef ds:uri="http://schemas.microsoft.com/sharepoint/v3/contenttype/forms"/>
  </ds:schemaRefs>
</ds:datastoreItem>
</file>

<file path=customXml/itemProps2.xml><?xml version="1.0" encoding="utf-8"?>
<ds:datastoreItem xmlns:ds="http://schemas.openxmlformats.org/officeDocument/2006/customXml" ds:itemID="{7BAF53C3-ED3A-44D2-87E7-3B11D8FEA6A6}">
  <ds:schemaRefs>
    <ds:schemaRef ds:uri="http://schemas.microsoft.com/office/2006/metadata/properties"/>
    <ds:schemaRef ds:uri="http://schemas.microsoft.com/office/infopath/2007/PartnerControls"/>
    <ds:schemaRef ds:uri="2db3d1eb-d48f-471b-880e-0ab6d8680f69"/>
  </ds:schemaRefs>
</ds:datastoreItem>
</file>

<file path=customXml/itemProps3.xml><?xml version="1.0" encoding="utf-8"?>
<ds:datastoreItem xmlns:ds="http://schemas.openxmlformats.org/officeDocument/2006/customXml" ds:itemID="{ABCA88D2-716A-474F-9F5B-4AC7987D2FA1}"/>
</file>

<file path=customXml/itemProps4.xml><?xml version="1.0" encoding="utf-8"?>
<ds:datastoreItem xmlns:ds="http://schemas.openxmlformats.org/officeDocument/2006/customXml" ds:itemID="{137DB8CB-0CAB-41D3-A4D0-83D8F7A7426A}">
  <ds:schemaRefs>
    <ds:schemaRef ds:uri="http://schemas.microsoft.com/office/2006/metadata/longProperties"/>
  </ds:schemaRefs>
</ds:datastoreItem>
</file>

<file path=customXml/itemProps5.xml><?xml version="1.0" encoding="utf-8"?>
<ds:datastoreItem xmlns:ds="http://schemas.openxmlformats.org/officeDocument/2006/customXml" ds:itemID="{BBD893FF-A262-4D41-8E9D-EEF77068B6DE}"/>
</file>

<file path=customXml/itemProps6.xml><?xml version="1.0" encoding="utf-8"?>
<ds:datastoreItem xmlns:ds="http://schemas.openxmlformats.org/officeDocument/2006/customXml" ds:itemID="{E38FE17E-411A-4F73-86FE-E724BE1A07F3}">
  <ds:schemaRefs>
    <ds:schemaRef ds:uri="http://schemas.openxmlformats.org/officeDocument/2006/bibliography"/>
  </ds:schemaRefs>
</ds:datastoreItem>
</file>

<file path=customXml/itemProps7.xml><?xml version="1.0" encoding="utf-8"?>
<ds:datastoreItem xmlns:ds="http://schemas.openxmlformats.org/officeDocument/2006/customXml" ds:itemID="{60BE51C7-9CAA-4617-97F8-320A2BD8932D}"/>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9571</Characters>
  <Application>Microsoft Office Word</Application>
  <DocSecurity>6</DocSecurity>
  <Lines>79</Lines>
  <Paragraphs>22</Paragraphs>
  <ScaleCrop>false</ScaleCrop>
  <HeadingPairs>
    <vt:vector size="2" baseType="variant">
      <vt:variant>
        <vt:lpstr>Title</vt:lpstr>
      </vt:variant>
      <vt:variant>
        <vt:i4>1</vt:i4>
      </vt:variant>
    </vt:vector>
  </HeadingPairs>
  <TitlesOfParts>
    <vt:vector size="1" baseType="lpstr">
      <vt:lpstr>HSC NUMBER</vt:lpstr>
    </vt:vector>
  </TitlesOfParts>
  <Company>Scottish Executive</Company>
  <LinksUpToDate>false</LinksUpToDate>
  <CharactersWithSpaces>11146</CharactersWithSpaces>
  <SharedDoc>false</SharedDoc>
  <HLinks>
    <vt:vector size="24" baseType="variant">
      <vt:variant>
        <vt:i4>3407912</vt:i4>
      </vt:variant>
      <vt:variant>
        <vt:i4>15</vt:i4>
      </vt:variant>
      <vt:variant>
        <vt:i4>0</vt:i4>
      </vt:variant>
      <vt:variant>
        <vt:i4>5</vt:i4>
      </vt:variant>
      <vt:variant>
        <vt:lpwstr>https://www.historicenvironment.scot/archives-and-research/publications/publication/?publicationId=e4f2bd45-fbb2-457e-b5a9-ad19014dfcea</vt:lpwstr>
      </vt:variant>
      <vt:variant>
        <vt:lpwstr/>
      </vt:variant>
      <vt:variant>
        <vt:i4>7667804</vt:i4>
      </vt:variant>
      <vt:variant>
        <vt:i4>12</vt:i4>
      </vt:variant>
      <vt:variant>
        <vt:i4>0</vt:i4>
      </vt:variant>
      <vt:variant>
        <vt:i4>5</vt:i4>
      </vt:variant>
      <vt:variant>
        <vt:lpwstr>mailto:recruit@hes.scot</vt:lpwstr>
      </vt:variant>
      <vt:variant>
        <vt:lpwstr/>
      </vt:variant>
      <vt:variant>
        <vt:i4>3145783</vt:i4>
      </vt:variant>
      <vt:variant>
        <vt:i4>9</vt:i4>
      </vt:variant>
      <vt:variant>
        <vt:i4>0</vt:i4>
      </vt:variant>
      <vt:variant>
        <vt:i4>5</vt:i4>
      </vt:variant>
      <vt:variant>
        <vt:lpwstr>https://applications.historicenvironment.scot/intranet/</vt:lpwstr>
      </vt:variant>
      <vt:variant>
        <vt:lpwstr/>
      </vt:variant>
      <vt:variant>
        <vt:i4>3538990</vt:i4>
      </vt:variant>
      <vt:variant>
        <vt:i4>6</vt:i4>
      </vt:variant>
      <vt:variant>
        <vt:i4>0</vt:i4>
      </vt:variant>
      <vt:variant>
        <vt:i4>5</vt:i4>
      </vt:variant>
      <vt:variant>
        <vt:lpwstr>https://applications.historicenvironment.scot/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HSC NUMBER</dc:title>
  <dc:subject/>
  <dc:creator>Vickers V (Victor)</dc:creator>
  <cp:keywords/>
  <cp:lastModifiedBy>Kate Kennedy</cp:lastModifiedBy>
  <cp:revision>2</cp:revision>
  <cp:lastPrinted>2011-08-30T14:06:00Z</cp:lastPrinted>
  <dcterms:created xsi:type="dcterms:W3CDTF">2023-03-21T10:13:00Z</dcterms:created>
  <dcterms:modified xsi:type="dcterms:W3CDTF">2023-03-21T10:13:00Z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073ca274504479c9a72f764a637ca81">
    <vt:lpwstr>People|ba50a9d9-7f12-4c3d-a8ff-af70d018c689</vt:lpwstr>
  </property>
  <property fmtid="{D5CDD505-2E9C-101B-9397-08002B2CF9AE}" pid="3" name="_dlc_DocId">
    <vt:lpwstr>HESDOC-794764311-109</vt:lpwstr>
  </property>
  <property fmtid="{D5CDD505-2E9C-101B-9397-08002B2CF9AE}" pid="4" name="_dlc_DocIdItemGuid">
    <vt:lpwstr>d41ea9f7-fe5a-492c-b246-6273e539a299</vt:lpwstr>
  </property>
  <property fmtid="{D5CDD505-2E9C-101B-9397-08002B2CF9AE}" pid="5" name="o6e1ad5fb6c647a1b7ede24a370ecf23">
    <vt:lpwstr>Form|bd109976-b378-42f6-a0fd-ce7e5bd693d6</vt:lpwstr>
  </property>
  <property fmtid="{D5CDD505-2E9C-101B-9397-08002B2CF9AE}" pid="6" name="DocType">
    <vt:lpwstr>311;#Form|bd109976-b378-42f6-a0fd-ce7e5bd693d6</vt:lpwstr>
  </property>
  <property fmtid="{D5CDD505-2E9C-101B-9397-08002B2CF9AE}" pid="7" name="Directorate">
    <vt:lpwstr>83;#People|ba50a9d9-7f12-4c3d-a8ff-af70d018c689</vt:lpwstr>
  </property>
  <property fmtid="{D5CDD505-2E9C-101B-9397-08002B2CF9AE}" pid="8" name="xd_Signature">
    <vt:lpwstr/>
  </property>
  <property fmtid="{D5CDD505-2E9C-101B-9397-08002B2CF9AE}" pid="9" name="display_urn:schemas-microsoft-com:office:office#Editor">
    <vt:lpwstr>Richard Happer</vt:lpwstr>
  </property>
  <property fmtid="{D5CDD505-2E9C-101B-9397-08002B2CF9AE}" pid="10" name="xd_ProgID">
    <vt:lpwstr/>
  </property>
  <property fmtid="{D5CDD505-2E9C-101B-9397-08002B2CF9AE}" pid="11" name="display_urn:schemas-microsoft-com:office:office#Author">
    <vt:lpwstr>Richard Happer</vt:lpwstr>
  </property>
  <property fmtid="{D5CDD505-2E9C-101B-9397-08002B2CF9AE}" pid="12" name="TemplateUrl">
    <vt:lpwstr/>
  </property>
  <property fmtid="{D5CDD505-2E9C-101B-9397-08002B2CF9AE}" pid="13" name="ComplianceAssetId">
    <vt:lpwstr/>
  </property>
  <property fmtid="{D5CDD505-2E9C-101B-9397-08002B2CF9AE}" pid="14" name="ContentTypeId">
    <vt:lpwstr>0x01010024D426D56EB36146B762C55E3239B27A00F230E0094DD90447967E6838D6E2A922</vt:lpwstr>
  </property>
  <property fmtid="{D5CDD505-2E9C-101B-9397-08002B2CF9AE}" pid="15" name="RecSeries">
    <vt:lpwstr>383;#Form|e0ca5302-ca6c-4c3b-ac0a-17461f8f744d</vt:lpwstr>
  </property>
</Properties>
</file>